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A10B" w14:textId="5219C679" w:rsidR="000A20BE" w:rsidRDefault="0060696B" w:rsidP="00BA5888">
      <w:pPr>
        <w:suppressAutoHyphens/>
        <w:spacing w:line="360" w:lineRule="auto"/>
        <w:rPr>
          <w:rFonts w:cs="Arial"/>
          <w:b/>
          <w:sz w:val="20"/>
        </w:rPr>
      </w:pPr>
      <w:r>
        <w:rPr>
          <w:rFonts w:cs="Arial"/>
          <w:b/>
          <w:sz w:val="20"/>
        </w:rPr>
        <w:t>Tekst</w:t>
      </w:r>
    </w:p>
    <w:p w14:paraId="0B58438D" w14:textId="77777777" w:rsidR="009E6617" w:rsidRPr="009E6617" w:rsidRDefault="009E6617" w:rsidP="009E6617">
      <w:pPr>
        <w:rPr>
          <w:rFonts w:cs="Arial"/>
          <w:b/>
          <w:bCs/>
          <w:color w:val="365F91" w:themeColor="accent1" w:themeShade="BF"/>
          <w:sz w:val="44"/>
          <w:szCs w:val="44"/>
        </w:rPr>
      </w:pPr>
      <w:r w:rsidRPr="009E6617">
        <w:rPr>
          <w:rFonts w:cs="Arial"/>
          <w:b/>
          <w:bCs/>
          <w:color w:val="365F91" w:themeColor="accent1" w:themeShade="BF"/>
          <w:sz w:val="44"/>
          <w:szCs w:val="44"/>
        </w:rPr>
        <w:t>„</w:t>
      </w:r>
      <w:proofErr w:type="spellStart"/>
      <w:r w:rsidRPr="009E6617">
        <w:rPr>
          <w:rFonts w:cs="Arial"/>
          <w:b/>
          <w:bCs/>
          <w:color w:val="365F91" w:themeColor="accent1" w:themeShade="BF"/>
          <w:sz w:val="44"/>
          <w:szCs w:val="44"/>
        </w:rPr>
        <w:t>Hettich</w:t>
      </w:r>
      <w:proofErr w:type="spellEnd"/>
      <w:r w:rsidRPr="009E6617">
        <w:rPr>
          <w:rFonts w:cs="Arial"/>
          <w:b/>
          <w:bCs/>
          <w:color w:val="365F91" w:themeColor="accent1" w:themeShade="BF"/>
          <w:sz w:val="44"/>
          <w:szCs w:val="44"/>
        </w:rPr>
        <w:t xml:space="preserve"> to trochę jakby moje trzecie dziecko”</w:t>
      </w:r>
    </w:p>
    <w:p w14:paraId="54243B48" w14:textId="77777777" w:rsidR="009E6617" w:rsidRDefault="009E6617" w:rsidP="009E6617">
      <w:pPr>
        <w:rPr>
          <w:rFonts w:cs="Arial"/>
          <w:color w:val="E36C0A" w:themeColor="accent6" w:themeShade="BF"/>
          <w:sz w:val="22"/>
          <w:szCs w:val="22"/>
        </w:rPr>
      </w:pPr>
    </w:p>
    <w:p w14:paraId="4D410CAD" w14:textId="77777777" w:rsidR="009E6617" w:rsidRDefault="009E6617" w:rsidP="009E6617">
      <w:pPr>
        <w:rPr>
          <w:rFonts w:cs="Arial"/>
          <w:color w:val="E36C0A" w:themeColor="accent6" w:themeShade="BF"/>
          <w:sz w:val="22"/>
          <w:szCs w:val="22"/>
        </w:rPr>
      </w:pPr>
    </w:p>
    <w:p w14:paraId="53901845" w14:textId="77777777" w:rsidR="009E6617" w:rsidRDefault="009E6617" w:rsidP="009E6617">
      <w:pPr>
        <w:rPr>
          <w:rFonts w:cs="Arial"/>
          <w:color w:val="E36C0A" w:themeColor="accent6" w:themeShade="BF"/>
          <w:sz w:val="22"/>
          <w:szCs w:val="22"/>
        </w:rPr>
      </w:pPr>
    </w:p>
    <w:p w14:paraId="59FFFD96" w14:textId="77777777" w:rsidR="009E6617" w:rsidRDefault="009E6617" w:rsidP="009E6617">
      <w:pPr>
        <w:rPr>
          <w:rFonts w:cs="Arial"/>
          <w:color w:val="1D1F22"/>
          <w:sz w:val="22"/>
          <w:szCs w:val="22"/>
        </w:rPr>
      </w:pPr>
      <w:r w:rsidRPr="001B615B">
        <w:rPr>
          <w:rFonts w:cs="Arial"/>
          <w:color w:val="1D1F22"/>
          <w:sz w:val="22"/>
          <w:szCs w:val="22"/>
        </w:rPr>
        <w:t>25 lat w branży meblarskiej na stanowisku, które pomimo zmian społecznych nadal dedykowane jest głównie mężczyznom, to sukces.</w:t>
      </w:r>
      <w:r>
        <w:rPr>
          <w:rFonts w:cs="Arial"/>
          <w:color w:val="1D1F22"/>
          <w:sz w:val="22"/>
          <w:szCs w:val="22"/>
        </w:rPr>
        <w:t xml:space="preserve"> </w:t>
      </w:r>
      <w:r w:rsidRPr="001B615B">
        <w:rPr>
          <w:rFonts w:cs="Arial"/>
          <w:color w:val="1D1F22"/>
          <w:sz w:val="22"/>
          <w:szCs w:val="22"/>
        </w:rPr>
        <w:t xml:space="preserve">O jubileuszu pracy w firmie </w:t>
      </w:r>
      <w:proofErr w:type="spellStart"/>
      <w:r w:rsidRPr="001B615B">
        <w:rPr>
          <w:rFonts w:cs="Arial"/>
          <w:color w:val="1D1F22"/>
          <w:sz w:val="22"/>
          <w:szCs w:val="22"/>
        </w:rPr>
        <w:t>Hettich</w:t>
      </w:r>
      <w:proofErr w:type="spellEnd"/>
      <w:r w:rsidRPr="001B615B">
        <w:rPr>
          <w:rFonts w:cs="Arial"/>
          <w:color w:val="1D1F22"/>
          <w:sz w:val="22"/>
          <w:szCs w:val="22"/>
        </w:rPr>
        <w:t>, świecie mebli w latach 90</w:t>
      </w:r>
      <w:r>
        <w:rPr>
          <w:rFonts w:cs="Arial"/>
          <w:color w:val="1D1F22"/>
          <w:sz w:val="22"/>
          <w:szCs w:val="22"/>
        </w:rPr>
        <w:t>-</w:t>
      </w:r>
      <w:r w:rsidRPr="001B615B">
        <w:rPr>
          <w:rFonts w:cs="Arial"/>
          <w:color w:val="1D1F22"/>
          <w:sz w:val="22"/>
          <w:szCs w:val="22"/>
        </w:rPr>
        <w:t>tych oraz o planach które wybrzmiewają najgłośniej</w:t>
      </w:r>
      <w:r>
        <w:rPr>
          <w:rFonts w:cs="Arial"/>
          <w:color w:val="1D1F22"/>
          <w:sz w:val="22"/>
          <w:szCs w:val="22"/>
        </w:rPr>
        <w:t>,</w:t>
      </w:r>
      <w:r w:rsidRPr="001B615B">
        <w:rPr>
          <w:rFonts w:cs="Arial"/>
          <w:color w:val="1D1F22"/>
          <w:sz w:val="22"/>
          <w:szCs w:val="22"/>
        </w:rPr>
        <w:t xml:space="preserve"> </w:t>
      </w:r>
      <w:r>
        <w:rPr>
          <w:rFonts w:cs="Arial"/>
          <w:color w:val="1D1F22"/>
          <w:sz w:val="22"/>
          <w:szCs w:val="22"/>
        </w:rPr>
        <w:t>gdy wiosna</w:t>
      </w:r>
      <w:r w:rsidRPr="001B615B">
        <w:rPr>
          <w:rFonts w:cs="Arial"/>
          <w:color w:val="1D1F22"/>
          <w:sz w:val="22"/>
          <w:szCs w:val="22"/>
        </w:rPr>
        <w:t xml:space="preserve"> </w:t>
      </w:r>
      <w:r>
        <w:rPr>
          <w:rFonts w:cs="Arial"/>
          <w:color w:val="1D1F22"/>
          <w:sz w:val="22"/>
          <w:szCs w:val="22"/>
        </w:rPr>
        <w:t xml:space="preserve">budzi się do życia, </w:t>
      </w:r>
      <w:r w:rsidRPr="001B615B">
        <w:rPr>
          <w:rFonts w:cs="Arial"/>
          <w:color w:val="1D1F22"/>
          <w:sz w:val="22"/>
          <w:szCs w:val="22"/>
        </w:rPr>
        <w:t xml:space="preserve">rozmawiamy z Panią Beatą Lasotą – Prezes zarządu firmy </w:t>
      </w:r>
      <w:proofErr w:type="spellStart"/>
      <w:r w:rsidRPr="001B615B">
        <w:rPr>
          <w:rFonts w:cs="Arial"/>
          <w:color w:val="1D1F22"/>
          <w:sz w:val="22"/>
          <w:szCs w:val="22"/>
        </w:rPr>
        <w:t>Hettich</w:t>
      </w:r>
      <w:proofErr w:type="spellEnd"/>
      <w:r w:rsidRPr="001B615B">
        <w:rPr>
          <w:rFonts w:cs="Arial"/>
          <w:color w:val="1D1F22"/>
          <w:sz w:val="22"/>
          <w:szCs w:val="22"/>
        </w:rPr>
        <w:t xml:space="preserve"> Polska.</w:t>
      </w:r>
    </w:p>
    <w:p w14:paraId="4CB03A42" w14:textId="77777777" w:rsidR="009E6617" w:rsidRDefault="009E6617" w:rsidP="009E6617">
      <w:pPr>
        <w:rPr>
          <w:rFonts w:cs="Arial"/>
          <w:color w:val="1D1F22"/>
          <w:sz w:val="22"/>
          <w:szCs w:val="22"/>
        </w:rPr>
      </w:pPr>
    </w:p>
    <w:p w14:paraId="1FB7DCDB" w14:textId="77777777" w:rsidR="009E6617" w:rsidRDefault="009E6617" w:rsidP="009E6617">
      <w:pPr>
        <w:rPr>
          <w:rFonts w:cs="Arial"/>
          <w:color w:val="E36C0A" w:themeColor="accent6" w:themeShade="BF"/>
          <w:sz w:val="22"/>
          <w:szCs w:val="22"/>
        </w:rPr>
      </w:pPr>
    </w:p>
    <w:p w14:paraId="6BA08018" w14:textId="77777777" w:rsidR="009E6617" w:rsidRDefault="009E6617" w:rsidP="009E6617">
      <w:pPr>
        <w:rPr>
          <w:rFonts w:cs="Arial"/>
          <w:color w:val="1D1F22"/>
          <w:sz w:val="22"/>
          <w:szCs w:val="22"/>
        </w:rPr>
      </w:pPr>
      <w:r>
        <w:rPr>
          <w:rFonts w:cs="Arial"/>
          <w:color w:val="1D1F22"/>
          <w:sz w:val="22"/>
          <w:szCs w:val="22"/>
        </w:rPr>
        <w:t xml:space="preserve">Wioletta Stern: </w:t>
      </w:r>
      <w:r w:rsidRPr="001B615B">
        <w:rPr>
          <w:rFonts w:cs="Arial"/>
          <w:color w:val="1D1F22"/>
          <w:sz w:val="22"/>
          <w:szCs w:val="22"/>
        </w:rPr>
        <w:t xml:space="preserve">Jak to jest być kobietą w branży, która tak prężnie się rozwija? </w:t>
      </w:r>
    </w:p>
    <w:p w14:paraId="075EFDF3" w14:textId="77777777" w:rsidR="009E6617" w:rsidRDefault="009E6617" w:rsidP="009E6617">
      <w:pPr>
        <w:rPr>
          <w:rFonts w:cs="Arial"/>
          <w:color w:val="E36C0A" w:themeColor="accent6" w:themeShade="BF"/>
          <w:sz w:val="22"/>
          <w:szCs w:val="22"/>
        </w:rPr>
      </w:pPr>
    </w:p>
    <w:p w14:paraId="75F75166" w14:textId="7502B27B"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Beata Lasota: Szczerze mówiąc uważam, że to ogromna odpowiedzialność, a jednocześnie bardzo duże wyróżnienie. Osobiście mocno wierzę w to, że my kobiety mamy w sobie niesamowitą moc i siłę, którą ja od zawsze chciałam promować. Mimo, że branża, w której pracuję jest uznawana za tę nieco bardziej męską, to jestem dumna, że jako kobieta mogę być jej częścią. Myślę, że jestem osobą, która lubi stawiać sobie ambitne cele, a ich realizacja motywuje mnie do działania jeszcze bardziej. W naszej branży cenię sobie fakt, że tych możliwości do rozwoju i podjęcia działań jest coraz więcej, a to wymaga od nas wszystkich coraz większej kreatywności oraz szukania optymalnych rozwiązań. A przecież nic nie daje większej satysfakcji niż tworzenie czegoś nowego, unikatowego czy pionierskiego.</w:t>
      </w:r>
    </w:p>
    <w:p w14:paraId="2BFAB91B" w14:textId="77777777" w:rsidR="009E6617" w:rsidRDefault="009E6617" w:rsidP="009E6617">
      <w:pPr>
        <w:rPr>
          <w:rFonts w:cs="Arial"/>
          <w:color w:val="365F91" w:themeColor="accent1" w:themeShade="BF"/>
          <w:sz w:val="22"/>
          <w:szCs w:val="22"/>
        </w:rPr>
      </w:pPr>
    </w:p>
    <w:p w14:paraId="2EAD9C5D" w14:textId="77777777" w:rsidR="00651903" w:rsidRPr="009E6617" w:rsidRDefault="00651903" w:rsidP="009E6617">
      <w:pPr>
        <w:rPr>
          <w:rFonts w:cs="Arial"/>
          <w:color w:val="365F91" w:themeColor="accent1" w:themeShade="BF"/>
          <w:sz w:val="22"/>
          <w:szCs w:val="22"/>
        </w:rPr>
      </w:pPr>
    </w:p>
    <w:p w14:paraId="4C9C0ECF" w14:textId="77777777" w:rsidR="009E6617" w:rsidRDefault="009E6617" w:rsidP="009E6617">
      <w:pPr>
        <w:rPr>
          <w:rFonts w:cs="Arial"/>
          <w:color w:val="1D1F22"/>
          <w:sz w:val="22"/>
          <w:szCs w:val="22"/>
        </w:rPr>
      </w:pPr>
      <w:r>
        <w:rPr>
          <w:rFonts w:cs="Arial"/>
          <w:color w:val="1D1F22"/>
          <w:sz w:val="22"/>
          <w:szCs w:val="22"/>
        </w:rPr>
        <w:t xml:space="preserve">W.S.: </w:t>
      </w:r>
      <w:r w:rsidRPr="001B615B">
        <w:rPr>
          <w:rFonts w:cs="Arial"/>
          <w:color w:val="1D1F22"/>
          <w:sz w:val="22"/>
          <w:szCs w:val="22"/>
        </w:rPr>
        <w:t xml:space="preserve">Jakie jest Pani pierwsze wspomnienie związane z pracą w </w:t>
      </w:r>
      <w:proofErr w:type="spellStart"/>
      <w:r w:rsidRPr="001B615B">
        <w:rPr>
          <w:rFonts w:cs="Arial"/>
          <w:color w:val="1D1F22"/>
          <w:sz w:val="22"/>
          <w:szCs w:val="22"/>
        </w:rPr>
        <w:t>Hettich</w:t>
      </w:r>
      <w:proofErr w:type="spellEnd"/>
      <w:r w:rsidRPr="001B615B">
        <w:rPr>
          <w:rFonts w:cs="Arial"/>
          <w:color w:val="1D1F22"/>
          <w:sz w:val="22"/>
          <w:szCs w:val="22"/>
        </w:rPr>
        <w:t xml:space="preserve"> Polska?</w:t>
      </w:r>
    </w:p>
    <w:p w14:paraId="19F0F86A" w14:textId="77777777" w:rsidR="009E6617" w:rsidRDefault="009E6617" w:rsidP="009E6617">
      <w:pPr>
        <w:rPr>
          <w:rFonts w:cs="Arial"/>
          <w:color w:val="E36C0A" w:themeColor="accent6" w:themeShade="BF"/>
          <w:sz w:val="22"/>
          <w:szCs w:val="22"/>
        </w:rPr>
      </w:pPr>
    </w:p>
    <w:p w14:paraId="4C76AC7C" w14:textId="77777777" w:rsidR="009E6617" w:rsidRPr="0027145F" w:rsidRDefault="009E6617" w:rsidP="009E6617">
      <w:pPr>
        <w:rPr>
          <w:rFonts w:cs="Arial"/>
          <w:color w:val="E36C0A" w:themeColor="accent6" w:themeShade="BF"/>
          <w:sz w:val="22"/>
          <w:szCs w:val="22"/>
        </w:rPr>
      </w:pPr>
      <w:r w:rsidRPr="009E6617">
        <w:rPr>
          <w:rFonts w:cs="Arial"/>
          <w:color w:val="365F91" w:themeColor="accent1" w:themeShade="BF"/>
          <w:sz w:val="22"/>
          <w:szCs w:val="22"/>
        </w:rPr>
        <w:t xml:space="preserve">B.L.: Pamiętam moją pierwszą konferencję międzynarodową w firmie </w:t>
      </w:r>
      <w:proofErr w:type="spellStart"/>
      <w:r w:rsidRPr="009E6617">
        <w:rPr>
          <w:rFonts w:cs="Arial"/>
          <w:color w:val="365F91" w:themeColor="accent1" w:themeShade="BF"/>
          <w:sz w:val="22"/>
          <w:szCs w:val="22"/>
        </w:rPr>
        <w:t>Hettich</w:t>
      </w:r>
      <w:proofErr w:type="spellEnd"/>
      <w:r w:rsidRPr="009E6617">
        <w:rPr>
          <w:rFonts w:cs="Arial"/>
          <w:color w:val="365F91" w:themeColor="accent1" w:themeShade="BF"/>
          <w:sz w:val="22"/>
          <w:szCs w:val="22"/>
        </w:rPr>
        <w:t>, gdzie zostałam przedstawiona jako pierwsza kobieta na kierowniczym stanowisku. Faktycznie byłam jedyną kobietą wśród 50 menadżerów mężczyzn i dwa razy musiałam wstawać, aby się zaprezentować, bo było to tak niewiarygodne w tamtych czasach.</w:t>
      </w:r>
    </w:p>
    <w:p w14:paraId="1AF9EDEC" w14:textId="77777777" w:rsidR="009E6617" w:rsidRDefault="009E6617" w:rsidP="009E6617">
      <w:pPr>
        <w:rPr>
          <w:rFonts w:cs="Arial"/>
          <w:color w:val="1D1F22"/>
          <w:sz w:val="22"/>
          <w:szCs w:val="22"/>
        </w:rPr>
      </w:pPr>
    </w:p>
    <w:p w14:paraId="21994AAC" w14:textId="77777777" w:rsidR="00651903" w:rsidRPr="001B615B" w:rsidRDefault="00651903" w:rsidP="009E6617">
      <w:pPr>
        <w:rPr>
          <w:rFonts w:cs="Arial"/>
          <w:color w:val="1D1F22"/>
          <w:sz w:val="22"/>
          <w:szCs w:val="22"/>
        </w:rPr>
      </w:pPr>
    </w:p>
    <w:p w14:paraId="01293D8C" w14:textId="77777777" w:rsidR="009E6617" w:rsidRDefault="009E6617" w:rsidP="009E6617">
      <w:pPr>
        <w:rPr>
          <w:rFonts w:cs="Arial"/>
          <w:color w:val="1D1F22"/>
          <w:sz w:val="22"/>
          <w:szCs w:val="22"/>
        </w:rPr>
      </w:pPr>
      <w:r>
        <w:rPr>
          <w:rFonts w:cs="Arial"/>
          <w:color w:val="1D1F22"/>
          <w:sz w:val="22"/>
          <w:szCs w:val="22"/>
        </w:rPr>
        <w:t xml:space="preserve">W.S.: </w:t>
      </w:r>
      <w:r w:rsidRPr="001B615B">
        <w:rPr>
          <w:rFonts w:cs="Arial"/>
          <w:color w:val="1D1F22"/>
          <w:sz w:val="22"/>
          <w:szCs w:val="22"/>
        </w:rPr>
        <w:t>Co sprawiło, że Pani życi</w:t>
      </w:r>
      <w:r>
        <w:rPr>
          <w:rFonts w:cs="Arial"/>
          <w:color w:val="1D1F22"/>
          <w:sz w:val="22"/>
          <w:szCs w:val="22"/>
        </w:rPr>
        <w:t>e</w:t>
      </w:r>
      <w:r w:rsidRPr="001B615B">
        <w:rPr>
          <w:rFonts w:cs="Arial"/>
          <w:color w:val="1D1F22"/>
          <w:sz w:val="22"/>
          <w:szCs w:val="22"/>
        </w:rPr>
        <w:t xml:space="preserve"> zawodowe związało się z tą firmą na tak długi czas? Zapytam przekornie: Jeszcze się nie znudziło?</w:t>
      </w:r>
    </w:p>
    <w:p w14:paraId="262AC9ED" w14:textId="77777777" w:rsidR="009E6617" w:rsidRDefault="009E6617" w:rsidP="009E6617">
      <w:pPr>
        <w:rPr>
          <w:rFonts w:cs="Arial"/>
          <w:color w:val="E36C0A" w:themeColor="accent6" w:themeShade="BF"/>
          <w:sz w:val="22"/>
          <w:szCs w:val="22"/>
        </w:rPr>
      </w:pPr>
    </w:p>
    <w:p w14:paraId="52914710"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 xml:space="preserve">B.L.: To jest świetne pytanie, zwłaszcza przy panujących obecnie trendach na rynku pracy, gdzie ewidentnie obserwujemy, że pracownicy wolą zbierać doświadczenie w różnych firmach niż związać się z jedną </w:t>
      </w:r>
      <w:r w:rsidRPr="009E6617">
        <w:rPr>
          <w:rFonts w:cs="Arial"/>
          <w:color w:val="365F91" w:themeColor="accent1" w:themeShade="BF"/>
          <w:sz w:val="22"/>
          <w:szCs w:val="22"/>
        </w:rPr>
        <w:lastRenderedPageBreak/>
        <w:t xml:space="preserve">na dłuższy czas. W moim przypadku </w:t>
      </w:r>
      <w:proofErr w:type="spellStart"/>
      <w:r w:rsidRPr="009E6617">
        <w:rPr>
          <w:rFonts w:cs="Arial"/>
          <w:color w:val="365F91" w:themeColor="accent1" w:themeShade="BF"/>
          <w:sz w:val="22"/>
          <w:szCs w:val="22"/>
        </w:rPr>
        <w:t>Hettich</w:t>
      </w:r>
      <w:proofErr w:type="spellEnd"/>
      <w:r w:rsidRPr="009E6617">
        <w:rPr>
          <w:rFonts w:cs="Arial"/>
          <w:color w:val="365F91" w:themeColor="accent1" w:themeShade="BF"/>
          <w:sz w:val="22"/>
          <w:szCs w:val="22"/>
        </w:rPr>
        <w:t xml:space="preserve"> to nie jest tylko firma, w której pracuję, to trochę jakby moje trzecie dziecko. Przychodząc do pracy 25 lat temu nie spodziewałam się, że będę miała możliwość budowania firmy od podstaw. Nie ukrywam, że było to dla mnie ogromne wyzwanie ale też ogromna satysfakcja gdy obserwowałam, jak z roku na rok firma się rozwija i rośnie w siłę. Tak jak dumni jesteśmy gdy widzimy nasze rozwijające się dzieci, tak samo ja jestem dumna patrząc wstecz na to jak przez te 25 lat rozwinął się </w:t>
      </w:r>
      <w:proofErr w:type="spellStart"/>
      <w:r w:rsidRPr="009E6617">
        <w:rPr>
          <w:rFonts w:cs="Arial"/>
          <w:color w:val="365F91" w:themeColor="accent1" w:themeShade="BF"/>
          <w:sz w:val="22"/>
          <w:szCs w:val="22"/>
        </w:rPr>
        <w:t>Hettich</w:t>
      </w:r>
      <w:proofErr w:type="spellEnd"/>
      <w:r w:rsidRPr="009E6617">
        <w:rPr>
          <w:rFonts w:cs="Arial"/>
          <w:color w:val="365F91" w:themeColor="accent1" w:themeShade="BF"/>
          <w:sz w:val="22"/>
          <w:szCs w:val="22"/>
        </w:rPr>
        <w:t xml:space="preserve">. Co więcej, od samego początku moim celem było stworzenie w firmie rodzinnej atmosfery, miejsca gdzie poza pracą będą miały też znaczenie wartości i podejście do pracowników. Myślę, że to w ogromnej mierze sprawiło, że osobiście związałam się z firmą i świetnymi ludźmi, którzy w niej pracowali i pracują obecnie. Zatem odpowiadając przekornie na postawione pytanie: Praca w </w:t>
      </w:r>
      <w:proofErr w:type="spellStart"/>
      <w:r w:rsidRPr="009E6617">
        <w:rPr>
          <w:rFonts w:cs="Arial"/>
          <w:color w:val="365F91" w:themeColor="accent1" w:themeShade="BF"/>
          <w:sz w:val="22"/>
          <w:szCs w:val="22"/>
        </w:rPr>
        <w:t>Hettich</w:t>
      </w:r>
      <w:proofErr w:type="spellEnd"/>
      <w:r w:rsidRPr="009E6617">
        <w:rPr>
          <w:rFonts w:cs="Arial"/>
          <w:color w:val="365F91" w:themeColor="accent1" w:themeShade="BF"/>
          <w:sz w:val="22"/>
          <w:szCs w:val="22"/>
        </w:rPr>
        <w:t xml:space="preserve"> nie tylko mi się nie znudziła ale też stanowi ogromną część mojego życia, którą zawsze będę wspominać z sentymentem.</w:t>
      </w:r>
    </w:p>
    <w:p w14:paraId="28722D24" w14:textId="77777777" w:rsidR="009E6617" w:rsidRDefault="009E6617" w:rsidP="009E6617">
      <w:pPr>
        <w:rPr>
          <w:rFonts w:cs="Arial"/>
          <w:color w:val="1D1F22"/>
          <w:sz w:val="22"/>
          <w:szCs w:val="22"/>
        </w:rPr>
      </w:pPr>
    </w:p>
    <w:p w14:paraId="75BC28E2" w14:textId="77777777" w:rsidR="00651903" w:rsidRPr="001B615B" w:rsidRDefault="00651903" w:rsidP="009E6617">
      <w:pPr>
        <w:rPr>
          <w:rFonts w:cs="Arial"/>
          <w:color w:val="1D1F22"/>
          <w:sz w:val="22"/>
          <w:szCs w:val="22"/>
        </w:rPr>
      </w:pPr>
    </w:p>
    <w:p w14:paraId="3F3A918C" w14:textId="77777777" w:rsidR="009E6617" w:rsidRDefault="009E6617" w:rsidP="009E6617">
      <w:pPr>
        <w:rPr>
          <w:rFonts w:cs="Arial"/>
          <w:color w:val="1D1F22"/>
          <w:sz w:val="22"/>
          <w:szCs w:val="22"/>
        </w:rPr>
      </w:pPr>
      <w:r>
        <w:rPr>
          <w:rFonts w:cs="Arial"/>
          <w:color w:val="1D1F22"/>
          <w:sz w:val="22"/>
          <w:szCs w:val="22"/>
        </w:rPr>
        <w:t xml:space="preserve">W.S.: </w:t>
      </w:r>
      <w:r w:rsidRPr="001B615B">
        <w:rPr>
          <w:rFonts w:cs="Arial"/>
          <w:color w:val="1D1F22"/>
          <w:sz w:val="22"/>
          <w:szCs w:val="22"/>
        </w:rPr>
        <w:t xml:space="preserve">Jakby miała Pani opisać te 25 lat w jednym zdaniu, to </w:t>
      </w:r>
      <w:r>
        <w:rPr>
          <w:rFonts w:cs="Arial"/>
          <w:color w:val="1D1F22"/>
          <w:sz w:val="22"/>
          <w:szCs w:val="22"/>
        </w:rPr>
        <w:t>jak by ono brzmiało</w:t>
      </w:r>
      <w:r w:rsidRPr="001B615B">
        <w:rPr>
          <w:rFonts w:cs="Arial"/>
          <w:color w:val="1D1F22"/>
          <w:sz w:val="22"/>
          <w:szCs w:val="22"/>
        </w:rPr>
        <w:t>?</w:t>
      </w:r>
    </w:p>
    <w:p w14:paraId="44EE8F09" w14:textId="77777777" w:rsidR="009E6617" w:rsidRDefault="009E6617" w:rsidP="009E6617">
      <w:pPr>
        <w:rPr>
          <w:rFonts w:cs="Arial"/>
          <w:color w:val="E36C0A" w:themeColor="accent6" w:themeShade="BF"/>
          <w:sz w:val="22"/>
          <w:szCs w:val="22"/>
        </w:rPr>
      </w:pPr>
    </w:p>
    <w:p w14:paraId="0EF22AAF" w14:textId="77777777" w:rsid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B.L.: Nie jest to łatwe zadanie ale gdybym musiała, to te 25 lat podsumowałabym następującymi określeniami: niesamowici oraz inspirujący ludzie, ciężka praca, wyzwania oraz satysfakcja i duma.</w:t>
      </w:r>
    </w:p>
    <w:p w14:paraId="2167FABE" w14:textId="77777777" w:rsidR="00651903" w:rsidRPr="009E6617" w:rsidRDefault="00651903" w:rsidP="009E6617">
      <w:pPr>
        <w:rPr>
          <w:rFonts w:cs="Arial"/>
          <w:color w:val="365F91" w:themeColor="accent1" w:themeShade="BF"/>
          <w:sz w:val="22"/>
          <w:szCs w:val="22"/>
        </w:rPr>
      </w:pPr>
    </w:p>
    <w:p w14:paraId="7B5C29F4" w14:textId="77777777" w:rsidR="009E6617" w:rsidRPr="009E6617" w:rsidRDefault="009E6617" w:rsidP="009E6617">
      <w:pPr>
        <w:rPr>
          <w:rFonts w:cs="Arial"/>
          <w:color w:val="365F91" w:themeColor="accent1" w:themeShade="BF"/>
          <w:sz w:val="22"/>
          <w:szCs w:val="22"/>
        </w:rPr>
      </w:pPr>
    </w:p>
    <w:p w14:paraId="19C26031" w14:textId="77777777" w:rsidR="009E6617" w:rsidRDefault="009E6617" w:rsidP="009E6617">
      <w:pPr>
        <w:rPr>
          <w:rFonts w:cs="Arial"/>
          <w:color w:val="1D1F22"/>
          <w:sz w:val="22"/>
          <w:szCs w:val="22"/>
        </w:rPr>
      </w:pPr>
      <w:r>
        <w:rPr>
          <w:rFonts w:cs="Arial"/>
          <w:color w:val="1D1F22"/>
          <w:sz w:val="22"/>
          <w:szCs w:val="22"/>
        </w:rPr>
        <w:t xml:space="preserve">W.S.: </w:t>
      </w:r>
      <w:r w:rsidRPr="001B615B">
        <w:rPr>
          <w:rFonts w:cs="Arial"/>
          <w:color w:val="1D1F22"/>
          <w:sz w:val="22"/>
          <w:szCs w:val="22"/>
        </w:rPr>
        <w:t>W ostatnich latach trendy wnętrzarskie zmieniają się sezonowo, proszę nam opowiedzieć, co było modne w latach 90</w:t>
      </w:r>
      <w:r>
        <w:rPr>
          <w:rFonts w:cs="Arial"/>
          <w:color w:val="1D1F22"/>
          <w:sz w:val="22"/>
          <w:szCs w:val="22"/>
        </w:rPr>
        <w:t>-</w:t>
      </w:r>
      <w:r w:rsidRPr="001B615B">
        <w:rPr>
          <w:rFonts w:cs="Arial"/>
          <w:color w:val="1D1F22"/>
          <w:sz w:val="22"/>
          <w:szCs w:val="22"/>
        </w:rPr>
        <w:t>tych. Jakich mebli poszukiwał klient i jakie systemy były marzeniem Polaków?</w:t>
      </w:r>
    </w:p>
    <w:p w14:paraId="50F0F6AA" w14:textId="77777777" w:rsidR="009E6617" w:rsidRDefault="009E6617" w:rsidP="009E6617">
      <w:pPr>
        <w:rPr>
          <w:rFonts w:cs="Arial"/>
          <w:color w:val="E36C0A" w:themeColor="accent6" w:themeShade="BF"/>
          <w:sz w:val="22"/>
          <w:szCs w:val="22"/>
        </w:rPr>
      </w:pPr>
    </w:p>
    <w:p w14:paraId="4733C0CF"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B.L.: W latach 90-tych klienci szukali przede wszystkim mebli praktycznych, funkcjonalnych i wygodnych. W Polsce, gdzie sytuacja ekonomiczna była wówczas trudna, niewielu było stać na luksusowe, ekskluzywne meble, dlatego większość osób poszukiwała rozwiązań, które byłyby zarówno estetyczne, jak i przystępne cenowo.</w:t>
      </w:r>
    </w:p>
    <w:p w14:paraId="27789201"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 xml:space="preserve">Jednym z marzeń Polaków w tamtym czasie było posiadanie meblościanki, czyli modułowego systemu meblowego, który pozwalał na dowolne aranżowanie przestrzeni mieszkalnej. Dzięki temu rozwiązaniu można było dostosować meble do indywidualnych potrzeb, a jednocześnie zachować spójny styl i funkcjonalność. </w:t>
      </w:r>
    </w:p>
    <w:p w14:paraId="5785EACE"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 xml:space="preserve">W latach 90-tych popularne były również rozkładane sofy, które umożliwiały spanie w salonie lub pokoju dziennym. Co więcej, wśród mebli tapicerowanych prym wiodły ciemne kolory takie jak: bordo czy brąz ze względu na ich łatwe utrzymanie w czystości w przeciwieństwie do jasnych mebli. </w:t>
      </w:r>
    </w:p>
    <w:p w14:paraId="478DD4C0" w14:textId="77777777" w:rsid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 xml:space="preserve">To były również lata jaskrawych, nietypowych połączeń kolorystycznych, takich jak czerwień, niebieski czy zielony. Daleko nie muszę szukać przykładu, sama miałam przyjemność wykańczać w tym okresie własny dom, w którym w kuchni znalazły się jaskrawe, seledynowe fronty. Nie </w:t>
      </w:r>
      <w:r w:rsidRPr="009E6617">
        <w:rPr>
          <w:rFonts w:cs="Arial"/>
          <w:color w:val="365F91" w:themeColor="accent1" w:themeShade="BF"/>
          <w:sz w:val="22"/>
          <w:szCs w:val="22"/>
        </w:rPr>
        <w:lastRenderedPageBreak/>
        <w:t xml:space="preserve">wiem czy gdyby nie remont kilka lat temu, w czasie którego ten legendarny kolor zniknął z tego pomieszczenia, miałabym odwagę zapraszać gości do domu. </w:t>
      </w:r>
    </w:p>
    <w:p w14:paraId="1F052A4C" w14:textId="77777777" w:rsidR="00651903" w:rsidRPr="009E6617" w:rsidRDefault="00651903" w:rsidP="009E6617">
      <w:pPr>
        <w:rPr>
          <w:rFonts w:cs="Arial"/>
          <w:color w:val="365F91" w:themeColor="accent1" w:themeShade="BF"/>
          <w:sz w:val="22"/>
          <w:szCs w:val="22"/>
        </w:rPr>
      </w:pPr>
    </w:p>
    <w:p w14:paraId="2727A384" w14:textId="77777777" w:rsidR="009E6617" w:rsidRPr="009E6617" w:rsidRDefault="009E6617" w:rsidP="009E6617">
      <w:pPr>
        <w:rPr>
          <w:rFonts w:cs="Arial"/>
          <w:color w:val="365F91" w:themeColor="accent1" w:themeShade="BF"/>
          <w:sz w:val="22"/>
          <w:szCs w:val="22"/>
        </w:rPr>
      </w:pPr>
    </w:p>
    <w:p w14:paraId="36B8C9A8" w14:textId="77777777" w:rsidR="009E6617" w:rsidRDefault="009E6617" w:rsidP="009E6617">
      <w:pPr>
        <w:rPr>
          <w:rFonts w:cs="Arial"/>
          <w:color w:val="1D1F22"/>
          <w:sz w:val="22"/>
          <w:szCs w:val="22"/>
        </w:rPr>
      </w:pPr>
      <w:r>
        <w:rPr>
          <w:rFonts w:cs="Arial"/>
          <w:color w:val="1D1F22"/>
          <w:sz w:val="22"/>
          <w:szCs w:val="22"/>
        </w:rPr>
        <w:t xml:space="preserve">W.S.: </w:t>
      </w:r>
      <w:r w:rsidRPr="001B615B">
        <w:rPr>
          <w:rFonts w:cs="Arial"/>
          <w:color w:val="1D1F22"/>
          <w:sz w:val="22"/>
          <w:szCs w:val="22"/>
        </w:rPr>
        <w:t xml:space="preserve">Często w opisach produktów </w:t>
      </w:r>
      <w:proofErr w:type="spellStart"/>
      <w:r w:rsidRPr="001B615B">
        <w:rPr>
          <w:rFonts w:cs="Arial"/>
          <w:color w:val="1D1F22"/>
          <w:sz w:val="22"/>
          <w:szCs w:val="22"/>
        </w:rPr>
        <w:t>Hettich</w:t>
      </w:r>
      <w:proofErr w:type="spellEnd"/>
      <w:r w:rsidRPr="001B615B">
        <w:rPr>
          <w:rFonts w:cs="Arial"/>
          <w:color w:val="1D1F22"/>
          <w:sz w:val="22"/>
          <w:szCs w:val="22"/>
        </w:rPr>
        <w:t xml:space="preserve"> odnajdujemy słowa takie jak: design, personalizacja, innowacja. Jak postrzega Pani trendy panujące w meblarstwie dziś? Jakie rozwiązania do mebli są w stanie wyróżnić producenta okuć wśród konkurencji?</w:t>
      </w:r>
    </w:p>
    <w:p w14:paraId="6A1D0F8A" w14:textId="77777777" w:rsidR="009E6617" w:rsidRDefault="009E6617" w:rsidP="009E6617">
      <w:pPr>
        <w:rPr>
          <w:rFonts w:cs="Arial"/>
          <w:color w:val="FF0000"/>
          <w:sz w:val="22"/>
          <w:szCs w:val="22"/>
        </w:rPr>
      </w:pPr>
    </w:p>
    <w:p w14:paraId="77EA1558"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B.L.: Współczesne trendy w meblarstwie skupiają się na coraz większej personalizacji produktów. Klienci chcą mieć wpływ na proces projektowania swoich mebli, aby sprostać ich indywidualnym potrzebom i gustom. Dzięki temu meble stały się nie tylko funkcjonalnymi przedmiotami codziennego użytku, ale również wyjątkowymi elementami dekoracyjnymi, które odzwierciedlają styl życia i osobowość ich właściciela.</w:t>
      </w:r>
    </w:p>
    <w:p w14:paraId="6A41C69B"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Innowacje w meblarstwie to kolejny ważny trend, który wpływa na rozwój branży. Firmy coraz częściej stosują najnowsze technologie i materiały, aby stworzyć produkty o wysokiej jakości, trwałości i estetyce.</w:t>
      </w:r>
    </w:p>
    <w:p w14:paraId="786D090A"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 xml:space="preserve">Współczesne meble muszą nie tylko wyglądać pięknie, ale również spełniać funkcjonalne wymagania użytkowników. Dlatego ważnym elementem trendów w meblarstwie jest połączenie designu z funkcjonalnością. Projektanci i producenci muszą zapewnić, że ich produkty nie tylko wyglądają dobrze, ale również są wygodne w użytkowaniu i spełniają potrzeby swoich klientów. </w:t>
      </w:r>
    </w:p>
    <w:p w14:paraId="0A00B195"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 xml:space="preserve">I tutaj wchodzimy do gry my - producenci okuć, którzy dostarczają technikę do mebli. </w:t>
      </w:r>
    </w:p>
    <w:p w14:paraId="16C088BE" w14:textId="02D65EE2"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 xml:space="preserve">Dzisiaj nie wystarczy, aby mebel się po prostu otwierał, zamykał, przesuwał, wysuwał teraz dochodzi magia czyli płynne i ciche przesuwanie, ciche domykanie, otwieranie bez uchwytów, </w:t>
      </w:r>
      <w:proofErr w:type="spellStart"/>
      <w:r w:rsidRPr="009E6617">
        <w:rPr>
          <w:rFonts w:cs="Arial"/>
          <w:color w:val="365F91" w:themeColor="accent1" w:themeShade="BF"/>
          <w:sz w:val="22"/>
          <w:szCs w:val="22"/>
        </w:rPr>
        <w:t>samodomykanie</w:t>
      </w:r>
      <w:proofErr w:type="spellEnd"/>
      <w:r w:rsidRPr="009E6617">
        <w:rPr>
          <w:rFonts w:cs="Arial"/>
          <w:color w:val="365F91" w:themeColor="accent1" w:themeShade="BF"/>
          <w:sz w:val="22"/>
          <w:szCs w:val="22"/>
        </w:rPr>
        <w:t xml:space="preserve">, dochodzi elektronika i światło wewnątrz mebla. </w:t>
      </w:r>
    </w:p>
    <w:p w14:paraId="734A9373" w14:textId="77777777" w:rsid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Oprócz stosowania innowacji ważnym czynnikiem wyróżniającym producenta okuć meblowych jest jakość produktu. Producent okuć, który zdecyduje się na wykorzystanie wysokiej jakości materiałów, inwestowanie w najnowsze technologie produkcji, przeprowadzanie rygorystycznych testów jakościowych i stosowanie najwyższych norm jakościowych, może mieć dużą przewagę nad konkurencją, ponieważ klient oczekuje teraz trwałych produktów wysokiej jakości, które są odporne na zużycie i awarie.</w:t>
      </w:r>
    </w:p>
    <w:p w14:paraId="08BD41FC" w14:textId="77777777" w:rsidR="00651903" w:rsidRPr="009E6617" w:rsidRDefault="00651903" w:rsidP="009E6617">
      <w:pPr>
        <w:rPr>
          <w:rFonts w:cs="Arial"/>
          <w:color w:val="365F91" w:themeColor="accent1" w:themeShade="BF"/>
          <w:sz w:val="22"/>
          <w:szCs w:val="22"/>
        </w:rPr>
      </w:pPr>
    </w:p>
    <w:p w14:paraId="2EABDAE8" w14:textId="77777777" w:rsidR="009E6617" w:rsidRPr="009E6617" w:rsidRDefault="009E6617" w:rsidP="009E6617">
      <w:pPr>
        <w:rPr>
          <w:rFonts w:cs="Arial"/>
          <w:color w:val="365F91" w:themeColor="accent1" w:themeShade="BF"/>
          <w:sz w:val="22"/>
          <w:szCs w:val="22"/>
        </w:rPr>
      </w:pPr>
    </w:p>
    <w:p w14:paraId="11F9BF44" w14:textId="77777777" w:rsidR="009E6617" w:rsidRDefault="009E6617" w:rsidP="009E6617">
      <w:pPr>
        <w:rPr>
          <w:rFonts w:cs="Arial"/>
          <w:color w:val="1D1F22"/>
          <w:sz w:val="22"/>
          <w:szCs w:val="22"/>
        </w:rPr>
      </w:pPr>
      <w:r>
        <w:rPr>
          <w:rFonts w:cs="Arial"/>
          <w:color w:val="1D1F22"/>
          <w:sz w:val="22"/>
          <w:szCs w:val="22"/>
        </w:rPr>
        <w:t xml:space="preserve">W.S.: </w:t>
      </w:r>
      <w:r w:rsidRPr="001B615B">
        <w:rPr>
          <w:rFonts w:cs="Arial"/>
          <w:color w:val="1D1F22"/>
          <w:sz w:val="22"/>
          <w:szCs w:val="22"/>
        </w:rPr>
        <w:t xml:space="preserve">Początek firmy </w:t>
      </w:r>
      <w:proofErr w:type="spellStart"/>
      <w:r w:rsidRPr="001B615B">
        <w:rPr>
          <w:rFonts w:cs="Arial"/>
          <w:color w:val="1D1F22"/>
          <w:sz w:val="22"/>
          <w:szCs w:val="22"/>
        </w:rPr>
        <w:t>Hettich</w:t>
      </w:r>
      <w:proofErr w:type="spellEnd"/>
      <w:r w:rsidRPr="001B615B">
        <w:rPr>
          <w:rFonts w:cs="Arial"/>
          <w:color w:val="1D1F22"/>
          <w:sz w:val="22"/>
          <w:szCs w:val="22"/>
        </w:rPr>
        <w:t xml:space="preserve"> to rok 1888 i piękna historia, która zaczęła się mechanizmem do otwierania zegarów z kukułką.</w:t>
      </w:r>
      <w:r>
        <w:rPr>
          <w:rFonts w:cs="Arial"/>
          <w:color w:val="1D1F22"/>
          <w:sz w:val="22"/>
          <w:szCs w:val="22"/>
        </w:rPr>
        <w:t xml:space="preserve"> </w:t>
      </w:r>
      <w:r w:rsidRPr="001B615B">
        <w:rPr>
          <w:rFonts w:cs="Arial"/>
          <w:color w:val="1D1F22"/>
          <w:sz w:val="22"/>
          <w:szCs w:val="22"/>
        </w:rPr>
        <w:t xml:space="preserve">Nadal w firmie </w:t>
      </w:r>
      <w:proofErr w:type="spellStart"/>
      <w:r w:rsidRPr="001B615B">
        <w:rPr>
          <w:rFonts w:cs="Arial"/>
          <w:color w:val="1D1F22"/>
          <w:sz w:val="22"/>
          <w:szCs w:val="22"/>
        </w:rPr>
        <w:t>Hettich</w:t>
      </w:r>
      <w:proofErr w:type="spellEnd"/>
      <w:r w:rsidRPr="001B615B">
        <w:rPr>
          <w:rFonts w:cs="Arial"/>
          <w:color w:val="1D1F22"/>
          <w:sz w:val="22"/>
          <w:szCs w:val="22"/>
        </w:rPr>
        <w:t xml:space="preserve"> wszystko działa jak w zegarku?</w:t>
      </w:r>
    </w:p>
    <w:p w14:paraId="352B4408" w14:textId="77777777" w:rsidR="009E6617" w:rsidRDefault="009E6617" w:rsidP="009E6617">
      <w:pPr>
        <w:rPr>
          <w:rFonts w:cs="Arial"/>
          <w:color w:val="E36C0A" w:themeColor="accent6" w:themeShade="BF"/>
          <w:sz w:val="22"/>
          <w:szCs w:val="22"/>
        </w:rPr>
      </w:pPr>
    </w:p>
    <w:p w14:paraId="57DDC6D0" w14:textId="77777777" w:rsidR="009E6617" w:rsidRPr="009E6617" w:rsidRDefault="009E6617" w:rsidP="009E6617">
      <w:pPr>
        <w:rPr>
          <w:rFonts w:cs="Arial"/>
          <w:color w:val="365F91" w:themeColor="accent1" w:themeShade="BF"/>
          <w:sz w:val="22"/>
          <w:szCs w:val="22"/>
        </w:rPr>
      </w:pPr>
      <w:r w:rsidRPr="009E6617">
        <w:rPr>
          <w:rFonts w:cs="Arial"/>
          <w:color w:val="365F91" w:themeColor="accent1" w:themeShade="BF"/>
          <w:sz w:val="22"/>
          <w:szCs w:val="22"/>
        </w:rPr>
        <w:t xml:space="preserve">B.L.: Jak ten czas szybko leci, kto by pomyślał że to już 135 lat! Myślę, że przez ten czas bardzo dużo się zmieniło – oczywiście zarówno w branży, na rynku konsumenckim jak i w naszej firmie. Jednakże, mimo </w:t>
      </w:r>
      <w:r w:rsidRPr="009E6617">
        <w:rPr>
          <w:rFonts w:cs="Arial"/>
          <w:color w:val="365F91" w:themeColor="accent1" w:themeShade="BF"/>
          <w:sz w:val="22"/>
          <w:szCs w:val="22"/>
        </w:rPr>
        <w:lastRenderedPageBreak/>
        <w:t xml:space="preserve">upływu lat, zmianach w trendach meblarskich nadal widzę, że firma </w:t>
      </w:r>
      <w:proofErr w:type="spellStart"/>
      <w:r w:rsidRPr="009E6617">
        <w:rPr>
          <w:rFonts w:cs="Arial"/>
          <w:color w:val="365F91" w:themeColor="accent1" w:themeShade="BF"/>
          <w:sz w:val="22"/>
          <w:szCs w:val="22"/>
        </w:rPr>
        <w:t>Hettich</w:t>
      </w:r>
      <w:proofErr w:type="spellEnd"/>
      <w:r w:rsidRPr="009E6617">
        <w:rPr>
          <w:rFonts w:cs="Arial"/>
          <w:color w:val="365F91" w:themeColor="accent1" w:themeShade="BF"/>
          <w:sz w:val="22"/>
          <w:szCs w:val="22"/>
        </w:rPr>
        <w:t xml:space="preserve"> stawia na te same wartości czyli jakość, funkcjonalność i dbałość o każdego klienta. Mimo, że są przed nami stawiane przeróżne wyzwania, to widzę, że jako zgrany zespół możemy osiągać nieosiągalne, zatem tak, pozwolę sobie zaryzykować stwierdzeniem, że w firmie </w:t>
      </w:r>
      <w:proofErr w:type="spellStart"/>
      <w:r w:rsidRPr="009E6617">
        <w:rPr>
          <w:rFonts w:cs="Arial"/>
          <w:color w:val="365F91" w:themeColor="accent1" w:themeShade="BF"/>
          <w:sz w:val="22"/>
          <w:szCs w:val="22"/>
        </w:rPr>
        <w:t>Hettich</w:t>
      </w:r>
      <w:proofErr w:type="spellEnd"/>
      <w:r w:rsidRPr="009E6617">
        <w:rPr>
          <w:rFonts w:cs="Arial"/>
          <w:color w:val="365F91" w:themeColor="accent1" w:themeShade="BF"/>
          <w:sz w:val="22"/>
          <w:szCs w:val="22"/>
        </w:rPr>
        <w:t xml:space="preserve"> nadal wszystko działa jak w zegarku.</w:t>
      </w:r>
    </w:p>
    <w:p w14:paraId="780666FB" w14:textId="77777777" w:rsidR="009E6617" w:rsidRDefault="009E6617" w:rsidP="009E6617">
      <w:pPr>
        <w:rPr>
          <w:rFonts w:cs="Arial"/>
          <w:color w:val="1D1F22"/>
          <w:sz w:val="22"/>
          <w:szCs w:val="22"/>
        </w:rPr>
      </w:pPr>
    </w:p>
    <w:p w14:paraId="0F629331" w14:textId="77777777" w:rsidR="00651903" w:rsidRPr="001B615B" w:rsidRDefault="00651903" w:rsidP="009E6617">
      <w:pPr>
        <w:rPr>
          <w:rFonts w:cs="Arial"/>
          <w:color w:val="1D1F22"/>
          <w:sz w:val="22"/>
          <w:szCs w:val="22"/>
        </w:rPr>
      </w:pPr>
    </w:p>
    <w:p w14:paraId="28A997E8" w14:textId="77777777" w:rsidR="009E6617" w:rsidRDefault="009E6617" w:rsidP="009E6617">
      <w:pPr>
        <w:jc w:val="both"/>
        <w:rPr>
          <w:rFonts w:cs="Arial"/>
          <w:color w:val="1D1F22"/>
          <w:sz w:val="22"/>
          <w:szCs w:val="22"/>
        </w:rPr>
      </w:pPr>
      <w:r>
        <w:rPr>
          <w:rFonts w:cs="Arial"/>
          <w:color w:val="1D1F22"/>
          <w:sz w:val="22"/>
          <w:szCs w:val="22"/>
        </w:rPr>
        <w:t xml:space="preserve">W.S.: </w:t>
      </w:r>
      <w:r w:rsidRPr="001B615B">
        <w:rPr>
          <w:rFonts w:cs="Arial"/>
          <w:color w:val="1D1F22"/>
          <w:sz w:val="22"/>
          <w:szCs w:val="22"/>
        </w:rPr>
        <w:t>Dzisiaj głos kobiet pracujących w branży meblarskiej wybrzmiewa dużo głośniej niż 25 lat temu. Czy świat mebli w 2023 roku bardziej sprzyja kobiecie niż na początku Pani kariery?</w:t>
      </w:r>
    </w:p>
    <w:p w14:paraId="0D356857" w14:textId="77777777" w:rsidR="009E6617" w:rsidRDefault="009E6617" w:rsidP="009E6617">
      <w:pPr>
        <w:jc w:val="both"/>
        <w:rPr>
          <w:rFonts w:cs="Arial"/>
          <w:color w:val="E36C0A" w:themeColor="accent6" w:themeShade="BF"/>
          <w:sz w:val="22"/>
          <w:szCs w:val="22"/>
        </w:rPr>
      </w:pPr>
    </w:p>
    <w:p w14:paraId="54F088E7" w14:textId="77777777" w:rsidR="009E6617" w:rsidRPr="009E6617" w:rsidRDefault="009E6617" w:rsidP="009E6617">
      <w:pPr>
        <w:jc w:val="both"/>
        <w:rPr>
          <w:rFonts w:cs="Arial"/>
          <w:color w:val="365F91" w:themeColor="accent1" w:themeShade="BF"/>
          <w:sz w:val="22"/>
          <w:szCs w:val="22"/>
        </w:rPr>
      </w:pPr>
      <w:r w:rsidRPr="009E6617">
        <w:rPr>
          <w:rFonts w:cs="Arial"/>
          <w:color w:val="365F91" w:themeColor="accent1" w:themeShade="BF"/>
          <w:sz w:val="22"/>
          <w:szCs w:val="22"/>
        </w:rPr>
        <w:t>B.L.: Faktycznie, obserwując działania moich koleżanek po fachu widzę, że głos kobiet pracujących w branży meblarskiej wybrzmiewa coraz głośniej, co mnie bardzo cieszy i inspiruje. Tak jak wcześniej wspominałam, osobiście mocno wierzę w to, że my kobiety mamy w sobie niesamowitą intuicję, moc i siłę, które ja od zawsze chciałam promować. Od zawsze też wspierałam zawodowy rozwój kobiet w naszej branży i jestem dumna z tego, że w dzisiejszych czasach te różnice między płciami się zacierają dużo bardziej niż 25 lat temu. Każdy z nas jest wyjątkowy, każdy ma unikalne umiejętności i wiedzę. Obojętnie czy stoi przed nami kobieta czy mężczyzna, naszym zadaniem jest dostrzec prawdziwy potencjał w pracowniku i stworzyć mu warunki do jego osobistego rozwoju.</w:t>
      </w:r>
    </w:p>
    <w:p w14:paraId="449FA3C9" w14:textId="77777777" w:rsidR="009E6617" w:rsidRDefault="009E6617" w:rsidP="009E6617">
      <w:pPr>
        <w:jc w:val="both"/>
        <w:rPr>
          <w:rFonts w:cs="Arial"/>
          <w:color w:val="1D1F22"/>
          <w:sz w:val="22"/>
          <w:szCs w:val="22"/>
        </w:rPr>
      </w:pPr>
    </w:p>
    <w:p w14:paraId="71BA4D4D" w14:textId="77777777" w:rsidR="00651903" w:rsidRPr="001B615B" w:rsidRDefault="00651903" w:rsidP="009E6617">
      <w:pPr>
        <w:jc w:val="both"/>
        <w:rPr>
          <w:rFonts w:cs="Arial"/>
          <w:color w:val="1D1F22"/>
          <w:sz w:val="22"/>
          <w:szCs w:val="22"/>
        </w:rPr>
      </w:pPr>
    </w:p>
    <w:p w14:paraId="3B5B375A" w14:textId="77777777" w:rsidR="009E6617" w:rsidRDefault="009E6617" w:rsidP="009E6617">
      <w:pPr>
        <w:spacing w:line="300" w:lineRule="atLeast"/>
        <w:rPr>
          <w:rFonts w:cs="Arial"/>
          <w:sz w:val="22"/>
          <w:szCs w:val="22"/>
        </w:rPr>
      </w:pPr>
      <w:r>
        <w:rPr>
          <w:rFonts w:cs="Arial"/>
          <w:color w:val="1D1F22"/>
          <w:sz w:val="22"/>
          <w:szCs w:val="22"/>
        </w:rPr>
        <w:t xml:space="preserve">W.S.: </w:t>
      </w:r>
      <w:r w:rsidRPr="001B615B">
        <w:rPr>
          <w:rFonts w:cs="Arial"/>
          <w:sz w:val="22"/>
          <w:szCs w:val="22"/>
        </w:rPr>
        <w:t>Jakie ma Pani rady dla kobiet na kierowniczych stanowiskach rozpoczynających swoją karierę zawodową?</w:t>
      </w:r>
    </w:p>
    <w:p w14:paraId="35674FA9" w14:textId="77777777" w:rsidR="009E6617" w:rsidRDefault="009E6617" w:rsidP="009E6617">
      <w:pPr>
        <w:spacing w:line="300" w:lineRule="atLeast"/>
        <w:rPr>
          <w:rFonts w:cs="Arial"/>
          <w:color w:val="E36C0A" w:themeColor="accent6" w:themeShade="BF"/>
          <w:sz w:val="22"/>
          <w:szCs w:val="22"/>
        </w:rPr>
      </w:pPr>
    </w:p>
    <w:p w14:paraId="5767E9AC" w14:textId="77777777" w:rsidR="009E6617" w:rsidRPr="009E6617" w:rsidRDefault="009E6617" w:rsidP="009E6617">
      <w:pPr>
        <w:spacing w:line="300" w:lineRule="atLeast"/>
        <w:rPr>
          <w:rFonts w:cs="Arial"/>
          <w:color w:val="365F91" w:themeColor="accent1" w:themeShade="BF"/>
          <w:sz w:val="22"/>
          <w:szCs w:val="22"/>
        </w:rPr>
      </w:pPr>
      <w:r w:rsidRPr="009E6617">
        <w:rPr>
          <w:rFonts w:cs="Arial"/>
          <w:color w:val="365F91" w:themeColor="accent1" w:themeShade="BF"/>
          <w:sz w:val="22"/>
          <w:szCs w:val="22"/>
        </w:rPr>
        <w:t>B.L.: Każdej kobiecie na kierowniczym stanowisku, która rozpoczyna swoją karierę zawodową życzyłabym, żeby zawsze wierzyła w siebie i swój potencjał. Doskonale wiem, że nie jest to proste zdanie. Na takiej ścieżce kariery mogą pojawić się różne wątpliwości ale tak - ja wierzę w to, że my kobiety mamy w sobie ogromną siłę i jesteśmy w stanie osiągnąć bardzo dużo. Przy odpowiedniej determinacji, konsekwencji, odwadze ale też otaczaniu się odpowiednimi ludźmi naprawdę jesteśmy w stanie „przenosić góry”. Jeszcze na koniec dodałabym taką jedną, drobną radę, żeby każde wyzwanie, trudność traktować jako szansę na rozwój, nie jako porażkę. Wyciąganie wniosków i lekcji, z różnych sytuacji, które nam się przytrafiają jest niesamowitym narzędziem do uczenia się i samorozwoju.</w:t>
      </w:r>
    </w:p>
    <w:p w14:paraId="665C0634" w14:textId="77777777" w:rsidR="009E6617" w:rsidRDefault="009E6617" w:rsidP="009E6617">
      <w:pPr>
        <w:spacing w:line="300" w:lineRule="atLeast"/>
        <w:rPr>
          <w:rFonts w:cs="Arial"/>
          <w:sz w:val="22"/>
          <w:szCs w:val="22"/>
        </w:rPr>
      </w:pPr>
    </w:p>
    <w:p w14:paraId="5D9F6970" w14:textId="77777777" w:rsidR="00651903" w:rsidRPr="001B615B" w:rsidRDefault="00651903" w:rsidP="009E6617">
      <w:pPr>
        <w:spacing w:line="300" w:lineRule="atLeast"/>
        <w:rPr>
          <w:rFonts w:cs="Arial"/>
          <w:sz w:val="22"/>
          <w:szCs w:val="22"/>
        </w:rPr>
      </w:pPr>
    </w:p>
    <w:p w14:paraId="7366F651" w14:textId="77777777" w:rsidR="009E6617" w:rsidRDefault="009E6617" w:rsidP="009E6617">
      <w:pPr>
        <w:jc w:val="both"/>
        <w:rPr>
          <w:rFonts w:cs="Arial"/>
          <w:color w:val="1D1F22"/>
          <w:sz w:val="22"/>
          <w:szCs w:val="22"/>
        </w:rPr>
      </w:pPr>
      <w:r>
        <w:rPr>
          <w:rFonts w:cs="Arial"/>
          <w:color w:val="1D1F22"/>
          <w:sz w:val="22"/>
          <w:szCs w:val="22"/>
        </w:rPr>
        <w:t xml:space="preserve">W.S.: </w:t>
      </w:r>
      <w:r w:rsidRPr="001B615B">
        <w:rPr>
          <w:rFonts w:cs="Arial"/>
          <w:color w:val="1D1F22"/>
          <w:sz w:val="22"/>
          <w:szCs w:val="22"/>
        </w:rPr>
        <w:t xml:space="preserve">Jak Pani odpoczywa? Dokąd ucieka, by odreagować codzienne stresy? </w:t>
      </w:r>
    </w:p>
    <w:p w14:paraId="5004842D" w14:textId="77777777" w:rsidR="009E6617" w:rsidRDefault="009E6617" w:rsidP="009E6617">
      <w:pPr>
        <w:jc w:val="both"/>
        <w:rPr>
          <w:rFonts w:cs="Arial"/>
          <w:color w:val="E36C0A" w:themeColor="accent6" w:themeShade="BF"/>
          <w:sz w:val="22"/>
          <w:szCs w:val="22"/>
        </w:rPr>
      </w:pPr>
    </w:p>
    <w:p w14:paraId="584F8AD6" w14:textId="77777777" w:rsidR="009E6617" w:rsidRPr="009E6617" w:rsidRDefault="009E6617" w:rsidP="009E6617">
      <w:pPr>
        <w:jc w:val="both"/>
        <w:rPr>
          <w:rFonts w:cs="Arial"/>
          <w:color w:val="365F91" w:themeColor="accent1" w:themeShade="BF"/>
          <w:sz w:val="22"/>
          <w:szCs w:val="22"/>
        </w:rPr>
      </w:pPr>
      <w:r w:rsidRPr="009E6617">
        <w:rPr>
          <w:rFonts w:cs="Arial"/>
          <w:color w:val="365F91" w:themeColor="accent1" w:themeShade="BF"/>
          <w:sz w:val="22"/>
          <w:szCs w:val="22"/>
        </w:rPr>
        <w:lastRenderedPageBreak/>
        <w:t>B.L.: Codzienne stresy uwielbiam odreagowywać w moim ogrodzie. To takie moje szczególne miejsce, mój azyl, w którym mogę naładować się pozytywną energią i zregenerować psychicznie. Nie bez kozery mówi się, że natura uspokaja. Poza pielęgnacją roślin, odpoczywam też podróżując, fotografując i grając z mężem w tenisa. Uważam, że rozwijanie własnych pasji i zachowanie równowagi między życiem zawodowym a prywatnym jest kluczem do szczęśliwego życia.</w:t>
      </w:r>
    </w:p>
    <w:p w14:paraId="7E8E216F" w14:textId="77777777" w:rsidR="009E6617" w:rsidRPr="009E6617" w:rsidRDefault="009E6617" w:rsidP="009E6617">
      <w:pPr>
        <w:jc w:val="both"/>
        <w:rPr>
          <w:rFonts w:cs="Arial"/>
          <w:color w:val="365F91" w:themeColor="accent1" w:themeShade="BF"/>
          <w:sz w:val="22"/>
          <w:szCs w:val="22"/>
        </w:rPr>
      </w:pPr>
    </w:p>
    <w:p w14:paraId="2DA59C88" w14:textId="77777777" w:rsidR="009E6617" w:rsidRPr="001B615B" w:rsidRDefault="009E6617" w:rsidP="009E6617">
      <w:pPr>
        <w:jc w:val="both"/>
        <w:rPr>
          <w:rFonts w:cs="Arial"/>
          <w:color w:val="1D1F22"/>
          <w:sz w:val="22"/>
          <w:szCs w:val="22"/>
        </w:rPr>
      </w:pPr>
    </w:p>
    <w:p w14:paraId="4572D4F6" w14:textId="77777777" w:rsidR="009E6617" w:rsidRDefault="009E6617" w:rsidP="009E6617">
      <w:pPr>
        <w:jc w:val="both"/>
        <w:rPr>
          <w:rFonts w:cs="Arial"/>
          <w:color w:val="1D1F22"/>
          <w:sz w:val="22"/>
          <w:szCs w:val="22"/>
        </w:rPr>
      </w:pPr>
      <w:r>
        <w:rPr>
          <w:rFonts w:cs="Arial"/>
          <w:color w:val="1D1F22"/>
          <w:sz w:val="22"/>
          <w:szCs w:val="22"/>
        </w:rPr>
        <w:t xml:space="preserve">W.S.: </w:t>
      </w:r>
      <w:r w:rsidRPr="001B615B">
        <w:rPr>
          <w:rFonts w:cs="Arial"/>
          <w:color w:val="1D1F22"/>
          <w:sz w:val="22"/>
          <w:szCs w:val="22"/>
        </w:rPr>
        <w:t>Może na koniec zdradzi nam Pani, czy jest coś na co szczególnie Pani czeka w roku 2023?</w:t>
      </w:r>
    </w:p>
    <w:p w14:paraId="6160CD1D" w14:textId="77777777" w:rsidR="009E6617" w:rsidRDefault="009E6617" w:rsidP="009E6617">
      <w:pPr>
        <w:jc w:val="both"/>
        <w:rPr>
          <w:rFonts w:cs="Arial"/>
          <w:color w:val="E36C0A" w:themeColor="accent6" w:themeShade="BF"/>
          <w:sz w:val="22"/>
          <w:szCs w:val="22"/>
        </w:rPr>
      </w:pPr>
    </w:p>
    <w:p w14:paraId="59A9B304" w14:textId="77777777" w:rsidR="009E6617" w:rsidRPr="009E6617" w:rsidRDefault="009E6617" w:rsidP="009E6617">
      <w:pPr>
        <w:jc w:val="both"/>
        <w:rPr>
          <w:rFonts w:cs="Arial"/>
          <w:color w:val="365F91" w:themeColor="accent1" w:themeShade="BF"/>
          <w:sz w:val="22"/>
          <w:szCs w:val="22"/>
        </w:rPr>
      </w:pPr>
      <w:r w:rsidRPr="009E6617">
        <w:rPr>
          <w:rFonts w:cs="Arial"/>
          <w:color w:val="365F91" w:themeColor="accent1" w:themeShade="BF"/>
          <w:sz w:val="22"/>
          <w:szCs w:val="22"/>
        </w:rPr>
        <w:t xml:space="preserve">B.L.: Myślę, że mogę zdradzić tę dosłownie małą tajemnicę, że w roku 2023 szczególnie czekam na kogoś, a nie na coś – mowa o moim wnuku Mikołaju. Mimo, że w roli babci będę debiutowała jestem przekonana że to będą niezapomniane chwile pełne uśmiechu, radości i miłości, kto wie może trochę też nieprzespanych nocy. </w:t>
      </w:r>
    </w:p>
    <w:p w14:paraId="2C402C19" w14:textId="77777777" w:rsidR="009E6617" w:rsidRDefault="009E6617" w:rsidP="009E6617">
      <w:pPr>
        <w:jc w:val="both"/>
        <w:rPr>
          <w:rFonts w:cs="Arial"/>
          <w:color w:val="1D1F22"/>
          <w:sz w:val="22"/>
          <w:szCs w:val="22"/>
        </w:rPr>
      </w:pPr>
    </w:p>
    <w:p w14:paraId="6953C186" w14:textId="77777777" w:rsidR="00651903" w:rsidRPr="001B615B" w:rsidRDefault="00651903" w:rsidP="009E6617">
      <w:pPr>
        <w:jc w:val="both"/>
        <w:rPr>
          <w:rFonts w:cs="Arial"/>
          <w:color w:val="1D1F22"/>
          <w:sz w:val="22"/>
          <w:szCs w:val="22"/>
        </w:rPr>
      </w:pPr>
    </w:p>
    <w:p w14:paraId="34E88929" w14:textId="77777777" w:rsidR="009E6617" w:rsidRPr="001B615B" w:rsidRDefault="009E6617" w:rsidP="009E6617">
      <w:pPr>
        <w:jc w:val="both"/>
        <w:rPr>
          <w:rFonts w:cs="Arial"/>
          <w:sz w:val="22"/>
          <w:szCs w:val="22"/>
        </w:rPr>
      </w:pPr>
      <w:r>
        <w:rPr>
          <w:rFonts w:cs="Arial"/>
          <w:color w:val="1D1F22"/>
          <w:sz w:val="22"/>
          <w:szCs w:val="22"/>
        </w:rPr>
        <w:t xml:space="preserve">W.S.: </w:t>
      </w:r>
      <w:r w:rsidRPr="001B615B">
        <w:rPr>
          <w:rFonts w:cs="Arial"/>
          <w:color w:val="1D1F22"/>
          <w:sz w:val="22"/>
          <w:szCs w:val="22"/>
        </w:rPr>
        <w:t>Dziękujemy za rozmowę i życzymy w</w:t>
      </w:r>
      <w:r>
        <w:rPr>
          <w:rFonts w:cs="Arial"/>
          <w:color w:val="1D1F22"/>
          <w:sz w:val="22"/>
          <w:szCs w:val="22"/>
        </w:rPr>
        <w:t xml:space="preserve">iele uśmiechu w tej niewątpliwie wyjątkowej roli, Bycia Babcią </w:t>
      </w:r>
      <w:r w:rsidRPr="00F25658">
        <w:rPr>
          <mc:AlternateContent>
            <mc:Choice Requires="w16se">
              <w:rFonts w:cs="Arial"/>
            </mc:Choice>
            <mc:Fallback>
              <w:rFonts w:ascii="Segoe UI Emoji" w:eastAsia="Segoe UI Emoji" w:hAnsi="Segoe UI Emoji" w:cs="Segoe UI Emoji"/>
            </mc:Fallback>
          </mc:AlternateContent>
          <w:color w:val="1D1F22"/>
          <w:sz w:val="22"/>
          <w:szCs w:val="22"/>
        </w:rPr>
        <mc:AlternateContent>
          <mc:Choice Requires="w16se">
            <w16se:symEx w16se:font="Segoe UI Emoji" w16se:char="1F60A"/>
          </mc:Choice>
          <mc:Fallback>
            <w:t>😊</w:t>
          </mc:Fallback>
        </mc:AlternateContent>
      </w:r>
    </w:p>
    <w:p w14:paraId="2365CFA7" w14:textId="77777777" w:rsidR="0060696B" w:rsidRPr="00792E54" w:rsidRDefault="0060696B" w:rsidP="00BA5888">
      <w:pPr>
        <w:suppressAutoHyphens/>
        <w:spacing w:line="360" w:lineRule="auto"/>
        <w:rPr>
          <w:rFonts w:cs="Arial"/>
          <w:b/>
          <w:sz w:val="20"/>
        </w:rPr>
      </w:pPr>
    </w:p>
    <w:p w14:paraId="709C941E" w14:textId="64940822" w:rsidR="000A20BE" w:rsidRPr="0082418C" w:rsidRDefault="00500648" w:rsidP="00BA5888">
      <w:pPr>
        <w:widowControl w:val="0"/>
        <w:suppressAutoHyphens/>
        <w:spacing w:line="360" w:lineRule="auto"/>
        <w:rPr>
          <w:rFonts w:cs="Arial"/>
          <w:sz w:val="20"/>
        </w:rPr>
      </w:pPr>
      <w:r w:rsidRPr="00792E54">
        <w:rPr>
          <w:rFonts w:cs="Arial"/>
          <w:sz w:val="20"/>
        </w:rPr>
        <w:t xml:space="preserve">W dziale prasowym na stronie </w:t>
      </w:r>
      <w:r w:rsidRPr="00792E54">
        <w:rPr>
          <w:rFonts w:cs="Arial"/>
          <w:b/>
          <w:sz w:val="20"/>
        </w:rPr>
        <w:t xml:space="preserve">www.hettich.com </w:t>
      </w:r>
      <w:r w:rsidRPr="00792E54">
        <w:rPr>
          <w:rFonts w:cs="Arial"/>
          <w:sz w:val="20"/>
        </w:rPr>
        <w:t>można pobrać następujące zdjęcia</w:t>
      </w:r>
      <w:r w:rsidRPr="00792E54">
        <w:rPr>
          <w:rFonts w:cs="Arial"/>
          <w:b/>
          <w:sz w:val="20"/>
        </w:rPr>
        <w:t>, menu: Prasa</w:t>
      </w:r>
    </w:p>
    <w:p w14:paraId="47E4D5C8" w14:textId="30EA4255" w:rsidR="00AF6B35" w:rsidRDefault="00AF6B35" w:rsidP="00BA5888">
      <w:pPr>
        <w:widowControl w:val="0"/>
        <w:suppressAutoHyphens/>
        <w:spacing w:line="360" w:lineRule="auto"/>
        <w:rPr>
          <w:rFonts w:cs="Arial"/>
          <w:szCs w:val="24"/>
          <w:lang w:val="sv-SE" w:eastAsia="sv-SE"/>
        </w:rPr>
      </w:pPr>
    </w:p>
    <w:p w14:paraId="25FF8734" w14:textId="47E958EC" w:rsidR="00AF6B35" w:rsidRDefault="00AF6B35" w:rsidP="00BA5888">
      <w:pPr>
        <w:widowControl w:val="0"/>
        <w:suppressAutoHyphens/>
        <w:spacing w:line="360" w:lineRule="auto"/>
        <w:rPr>
          <w:rFonts w:cs="Arial"/>
          <w:szCs w:val="24"/>
          <w:lang w:val="sv-SE" w:eastAsia="sv-SE"/>
        </w:rPr>
      </w:pPr>
    </w:p>
    <w:p w14:paraId="5E052C33" w14:textId="77777777" w:rsidR="0066234A" w:rsidRDefault="0066234A" w:rsidP="00BA5888">
      <w:pPr>
        <w:widowControl w:val="0"/>
        <w:suppressAutoHyphens/>
        <w:spacing w:line="360" w:lineRule="auto"/>
        <w:rPr>
          <w:rFonts w:cs="Arial"/>
          <w:szCs w:val="24"/>
          <w:lang w:val="sv-SE" w:eastAsia="sv-SE"/>
        </w:rPr>
      </w:pPr>
    </w:p>
    <w:p w14:paraId="755CF25F" w14:textId="30F98E40" w:rsidR="009D15C5" w:rsidRPr="0066234A" w:rsidRDefault="00502D52" w:rsidP="00BA5888">
      <w:pPr>
        <w:widowControl w:val="0"/>
        <w:suppressAutoHyphens/>
        <w:spacing w:line="360" w:lineRule="auto"/>
        <w:rPr>
          <w:rFonts w:cs="Arial"/>
          <w:b/>
          <w:sz w:val="20"/>
          <w:lang w:val="sv-SE" w:eastAsia="sv-SE"/>
        </w:rPr>
      </w:pPr>
      <w:r w:rsidRPr="0066234A">
        <w:rPr>
          <w:rFonts w:cs="Arial"/>
          <w:b/>
          <w:sz w:val="20"/>
        </w:rPr>
        <w:t>Zdjęcia</w:t>
      </w:r>
    </w:p>
    <w:p w14:paraId="1D815214" w14:textId="422C0BEB" w:rsidR="00FF0009" w:rsidRPr="0066234A" w:rsidRDefault="00502D52" w:rsidP="00BA5888">
      <w:pPr>
        <w:widowControl w:val="0"/>
        <w:suppressAutoHyphens/>
        <w:spacing w:line="360" w:lineRule="auto"/>
        <w:rPr>
          <w:rFonts w:cs="Arial"/>
          <w:b/>
          <w:sz w:val="20"/>
          <w:lang w:val="sv-SE" w:eastAsia="sv-SE"/>
        </w:rPr>
      </w:pPr>
      <w:r w:rsidRPr="0066234A">
        <w:rPr>
          <w:rFonts w:cs="Arial"/>
          <w:b/>
          <w:sz w:val="20"/>
        </w:rPr>
        <w:t>Podpisy pod zdjęciem</w:t>
      </w:r>
    </w:p>
    <w:p w14:paraId="231B7D2E" w14:textId="77777777" w:rsidR="005574D1" w:rsidRPr="0066234A" w:rsidRDefault="005574D1" w:rsidP="00BC6CBC">
      <w:pPr>
        <w:rPr>
          <w:color w:val="auto"/>
          <w:sz w:val="20"/>
        </w:rPr>
      </w:pPr>
    </w:p>
    <w:p w14:paraId="709E03A8" w14:textId="77777777" w:rsidR="005574D1" w:rsidRPr="0066234A" w:rsidRDefault="005574D1" w:rsidP="00BC6CBC">
      <w:pPr>
        <w:rPr>
          <w:color w:val="002060"/>
          <w:sz w:val="20"/>
        </w:rPr>
      </w:pPr>
    </w:p>
    <w:p w14:paraId="4B438DB0" w14:textId="5E7392FE" w:rsidR="006D675C" w:rsidRDefault="00033E8A" w:rsidP="00BA5888">
      <w:pPr>
        <w:spacing w:line="360" w:lineRule="auto"/>
        <w:rPr>
          <w:b/>
          <w:bCs/>
          <w:color w:val="auto"/>
          <w:sz w:val="20"/>
        </w:rPr>
      </w:pPr>
      <w:r>
        <w:rPr>
          <w:b/>
          <w:bCs/>
          <w:color w:val="auto"/>
          <w:sz w:val="20"/>
        </w:rPr>
        <w:t>Zdjęcie 1</w:t>
      </w:r>
    </w:p>
    <w:p w14:paraId="4C9B63B8" w14:textId="77906B52" w:rsidR="0060696B" w:rsidRDefault="00033E8A" w:rsidP="00BA5888">
      <w:pPr>
        <w:spacing w:line="360" w:lineRule="auto"/>
        <w:rPr>
          <w:rFonts w:cs="Arial"/>
          <w:color w:val="auto"/>
          <w:sz w:val="20"/>
          <w:lang w:val="sv-SE" w:eastAsia="sv-SE"/>
        </w:rPr>
      </w:pPr>
      <w:r>
        <w:rPr>
          <w:rFonts w:cs="Arial"/>
          <w:color w:val="auto"/>
          <w:sz w:val="20"/>
          <w:lang w:val="sv-SE" w:eastAsia="sv-SE"/>
        </w:rPr>
        <w:t xml:space="preserve">Beata Lasota – </w:t>
      </w:r>
      <w:r w:rsidR="006C7805">
        <w:rPr>
          <w:rFonts w:cs="Arial"/>
          <w:color w:val="auto"/>
          <w:sz w:val="20"/>
          <w:lang w:val="sv-SE" w:eastAsia="sv-SE"/>
        </w:rPr>
        <w:t xml:space="preserve">Jublieusz </w:t>
      </w:r>
      <w:r>
        <w:rPr>
          <w:rFonts w:cs="Arial"/>
          <w:color w:val="auto"/>
          <w:sz w:val="20"/>
          <w:lang w:val="sv-SE" w:eastAsia="sv-SE"/>
        </w:rPr>
        <w:t>25-leci</w:t>
      </w:r>
      <w:r w:rsidR="006C7805">
        <w:rPr>
          <w:rFonts w:cs="Arial"/>
          <w:color w:val="auto"/>
          <w:sz w:val="20"/>
          <w:lang w:val="sv-SE" w:eastAsia="sv-SE"/>
        </w:rPr>
        <w:t>a</w:t>
      </w:r>
      <w:r>
        <w:rPr>
          <w:rFonts w:cs="Arial"/>
          <w:color w:val="auto"/>
          <w:sz w:val="20"/>
          <w:lang w:val="sv-SE" w:eastAsia="sv-SE"/>
        </w:rPr>
        <w:t xml:space="preserve"> pracy w Hettich Polska </w:t>
      </w:r>
    </w:p>
    <w:p w14:paraId="0D68B5D8" w14:textId="3C36C275" w:rsidR="009D6B61" w:rsidRPr="0066234A" w:rsidRDefault="009D6B61" w:rsidP="00BA5888">
      <w:pPr>
        <w:spacing w:line="360" w:lineRule="auto"/>
        <w:rPr>
          <w:rFonts w:cs="Arial"/>
          <w:color w:val="auto"/>
          <w:sz w:val="20"/>
          <w:lang w:val="sv-SE" w:eastAsia="sv-SE"/>
        </w:rPr>
      </w:pPr>
    </w:p>
    <w:p w14:paraId="3A5AF452" w14:textId="411C034F" w:rsidR="00F96637" w:rsidRPr="0066234A" w:rsidRDefault="00F96637" w:rsidP="00CC2031">
      <w:pPr>
        <w:widowControl w:val="0"/>
        <w:suppressAutoHyphens/>
        <w:jc w:val="both"/>
        <w:rPr>
          <w:rFonts w:cs="Arial"/>
          <w:color w:val="auto"/>
          <w:sz w:val="20"/>
          <w:lang w:val="sv-SE" w:eastAsia="sv-SE"/>
        </w:rPr>
      </w:pPr>
    </w:p>
    <w:p w14:paraId="236BE6B2" w14:textId="77777777" w:rsidR="00B46321" w:rsidRPr="0066234A" w:rsidRDefault="00B46321" w:rsidP="00AF6B35">
      <w:pPr>
        <w:widowControl w:val="0"/>
        <w:suppressAutoHyphens/>
        <w:rPr>
          <w:rFonts w:cs="Arial"/>
          <w:sz w:val="20"/>
          <w:u w:val="single"/>
        </w:rPr>
      </w:pPr>
      <w:r w:rsidRPr="0066234A">
        <w:rPr>
          <w:rFonts w:cs="Arial"/>
          <w:sz w:val="20"/>
          <w:u w:val="single"/>
        </w:rPr>
        <w:t xml:space="preserve">O </w:t>
      </w:r>
      <w:proofErr w:type="spellStart"/>
      <w:r w:rsidRPr="0066234A">
        <w:rPr>
          <w:rFonts w:cs="Arial"/>
          <w:sz w:val="20"/>
          <w:u w:val="single"/>
        </w:rPr>
        <w:t>Hettich</w:t>
      </w:r>
      <w:proofErr w:type="spellEnd"/>
    </w:p>
    <w:p w14:paraId="4200B9C7" w14:textId="23387A8E" w:rsidR="00AF6B35" w:rsidRPr="0066234A" w:rsidRDefault="00AF6B35" w:rsidP="00AF6B35">
      <w:pPr>
        <w:shd w:val="clear" w:color="auto" w:fill="FFFFFF"/>
        <w:rPr>
          <w:rFonts w:cs="Arial"/>
          <w:sz w:val="20"/>
        </w:rPr>
      </w:pPr>
      <w:r w:rsidRPr="0066234A">
        <w:rPr>
          <w:rFonts w:cs="Arial"/>
          <w:sz w:val="20"/>
        </w:rPr>
        <w:t xml:space="preserve">Firma </w:t>
      </w:r>
      <w:proofErr w:type="spellStart"/>
      <w:r w:rsidRPr="0066234A">
        <w:rPr>
          <w:rFonts w:cs="Arial"/>
          <w:sz w:val="20"/>
        </w:rPr>
        <w:t>Hettich</w:t>
      </w:r>
      <w:proofErr w:type="spellEnd"/>
      <w:r w:rsidRPr="0066234A">
        <w:rPr>
          <w:rFonts w:cs="Arial"/>
          <w:sz w:val="20"/>
        </w:rPr>
        <w:t xml:space="preserve">, założona w 1888 roku, jest jednym z największych producentów okuć meblowych na świecie. Od ponad 125 lat pozostajemy firmą rodzinną i dostarczamy produkty, które są zalążkiem nowych trendów w meblarstwie. Badamy trendy i wdrażamy rozwiązania, które w najlepszy z możliwych sposobów na nie odpowiadają. W prawie 80 krajach wraz z </w:t>
      </w:r>
      <w:r w:rsidR="0082418C">
        <w:rPr>
          <w:rFonts w:cs="Arial"/>
          <w:sz w:val="20"/>
        </w:rPr>
        <w:t xml:space="preserve">niemal 8000 </w:t>
      </w:r>
      <w:r w:rsidRPr="0066234A">
        <w:rPr>
          <w:rFonts w:cs="Arial"/>
          <w:sz w:val="20"/>
        </w:rPr>
        <w:t xml:space="preserve">współpracownikami wspólnie dążymy do jednego celu: rozwoju inteligentnej </w:t>
      </w:r>
      <w:r w:rsidRPr="0066234A">
        <w:rPr>
          <w:rFonts w:cs="Arial"/>
          <w:sz w:val="20"/>
        </w:rPr>
        <w:lastRenderedPageBreak/>
        <w:t xml:space="preserve">techniki do mebli. Bo technika do mebli to nasza pasja. </w:t>
      </w:r>
      <w:r w:rsidRPr="0066234A">
        <w:rPr>
          <w:rFonts w:cs="Arial"/>
          <w:color w:val="212100"/>
          <w:sz w:val="20"/>
        </w:rPr>
        <w:t>Fascynujemy i inspirujemy nią ludzi na całym świecie</w:t>
      </w:r>
      <w:r w:rsidRPr="0066234A">
        <w:rPr>
          <w:rFonts w:cs="Arial"/>
          <w:sz w:val="20"/>
        </w:rPr>
        <w:t>. </w:t>
      </w:r>
    </w:p>
    <w:p w14:paraId="299E5492" w14:textId="179ECBE4" w:rsidR="00302D37" w:rsidRDefault="00302D37" w:rsidP="00AF6B35">
      <w:pPr>
        <w:suppressAutoHyphens/>
        <w:rPr>
          <w:rFonts w:cs="Arial"/>
          <w:color w:val="212100"/>
          <w:sz w:val="20"/>
        </w:rPr>
      </w:pPr>
    </w:p>
    <w:sectPr w:rsidR="00302D37" w:rsidSect="00E05D73">
      <w:headerReference w:type="default" r:id="rId8"/>
      <w:footerReference w:type="default" r:id="rId9"/>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81F3" w14:textId="77777777" w:rsidR="008833FC" w:rsidRDefault="008833FC">
      <w:r>
        <w:separator/>
      </w:r>
    </w:p>
  </w:endnote>
  <w:endnote w:type="continuationSeparator" w:id="0">
    <w:p w14:paraId="7F4E2106" w14:textId="77777777" w:rsidR="008833FC" w:rsidRDefault="0088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gfa Rotis Sans Serif">
    <w:altName w:val="Calibri"/>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287" w:usb1="00000001"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3C79D487" w:rsidR="003D2603" w:rsidRDefault="003D2603" w:rsidP="005F115D">
    <w:pPr>
      <w:pStyle w:val="Stopka"/>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70AF96F1" w:rsidR="003D2603" w:rsidRPr="00183A65" w:rsidRDefault="003D2603" w:rsidP="002D1426">
                          <w:pPr>
                            <w:rPr>
                              <w:szCs w:val="24"/>
                            </w:rPr>
                          </w:pPr>
                          <w:r>
                            <w:rPr>
                              <w:szCs w:val="24"/>
                            </w:rPr>
                            <w:t>PR_</w:t>
                          </w:r>
                          <w:r w:rsidR="0082418C">
                            <w:rPr>
                              <w:szCs w:val="24"/>
                            </w:rPr>
                            <w:t>13</w:t>
                          </w:r>
                          <w:r>
                            <w:rPr>
                              <w:szCs w:val="24"/>
                            </w:rPr>
                            <w:t>202</w:t>
                          </w:r>
                          <w:r w:rsidR="0060696B">
                            <w:rPr>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70AF96F1" w:rsidR="003D2603" w:rsidRPr="00183A65" w:rsidRDefault="003D2603" w:rsidP="002D1426">
                    <w:pPr>
                      <w:rPr>
                        <w:szCs w:val="24"/>
                      </w:rPr>
                    </w:pPr>
                    <w:r>
                      <w:rPr>
                        <w:szCs w:val="24"/>
                      </w:rPr>
                      <w:t>PR_</w:t>
                    </w:r>
                    <w:r w:rsidR="0082418C">
                      <w:rPr>
                        <w:szCs w:val="24"/>
                      </w:rPr>
                      <w:t>13</w:t>
                    </w:r>
                    <w:r>
                      <w:rPr>
                        <w:szCs w:val="24"/>
                      </w:rPr>
                      <w:t>202</w:t>
                    </w:r>
                    <w:r w:rsidR="0060696B">
                      <w:rPr>
                        <w:szCs w:val="24"/>
                      </w:rPr>
                      <w:t>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r>
                            <w:rPr>
                              <w:rFonts w:cs="Arial"/>
                              <w:sz w:val="16"/>
                              <w:szCs w:val="16"/>
                            </w:rPr>
                            <w:t>Kontakt:</w:t>
                          </w:r>
                        </w:p>
                        <w:p w14:paraId="27CFF112" w14:textId="77777777" w:rsidR="003D2603" w:rsidRPr="003153CC" w:rsidRDefault="003D2603" w:rsidP="003153CC">
                          <w:pPr>
                            <w:rPr>
                              <w:rFonts w:cs="Arial"/>
                              <w:sz w:val="16"/>
                              <w:szCs w:val="16"/>
                              <w:lang w:val="sv-SE"/>
                            </w:rPr>
                          </w:pPr>
                          <w:proofErr w:type="spellStart"/>
                          <w:r>
                            <w:rPr>
                              <w:rFonts w:cs="Arial"/>
                              <w:sz w:val="16"/>
                              <w:szCs w:val="16"/>
                            </w:rPr>
                            <w:t>Hettich</w:t>
                          </w:r>
                          <w:proofErr w:type="spellEnd"/>
                          <w:r>
                            <w:rPr>
                              <w:rFonts w:cs="Arial"/>
                              <w:sz w:val="16"/>
                              <w:szCs w:val="16"/>
                            </w:rPr>
                            <w:t xml:space="preserve"> Polska Sp. z o. o.</w:t>
                          </w:r>
                        </w:p>
                        <w:p w14:paraId="6F601A80" w14:textId="38209C77" w:rsidR="003D2603" w:rsidRPr="003153CC" w:rsidRDefault="0060696B" w:rsidP="003153CC">
                          <w:pPr>
                            <w:rPr>
                              <w:rFonts w:cs="Arial"/>
                              <w:sz w:val="16"/>
                              <w:szCs w:val="16"/>
                              <w:lang w:val="sv-SE"/>
                            </w:rPr>
                          </w:pPr>
                          <w:r>
                            <w:rPr>
                              <w:rFonts w:cs="Arial"/>
                              <w:sz w:val="16"/>
                              <w:szCs w:val="16"/>
                            </w:rPr>
                            <w:t>Wioletta Stern</w:t>
                          </w:r>
                        </w:p>
                        <w:p w14:paraId="54E58DF8" w14:textId="77777777" w:rsidR="003D2603" w:rsidRPr="003153CC" w:rsidRDefault="003D2603" w:rsidP="003153CC">
                          <w:pPr>
                            <w:rPr>
                              <w:rFonts w:cs="Arial"/>
                              <w:sz w:val="16"/>
                              <w:szCs w:val="16"/>
                              <w:lang w:val="sv-SE"/>
                            </w:rPr>
                          </w:pPr>
                          <w:r>
                            <w:rPr>
                              <w:rFonts w:cs="Arial"/>
                              <w:sz w:val="16"/>
                              <w:szCs w:val="16"/>
                            </w:rPr>
                            <w:t>Lusowo, ul. Wierzbowa 48</w:t>
                          </w:r>
                        </w:p>
                        <w:p w14:paraId="05844B79" w14:textId="77777777" w:rsidR="003D2603" w:rsidRPr="003153CC" w:rsidRDefault="003D2603" w:rsidP="003153CC">
                          <w:pPr>
                            <w:rPr>
                              <w:rFonts w:cs="Arial"/>
                              <w:sz w:val="16"/>
                              <w:szCs w:val="16"/>
                              <w:lang w:val="sv-SE"/>
                            </w:rPr>
                          </w:pPr>
                          <w:r>
                            <w:rPr>
                              <w:rFonts w:cs="Arial"/>
                              <w:sz w:val="16"/>
                              <w:szCs w:val="16"/>
                            </w:rPr>
                            <w:t>62-080 Tarnowo Podgórne</w:t>
                          </w:r>
                        </w:p>
                        <w:p w14:paraId="3F501568" w14:textId="55E24AD6" w:rsidR="003D2603" w:rsidRPr="003153CC" w:rsidRDefault="003D2603" w:rsidP="003153CC">
                          <w:pPr>
                            <w:rPr>
                              <w:rFonts w:cs="Arial"/>
                              <w:sz w:val="16"/>
                              <w:szCs w:val="16"/>
                              <w:lang w:val="sv-SE"/>
                            </w:rPr>
                          </w:pPr>
                          <w:r>
                            <w:rPr>
                              <w:rFonts w:cs="Arial"/>
                              <w:sz w:val="16"/>
                              <w:szCs w:val="16"/>
                            </w:rPr>
                            <w:t>Tel.: +48 61 816 83 00</w:t>
                          </w:r>
                        </w:p>
                        <w:p w14:paraId="7E521650" w14:textId="1E0BF302" w:rsidR="003D2603" w:rsidRPr="003153CC" w:rsidRDefault="0060696B" w:rsidP="003153CC">
                          <w:pPr>
                            <w:rPr>
                              <w:rFonts w:cs="Arial"/>
                              <w:sz w:val="16"/>
                              <w:szCs w:val="16"/>
                              <w:lang w:val="sv-SE"/>
                            </w:rPr>
                          </w:pPr>
                          <w:r>
                            <w:rPr>
                              <w:rFonts w:cs="Arial"/>
                              <w:sz w:val="16"/>
                              <w:szCs w:val="16"/>
                            </w:rPr>
                            <w:t>wioletta.stern</w:t>
                          </w:r>
                          <w:r w:rsidR="003D2603">
                            <w:rPr>
                              <w:rFonts w:cs="Arial"/>
                              <w:sz w:val="16"/>
                              <w:szCs w:val="16"/>
                            </w:rPr>
                            <w:t>@hettich.com</w:t>
                          </w:r>
                        </w:p>
                        <w:p w14:paraId="2E2EEB9B" w14:textId="4B7645C7" w:rsidR="003D2603" w:rsidRDefault="003D2603" w:rsidP="003153CC">
                          <w:pPr>
                            <w:rPr>
                              <w:rFonts w:cs="Arial"/>
                              <w:sz w:val="16"/>
                              <w:szCs w:val="16"/>
                              <w:lang w:val="sv-SE"/>
                            </w:rPr>
                          </w:pPr>
                        </w:p>
                        <w:p w14:paraId="135FCA06" w14:textId="77777777" w:rsidR="0060696B" w:rsidRPr="003153CC" w:rsidRDefault="0060696B" w:rsidP="003153CC">
                          <w:pPr>
                            <w:rPr>
                              <w:rFonts w:cs="Arial"/>
                              <w:sz w:val="16"/>
                              <w:szCs w:val="16"/>
                              <w:lang w:val="sv-SE"/>
                            </w:rPr>
                          </w:pPr>
                        </w:p>
                        <w:p w14:paraId="59116C8D" w14:textId="77777777" w:rsidR="003D2603" w:rsidRDefault="003D2603" w:rsidP="003153CC">
                          <w:r>
                            <w:rPr>
                              <w:rFonts w:cs="Arial"/>
                              <w:sz w:val="16"/>
                              <w:szCs w:val="16"/>
                            </w:rPr>
                            <w:t>Prosimy o egzemplarz autorski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lang w:val="sv-SE"/>
                      </w:rPr>
                    </w:pPr>
                    <w:r>
                      <w:rPr>
                        <w:rFonts w:cs="Arial"/>
                        <w:sz w:val="16"/>
                        <w:szCs w:val="16"/>
                      </w:rPr>
                      <w:t>Kontakt:</w:t>
                    </w:r>
                  </w:p>
                  <w:p w14:paraId="27CFF112" w14:textId="77777777" w:rsidR="003D2603" w:rsidRPr="003153CC" w:rsidRDefault="003D2603" w:rsidP="003153CC">
                    <w:pPr>
                      <w:rPr>
                        <w:rFonts w:cs="Arial"/>
                        <w:sz w:val="16"/>
                        <w:szCs w:val="16"/>
                        <w:lang w:val="sv-SE"/>
                      </w:rPr>
                    </w:pPr>
                    <w:proofErr w:type="spellStart"/>
                    <w:r>
                      <w:rPr>
                        <w:rFonts w:cs="Arial"/>
                        <w:sz w:val="16"/>
                        <w:szCs w:val="16"/>
                      </w:rPr>
                      <w:t>Hettich</w:t>
                    </w:r>
                    <w:proofErr w:type="spellEnd"/>
                    <w:r>
                      <w:rPr>
                        <w:rFonts w:cs="Arial"/>
                        <w:sz w:val="16"/>
                        <w:szCs w:val="16"/>
                      </w:rPr>
                      <w:t xml:space="preserve"> Polska Sp. z o. o.</w:t>
                    </w:r>
                  </w:p>
                  <w:p w14:paraId="6F601A80" w14:textId="38209C77" w:rsidR="003D2603" w:rsidRPr="003153CC" w:rsidRDefault="0060696B" w:rsidP="003153CC">
                    <w:pPr>
                      <w:rPr>
                        <w:rFonts w:cs="Arial"/>
                        <w:sz w:val="16"/>
                        <w:szCs w:val="16"/>
                        <w:lang w:val="sv-SE"/>
                      </w:rPr>
                    </w:pPr>
                    <w:r>
                      <w:rPr>
                        <w:rFonts w:cs="Arial"/>
                        <w:sz w:val="16"/>
                        <w:szCs w:val="16"/>
                      </w:rPr>
                      <w:t>Wioletta Stern</w:t>
                    </w:r>
                  </w:p>
                  <w:p w14:paraId="54E58DF8" w14:textId="77777777" w:rsidR="003D2603" w:rsidRPr="003153CC" w:rsidRDefault="003D2603" w:rsidP="003153CC">
                    <w:pPr>
                      <w:rPr>
                        <w:rFonts w:cs="Arial"/>
                        <w:sz w:val="16"/>
                        <w:szCs w:val="16"/>
                        <w:lang w:val="sv-SE"/>
                      </w:rPr>
                    </w:pPr>
                    <w:r>
                      <w:rPr>
                        <w:rFonts w:cs="Arial"/>
                        <w:sz w:val="16"/>
                        <w:szCs w:val="16"/>
                      </w:rPr>
                      <w:t>Lusowo, ul. Wierzbowa 48</w:t>
                    </w:r>
                  </w:p>
                  <w:p w14:paraId="05844B79" w14:textId="77777777" w:rsidR="003D2603" w:rsidRPr="003153CC" w:rsidRDefault="003D2603" w:rsidP="003153CC">
                    <w:pPr>
                      <w:rPr>
                        <w:rFonts w:cs="Arial"/>
                        <w:sz w:val="16"/>
                        <w:szCs w:val="16"/>
                        <w:lang w:val="sv-SE"/>
                      </w:rPr>
                    </w:pPr>
                    <w:r>
                      <w:rPr>
                        <w:rFonts w:cs="Arial"/>
                        <w:sz w:val="16"/>
                        <w:szCs w:val="16"/>
                      </w:rPr>
                      <w:t>62-080 Tarnowo Podgórne</w:t>
                    </w:r>
                  </w:p>
                  <w:p w14:paraId="3F501568" w14:textId="55E24AD6" w:rsidR="003D2603" w:rsidRPr="003153CC" w:rsidRDefault="003D2603" w:rsidP="003153CC">
                    <w:pPr>
                      <w:rPr>
                        <w:rFonts w:cs="Arial"/>
                        <w:sz w:val="16"/>
                        <w:szCs w:val="16"/>
                        <w:lang w:val="sv-SE"/>
                      </w:rPr>
                    </w:pPr>
                    <w:r>
                      <w:rPr>
                        <w:rFonts w:cs="Arial"/>
                        <w:sz w:val="16"/>
                        <w:szCs w:val="16"/>
                      </w:rPr>
                      <w:t>Tel.: +48 61 816 83 00</w:t>
                    </w:r>
                  </w:p>
                  <w:p w14:paraId="7E521650" w14:textId="1E0BF302" w:rsidR="003D2603" w:rsidRPr="003153CC" w:rsidRDefault="0060696B" w:rsidP="003153CC">
                    <w:pPr>
                      <w:rPr>
                        <w:rFonts w:cs="Arial"/>
                        <w:sz w:val="16"/>
                        <w:szCs w:val="16"/>
                        <w:lang w:val="sv-SE"/>
                      </w:rPr>
                    </w:pPr>
                    <w:r>
                      <w:rPr>
                        <w:rFonts w:cs="Arial"/>
                        <w:sz w:val="16"/>
                        <w:szCs w:val="16"/>
                      </w:rPr>
                      <w:t>wioletta.stern</w:t>
                    </w:r>
                    <w:r w:rsidR="003D2603">
                      <w:rPr>
                        <w:rFonts w:cs="Arial"/>
                        <w:sz w:val="16"/>
                        <w:szCs w:val="16"/>
                      </w:rPr>
                      <w:t>@hettich.com</w:t>
                    </w:r>
                  </w:p>
                  <w:p w14:paraId="2E2EEB9B" w14:textId="4B7645C7" w:rsidR="003D2603" w:rsidRDefault="003D2603" w:rsidP="003153CC">
                    <w:pPr>
                      <w:rPr>
                        <w:rFonts w:cs="Arial"/>
                        <w:sz w:val="16"/>
                        <w:szCs w:val="16"/>
                        <w:lang w:val="sv-SE"/>
                      </w:rPr>
                    </w:pPr>
                  </w:p>
                  <w:p w14:paraId="135FCA06" w14:textId="77777777" w:rsidR="0060696B" w:rsidRPr="003153CC" w:rsidRDefault="0060696B" w:rsidP="003153CC">
                    <w:pPr>
                      <w:rPr>
                        <w:rFonts w:cs="Arial"/>
                        <w:sz w:val="16"/>
                        <w:szCs w:val="16"/>
                        <w:lang w:val="sv-SE"/>
                      </w:rPr>
                    </w:pPr>
                  </w:p>
                  <w:p w14:paraId="59116C8D" w14:textId="77777777" w:rsidR="003D2603" w:rsidRDefault="003D2603" w:rsidP="003153CC">
                    <w:r>
                      <w:rPr>
                        <w:rFonts w:cs="Arial"/>
                        <w:sz w:val="16"/>
                        <w:szCs w:val="16"/>
                      </w:rPr>
                      <w:t>Prosimy o egzemplarz autorski</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7378" w14:textId="77777777" w:rsidR="008833FC" w:rsidRDefault="008833FC">
      <w:r>
        <w:separator/>
      </w:r>
    </w:p>
  </w:footnote>
  <w:footnote w:type="continuationSeparator" w:id="0">
    <w:p w14:paraId="16FBABC9" w14:textId="77777777" w:rsidR="008833FC" w:rsidRDefault="0088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687EF5DF" w:rsidR="003D2603" w:rsidRDefault="003D2603" w:rsidP="005F115D">
    <w:pPr>
      <w:pStyle w:val="Nagwek"/>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0355505">
    <w:abstractNumId w:val="0"/>
  </w:num>
  <w:num w:numId="2" w16cid:durableId="213636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1BEE"/>
    <w:rsid w:val="0000247D"/>
    <w:rsid w:val="0000285A"/>
    <w:rsid w:val="0000418B"/>
    <w:rsid w:val="00005EFC"/>
    <w:rsid w:val="00006F82"/>
    <w:rsid w:val="00010319"/>
    <w:rsid w:val="000105C8"/>
    <w:rsid w:val="00010C41"/>
    <w:rsid w:val="0001272F"/>
    <w:rsid w:val="00014E91"/>
    <w:rsid w:val="00014FEE"/>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3E8A"/>
    <w:rsid w:val="00035750"/>
    <w:rsid w:val="00040397"/>
    <w:rsid w:val="00050DF0"/>
    <w:rsid w:val="00051183"/>
    <w:rsid w:val="00052086"/>
    <w:rsid w:val="0005470F"/>
    <w:rsid w:val="0005486F"/>
    <w:rsid w:val="00054FEC"/>
    <w:rsid w:val="00062779"/>
    <w:rsid w:val="00062ED3"/>
    <w:rsid w:val="000639B8"/>
    <w:rsid w:val="00063A0B"/>
    <w:rsid w:val="00063CC2"/>
    <w:rsid w:val="0006587C"/>
    <w:rsid w:val="00065D38"/>
    <w:rsid w:val="000715E1"/>
    <w:rsid w:val="0007176F"/>
    <w:rsid w:val="00072478"/>
    <w:rsid w:val="0007334B"/>
    <w:rsid w:val="00076F7D"/>
    <w:rsid w:val="00076FB6"/>
    <w:rsid w:val="000776D3"/>
    <w:rsid w:val="00081C72"/>
    <w:rsid w:val="00082B18"/>
    <w:rsid w:val="000838D8"/>
    <w:rsid w:val="0008548B"/>
    <w:rsid w:val="00085677"/>
    <w:rsid w:val="000911FE"/>
    <w:rsid w:val="00091BA5"/>
    <w:rsid w:val="00091CCE"/>
    <w:rsid w:val="000937CA"/>
    <w:rsid w:val="0009469D"/>
    <w:rsid w:val="00095BE6"/>
    <w:rsid w:val="00097862"/>
    <w:rsid w:val="000A0796"/>
    <w:rsid w:val="000A0C3A"/>
    <w:rsid w:val="000A1E83"/>
    <w:rsid w:val="000A1FD7"/>
    <w:rsid w:val="000A20BE"/>
    <w:rsid w:val="000A25B5"/>
    <w:rsid w:val="000A60E1"/>
    <w:rsid w:val="000A6EB6"/>
    <w:rsid w:val="000A6FF7"/>
    <w:rsid w:val="000A76A4"/>
    <w:rsid w:val="000A7D03"/>
    <w:rsid w:val="000B4917"/>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914"/>
    <w:rsid w:val="00171CBE"/>
    <w:rsid w:val="001742A3"/>
    <w:rsid w:val="001752D3"/>
    <w:rsid w:val="00176093"/>
    <w:rsid w:val="00176704"/>
    <w:rsid w:val="0017673D"/>
    <w:rsid w:val="00181BF7"/>
    <w:rsid w:val="00182993"/>
    <w:rsid w:val="00182FC6"/>
    <w:rsid w:val="00183A65"/>
    <w:rsid w:val="00191CE9"/>
    <w:rsid w:val="00192883"/>
    <w:rsid w:val="00193873"/>
    <w:rsid w:val="00194EA6"/>
    <w:rsid w:val="001A1A2D"/>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79B"/>
    <w:rsid w:val="001F0AE4"/>
    <w:rsid w:val="001F1A0D"/>
    <w:rsid w:val="001F1C08"/>
    <w:rsid w:val="001F375E"/>
    <w:rsid w:val="001F444C"/>
    <w:rsid w:val="001F64D5"/>
    <w:rsid w:val="001F6ECE"/>
    <w:rsid w:val="00200314"/>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5E9E"/>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4BCB"/>
    <w:rsid w:val="00287C09"/>
    <w:rsid w:val="002925D4"/>
    <w:rsid w:val="00293083"/>
    <w:rsid w:val="00293AFF"/>
    <w:rsid w:val="00293E40"/>
    <w:rsid w:val="00295A44"/>
    <w:rsid w:val="00295F1F"/>
    <w:rsid w:val="00297D0C"/>
    <w:rsid w:val="002A1131"/>
    <w:rsid w:val="002A2453"/>
    <w:rsid w:val="002A2C6B"/>
    <w:rsid w:val="002A36BF"/>
    <w:rsid w:val="002A3969"/>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0FDA"/>
    <w:rsid w:val="002D1426"/>
    <w:rsid w:val="002D18F1"/>
    <w:rsid w:val="002D1C76"/>
    <w:rsid w:val="002D259D"/>
    <w:rsid w:val="002D32FA"/>
    <w:rsid w:val="002D5F51"/>
    <w:rsid w:val="002E0599"/>
    <w:rsid w:val="002E0D57"/>
    <w:rsid w:val="002E1F28"/>
    <w:rsid w:val="002E5223"/>
    <w:rsid w:val="002E6D33"/>
    <w:rsid w:val="002E7939"/>
    <w:rsid w:val="002F0D5A"/>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53CC"/>
    <w:rsid w:val="0031627B"/>
    <w:rsid w:val="0031692D"/>
    <w:rsid w:val="00317AE9"/>
    <w:rsid w:val="00320F4C"/>
    <w:rsid w:val="0032252F"/>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74A"/>
    <w:rsid w:val="00343B39"/>
    <w:rsid w:val="003450C6"/>
    <w:rsid w:val="003462B7"/>
    <w:rsid w:val="003479C4"/>
    <w:rsid w:val="003516E5"/>
    <w:rsid w:val="00351A2F"/>
    <w:rsid w:val="00352796"/>
    <w:rsid w:val="00352AFE"/>
    <w:rsid w:val="00354062"/>
    <w:rsid w:val="00354A9B"/>
    <w:rsid w:val="00355001"/>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D7944"/>
    <w:rsid w:val="003E15EE"/>
    <w:rsid w:val="003E1F60"/>
    <w:rsid w:val="003E2DD0"/>
    <w:rsid w:val="003E5AA8"/>
    <w:rsid w:val="003E5F3D"/>
    <w:rsid w:val="003F11C1"/>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1D2A"/>
    <w:rsid w:val="00483DF7"/>
    <w:rsid w:val="00483F10"/>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1DB8"/>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696B"/>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1903"/>
    <w:rsid w:val="00655F79"/>
    <w:rsid w:val="0065706B"/>
    <w:rsid w:val="00657382"/>
    <w:rsid w:val="00660CF7"/>
    <w:rsid w:val="006615D0"/>
    <w:rsid w:val="0066234A"/>
    <w:rsid w:val="006626C3"/>
    <w:rsid w:val="00665A27"/>
    <w:rsid w:val="00665E00"/>
    <w:rsid w:val="00665EFF"/>
    <w:rsid w:val="00672403"/>
    <w:rsid w:val="006724A4"/>
    <w:rsid w:val="00675F15"/>
    <w:rsid w:val="00677F88"/>
    <w:rsid w:val="00680498"/>
    <w:rsid w:val="006810D6"/>
    <w:rsid w:val="00681450"/>
    <w:rsid w:val="00682805"/>
    <w:rsid w:val="0068327F"/>
    <w:rsid w:val="00683613"/>
    <w:rsid w:val="00687E66"/>
    <w:rsid w:val="00694EC4"/>
    <w:rsid w:val="0069615F"/>
    <w:rsid w:val="00696400"/>
    <w:rsid w:val="00696528"/>
    <w:rsid w:val="00696676"/>
    <w:rsid w:val="006A064D"/>
    <w:rsid w:val="006A1785"/>
    <w:rsid w:val="006A20AE"/>
    <w:rsid w:val="006A4473"/>
    <w:rsid w:val="006A686B"/>
    <w:rsid w:val="006B0820"/>
    <w:rsid w:val="006B0892"/>
    <w:rsid w:val="006B0C48"/>
    <w:rsid w:val="006B3043"/>
    <w:rsid w:val="006B35C2"/>
    <w:rsid w:val="006B396C"/>
    <w:rsid w:val="006B514B"/>
    <w:rsid w:val="006B553C"/>
    <w:rsid w:val="006B6BF8"/>
    <w:rsid w:val="006C0569"/>
    <w:rsid w:val="006C165E"/>
    <w:rsid w:val="006C308E"/>
    <w:rsid w:val="006C7805"/>
    <w:rsid w:val="006D0366"/>
    <w:rsid w:val="006D0D9F"/>
    <w:rsid w:val="006D1FFA"/>
    <w:rsid w:val="006D2A12"/>
    <w:rsid w:val="006D49DA"/>
    <w:rsid w:val="006D569F"/>
    <w:rsid w:val="006D5B5A"/>
    <w:rsid w:val="006D5E28"/>
    <w:rsid w:val="006D6475"/>
    <w:rsid w:val="006D675C"/>
    <w:rsid w:val="006D72A9"/>
    <w:rsid w:val="006E02F7"/>
    <w:rsid w:val="006E037A"/>
    <w:rsid w:val="006E0EF6"/>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5663"/>
    <w:rsid w:val="00715F3F"/>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2E54"/>
    <w:rsid w:val="007937FA"/>
    <w:rsid w:val="00793928"/>
    <w:rsid w:val="00793CC4"/>
    <w:rsid w:val="0079563C"/>
    <w:rsid w:val="00795A78"/>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803"/>
    <w:rsid w:val="0080799D"/>
    <w:rsid w:val="00810383"/>
    <w:rsid w:val="008135B5"/>
    <w:rsid w:val="00814394"/>
    <w:rsid w:val="008149E2"/>
    <w:rsid w:val="00816994"/>
    <w:rsid w:val="00816DFB"/>
    <w:rsid w:val="0082016B"/>
    <w:rsid w:val="00820483"/>
    <w:rsid w:val="00823AA3"/>
    <w:rsid w:val="0082418C"/>
    <w:rsid w:val="0082635E"/>
    <w:rsid w:val="00826639"/>
    <w:rsid w:val="00831872"/>
    <w:rsid w:val="008329FB"/>
    <w:rsid w:val="00834544"/>
    <w:rsid w:val="0083483E"/>
    <w:rsid w:val="00835338"/>
    <w:rsid w:val="00835E1A"/>
    <w:rsid w:val="00836DFC"/>
    <w:rsid w:val="0084028F"/>
    <w:rsid w:val="00840F81"/>
    <w:rsid w:val="008413E2"/>
    <w:rsid w:val="008425AD"/>
    <w:rsid w:val="00845490"/>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33FC"/>
    <w:rsid w:val="00884D1B"/>
    <w:rsid w:val="008926D8"/>
    <w:rsid w:val="0089491A"/>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1E36"/>
    <w:rsid w:val="008E251E"/>
    <w:rsid w:val="008E2D20"/>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4F4C"/>
    <w:rsid w:val="00925558"/>
    <w:rsid w:val="0092567D"/>
    <w:rsid w:val="009267B5"/>
    <w:rsid w:val="00926BED"/>
    <w:rsid w:val="009276EC"/>
    <w:rsid w:val="00931005"/>
    <w:rsid w:val="00931946"/>
    <w:rsid w:val="0093244F"/>
    <w:rsid w:val="00933683"/>
    <w:rsid w:val="00934D0C"/>
    <w:rsid w:val="00935F06"/>
    <w:rsid w:val="00941273"/>
    <w:rsid w:val="00944032"/>
    <w:rsid w:val="00945445"/>
    <w:rsid w:val="0095176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1C46"/>
    <w:rsid w:val="009B201E"/>
    <w:rsid w:val="009B286C"/>
    <w:rsid w:val="009B6439"/>
    <w:rsid w:val="009B75E1"/>
    <w:rsid w:val="009B7C29"/>
    <w:rsid w:val="009C3B0A"/>
    <w:rsid w:val="009C49A2"/>
    <w:rsid w:val="009C4C50"/>
    <w:rsid w:val="009C5447"/>
    <w:rsid w:val="009C55F6"/>
    <w:rsid w:val="009C5F1E"/>
    <w:rsid w:val="009C7842"/>
    <w:rsid w:val="009D06A0"/>
    <w:rsid w:val="009D15C5"/>
    <w:rsid w:val="009D22CD"/>
    <w:rsid w:val="009D282F"/>
    <w:rsid w:val="009D3A38"/>
    <w:rsid w:val="009D4112"/>
    <w:rsid w:val="009D4ABD"/>
    <w:rsid w:val="009D4DDC"/>
    <w:rsid w:val="009D69EB"/>
    <w:rsid w:val="009D6B61"/>
    <w:rsid w:val="009D7B0E"/>
    <w:rsid w:val="009D7EA2"/>
    <w:rsid w:val="009E0943"/>
    <w:rsid w:val="009E3C0D"/>
    <w:rsid w:val="009E6280"/>
    <w:rsid w:val="009E6617"/>
    <w:rsid w:val="009E7708"/>
    <w:rsid w:val="009F2DD5"/>
    <w:rsid w:val="009F5A4D"/>
    <w:rsid w:val="00A0308F"/>
    <w:rsid w:val="00A033DF"/>
    <w:rsid w:val="00A079F8"/>
    <w:rsid w:val="00A1056B"/>
    <w:rsid w:val="00A119CF"/>
    <w:rsid w:val="00A15870"/>
    <w:rsid w:val="00A1587B"/>
    <w:rsid w:val="00A16114"/>
    <w:rsid w:val="00A17218"/>
    <w:rsid w:val="00A17683"/>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3E72"/>
    <w:rsid w:val="00A5430E"/>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765"/>
    <w:rsid w:val="00A91EF6"/>
    <w:rsid w:val="00A9301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23EB"/>
    <w:rsid w:val="00AB2C3D"/>
    <w:rsid w:val="00AB3577"/>
    <w:rsid w:val="00AB420D"/>
    <w:rsid w:val="00AB556E"/>
    <w:rsid w:val="00AB5B4A"/>
    <w:rsid w:val="00AB5F26"/>
    <w:rsid w:val="00AB71E3"/>
    <w:rsid w:val="00AB7900"/>
    <w:rsid w:val="00AB7DE2"/>
    <w:rsid w:val="00AC1F72"/>
    <w:rsid w:val="00AC291A"/>
    <w:rsid w:val="00AC3EF3"/>
    <w:rsid w:val="00AC4A94"/>
    <w:rsid w:val="00AC754D"/>
    <w:rsid w:val="00AD02AD"/>
    <w:rsid w:val="00AD19E5"/>
    <w:rsid w:val="00AD2227"/>
    <w:rsid w:val="00AD2A9D"/>
    <w:rsid w:val="00AD3211"/>
    <w:rsid w:val="00AD342D"/>
    <w:rsid w:val="00AD4A76"/>
    <w:rsid w:val="00AD743B"/>
    <w:rsid w:val="00AE302C"/>
    <w:rsid w:val="00AE32BF"/>
    <w:rsid w:val="00AE44EE"/>
    <w:rsid w:val="00AE6209"/>
    <w:rsid w:val="00AE64E5"/>
    <w:rsid w:val="00AE75A2"/>
    <w:rsid w:val="00AE7A17"/>
    <w:rsid w:val="00AF0021"/>
    <w:rsid w:val="00AF19D6"/>
    <w:rsid w:val="00AF2299"/>
    <w:rsid w:val="00AF29F2"/>
    <w:rsid w:val="00AF2E01"/>
    <w:rsid w:val="00AF56EA"/>
    <w:rsid w:val="00AF6B35"/>
    <w:rsid w:val="00AF7F5B"/>
    <w:rsid w:val="00B00144"/>
    <w:rsid w:val="00B018AE"/>
    <w:rsid w:val="00B02C56"/>
    <w:rsid w:val="00B02EEF"/>
    <w:rsid w:val="00B052D9"/>
    <w:rsid w:val="00B106C8"/>
    <w:rsid w:val="00B12FE4"/>
    <w:rsid w:val="00B13E15"/>
    <w:rsid w:val="00B14EF1"/>
    <w:rsid w:val="00B1656C"/>
    <w:rsid w:val="00B230A7"/>
    <w:rsid w:val="00B25723"/>
    <w:rsid w:val="00B272B9"/>
    <w:rsid w:val="00B2766C"/>
    <w:rsid w:val="00B30D24"/>
    <w:rsid w:val="00B31148"/>
    <w:rsid w:val="00B31BF5"/>
    <w:rsid w:val="00B37BDF"/>
    <w:rsid w:val="00B410A3"/>
    <w:rsid w:val="00B42248"/>
    <w:rsid w:val="00B43B2F"/>
    <w:rsid w:val="00B453C1"/>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3E31"/>
    <w:rsid w:val="00B66492"/>
    <w:rsid w:val="00B6659F"/>
    <w:rsid w:val="00B67076"/>
    <w:rsid w:val="00B671B4"/>
    <w:rsid w:val="00B711E5"/>
    <w:rsid w:val="00B712AA"/>
    <w:rsid w:val="00B71BDD"/>
    <w:rsid w:val="00B73BF8"/>
    <w:rsid w:val="00B75602"/>
    <w:rsid w:val="00B76AFD"/>
    <w:rsid w:val="00B770B7"/>
    <w:rsid w:val="00B7768A"/>
    <w:rsid w:val="00B77D74"/>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7BC"/>
    <w:rsid w:val="00BA3835"/>
    <w:rsid w:val="00BA4072"/>
    <w:rsid w:val="00BA42E0"/>
    <w:rsid w:val="00BA578A"/>
    <w:rsid w:val="00BA5888"/>
    <w:rsid w:val="00BA6896"/>
    <w:rsid w:val="00BA7A4D"/>
    <w:rsid w:val="00BB0ACA"/>
    <w:rsid w:val="00BB1801"/>
    <w:rsid w:val="00BB1867"/>
    <w:rsid w:val="00BB21BE"/>
    <w:rsid w:val="00BB308C"/>
    <w:rsid w:val="00BB5C89"/>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0FBE"/>
    <w:rsid w:val="00C326A2"/>
    <w:rsid w:val="00C33C80"/>
    <w:rsid w:val="00C342B5"/>
    <w:rsid w:val="00C362A3"/>
    <w:rsid w:val="00C36C1D"/>
    <w:rsid w:val="00C37F1E"/>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9113C"/>
    <w:rsid w:val="00D918E4"/>
    <w:rsid w:val="00D95C56"/>
    <w:rsid w:val="00D967BD"/>
    <w:rsid w:val="00D96D76"/>
    <w:rsid w:val="00DA0617"/>
    <w:rsid w:val="00DA1C08"/>
    <w:rsid w:val="00DA25F8"/>
    <w:rsid w:val="00DA264F"/>
    <w:rsid w:val="00DA562E"/>
    <w:rsid w:val="00DB1DC4"/>
    <w:rsid w:val="00DB223D"/>
    <w:rsid w:val="00DB344A"/>
    <w:rsid w:val="00DB5BE0"/>
    <w:rsid w:val="00DB77E4"/>
    <w:rsid w:val="00DB7CB9"/>
    <w:rsid w:val="00DC367A"/>
    <w:rsid w:val="00DC3973"/>
    <w:rsid w:val="00DC57BD"/>
    <w:rsid w:val="00DD0171"/>
    <w:rsid w:val="00DD2309"/>
    <w:rsid w:val="00DD2D03"/>
    <w:rsid w:val="00DD4D01"/>
    <w:rsid w:val="00DD735B"/>
    <w:rsid w:val="00DE0256"/>
    <w:rsid w:val="00DE2BC4"/>
    <w:rsid w:val="00DE46D6"/>
    <w:rsid w:val="00DF3A9E"/>
    <w:rsid w:val="00DF3C14"/>
    <w:rsid w:val="00DF6323"/>
    <w:rsid w:val="00DF6A20"/>
    <w:rsid w:val="00DF7631"/>
    <w:rsid w:val="00E0134E"/>
    <w:rsid w:val="00E03971"/>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07BC"/>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1A7"/>
    <w:rsid w:val="00E62B61"/>
    <w:rsid w:val="00E6323B"/>
    <w:rsid w:val="00E6376A"/>
    <w:rsid w:val="00E638F3"/>
    <w:rsid w:val="00E6431F"/>
    <w:rsid w:val="00E645E2"/>
    <w:rsid w:val="00E6495F"/>
    <w:rsid w:val="00E64FF9"/>
    <w:rsid w:val="00E65280"/>
    <w:rsid w:val="00E652B2"/>
    <w:rsid w:val="00E656FC"/>
    <w:rsid w:val="00E65A4B"/>
    <w:rsid w:val="00E66B2C"/>
    <w:rsid w:val="00E71DB1"/>
    <w:rsid w:val="00E72769"/>
    <w:rsid w:val="00E73C32"/>
    <w:rsid w:val="00E75BB3"/>
    <w:rsid w:val="00E76146"/>
    <w:rsid w:val="00E77FB0"/>
    <w:rsid w:val="00E83731"/>
    <w:rsid w:val="00E83952"/>
    <w:rsid w:val="00E845A7"/>
    <w:rsid w:val="00E84C89"/>
    <w:rsid w:val="00E85AD0"/>
    <w:rsid w:val="00E86A56"/>
    <w:rsid w:val="00E92BE5"/>
    <w:rsid w:val="00E95DAF"/>
    <w:rsid w:val="00EA24CD"/>
    <w:rsid w:val="00EA3403"/>
    <w:rsid w:val="00EA4D61"/>
    <w:rsid w:val="00EA5538"/>
    <w:rsid w:val="00EA7680"/>
    <w:rsid w:val="00EB13B4"/>
    <w:rsid w:val="00EB2F2F"/>
    <w:rsid w:val="00EB31BB"/>
    <w:rsid w:val="00EB559F"/>
    <w:rsid w:val="00EB7220"/>
    <w:rsid w:val="00EC11EF"/>
    <w:rsid w:val="00EC3CFF"/>
    <w:rsid w:val="00EC47D7"/>
    <w:rsid w:val="00EC6F7D"/>
    <w:rsid w:val="00EC787E"/>
    <w:rsid w:val="00ED0564"/>
    <w:rsid w:val="00ED0729"/>
    <w:rsid w:val="00ED29EE"/>
    <w:rsid w:val="00ED47D3"/>
    <w:rsid w:val="00ED4C89"/>
    <w:rsid w:val="00ED5AA1"/>
    <w:rsid w:val="00ED64F5"/>
    <w:rsid w:val="00ED679D"/>
    <w:rsid w:val="00EE2C87"/>
    <w:rsid w:val="00EE6973"/>
    <w:rsid w:val="00EE711D"/>
    <w:rsid w:val="00EF151E"/>
    <w:rsid w:val="00EF16D1"/>
    <w:rsid w:val="00EF7C5A"/>
    <w:rsid w:val="00F02F4F"/>
    <w:rsid w:val="00F07B7D"/>
    <w:rsid w:val="00F117F0"/>
    <w:rsid w:val="00F124DA"/>
    <w:rsid w:val="00F14404"/>
    <w:rsid w:val="00F16A31"/>
    <w:rsid w:val="00F16CC3"/>
    <w:rsid w:val="00F17A1C"/>
    <w:rsid w:val="00F20454"/>
    <w:rsid w:val="00F22886"/>
    <w:rsid w:val="00F23834"/>
    <w:rsid w:val="00F25C16"/>
    <w:rsid w:val="00F2657C"/>
    <w:rsid w:val="00F31A5C"/>
    <w:rsid w:val="00F31B1F"/>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6BA4"/>
    <w:rsid w:val="00F67056"/>
    <w:rsid w:val="00F67D24"/>
    <w:rsid w:val="00F72734"/>
    <w:rsid w:val="00F730C4"/>
    <w:rsid w:val="00F74A0C"/>
    <w:rsid w:val="00F74F69"/>
    <w:rsid w:val="00F813C4"/>
    <w:rsid w:val="00F84BBA"/>
    <w:rsid w:val="00F86B9A"/>
    <w:rsid w:val="00F870AB"/>
    <w:rsid w:val="00F87A0C"/>
    <w:rsid w:val="00F91423"/>
    <w:rsid w:val="00F9209E"/>
    <w:rsid w:val="00F928D4"/>
    <w:rsid w:val="00F92C72"/>
    <w:rsid w:val="00F96637"/>
    <w:rsid w:val="00FA1373"/>
    <w:rsid w:val="00FA1859"/>
    <w:rsid w:val="00FB27C6"/>
    <w:rsid w:val="00FB3909"/>
    <w:rsid w:val="00FB3A1F"/>
    <w:rsid w:val="00FB437F"/>
    <w:rsid w:val="00FB608D"/>
    <w:rsid w:val="00FB6D3F"/>
    <w:rsid w:val="00FC0575"/>
    <w:rsid w:val="00FC08CB"/>
    <w:rsid w:val="00FC1DFB"/>
    <w:rsid w:val="00FC4854"/>
    <w:rsid w:val="00FC608A"/>
    <w:rsid w:val="00FC7147"/>
    <w:rsid w:val="00FD1CD6"/>
    <w:rsid w:val="00FD2D66"/>
    <w:rsid w:val="00FD33AE"/>
    <w:rsid w:val="00FD4AD4"/>
    <w:rsid w:val="00FD55AF"/>
    <w:rsid w:val="00FD5DC9"/>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3DF6"/>
    <w:rPr>
      <w:rFonts w:ascii="Arial" w:hAnsi="Arial"/>
      <w:color w:val="000000"/>
      <w:sz w:val="24"/>
    </w:rPr>
  </w:style>
  <w:style w:type="paragraph" w:styleId="Nagwek1">
    <w:name w:val="heading 1"/>
    <w:basedOn w:val="Normalny"/>
    <w:next w:val="Normalny"/>
    <w:qFormat/>
    <w:rsid w:val="00351A2F"/>
    <w:pPr>
      <w:keepNext/>
      <w:outlineLvl w:val="0"/>
    </w:pPr>
    <w:rPr>
      <w:rFonts w:ascii="Agfa Rotis Sans Serif" w:hAnsi="Agfa Rotis Sans Serif"/>
      <w:b/>
      <w:bCs/>
      <w:color w:val="auto"/>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A354F3"/>
  </w:style>
  <w:style w:type="character" w:styleId="Odwoanieprzypisudolnego">
    <w:name w:val="footnote reference"/>
    <w:semiHidden/>
    <w:rsid w:val="00A354F3"/>
    <w:rPr>
      <w:vertAlign w:val="superscript"/>
    </w:rPr>
  </w:style>
  <w:style w:type="paragraph" w:styleId="Nagwek">
    <w:name w:val="header"/>
    <w:basedOn w:val="Normalny"/>
    <w:rsid w:val="00A354F3"/>
    <w:pPr>
      <w:tabs>
        <w:tab w:val="center" w:pos="4536"/>
        <w:tab w:val="right" w:pos="9072"/>
      </w:tabs>
    </w:pPr>
  </w:style>
  <w:style w:type="paragraph" w:styleId="Stopka">
    <w:name w:val="footer"/>
    <w:basedOn w:val="Normalny"/>
    <w:semiHidden/>
    <w:rsid w:val="00A354F3"/>
    <w:pPr>
      <w:tabs>
        <w:tab w:val="center" w:pos="4536"/>
        <w:tab w:val="right" w:pos="9072"/>
      </w:tabs>
    </w:pPr>
  </w:style>
  <w:style w:type="character" w:styleId="Hipercze">
    <w:name w:val="Hyperlink"/>
    <w:rsid w:val="005E01B5"/>
    <w:rPr>
      <w:color w:val="0000FF"/>
      <w:u w:val="single"/>
    </w:rPr>
  </w:style>
  <w:style w:type="paragraph" w:styleId="NormalnyWeb">
    <w:name w:val="Normal (Web)"/>
    <w:basedOn w:val="Normalny"/>
    <w:rsid w:val="00107533"/>
    <w:pPr>
      <w:spacing w:before="100" w:beforeAutospacing="1" w:after="100" w:afterAutospacing="1"/>
    </w:pPr>
    <w:rPr>
      <w:rFonts w:ascii="Times New Roman" w:hAnsi="Times New Roman"/>
      <w:color w:val="00204A"/>
      <w:szCs w:val="24"/>
    </w:rPr>
  </w:style>
  <w:style w:type="paragraph" w:styleId="Tekstpodstawowy">
    <w:name w:val="Body Text"/>
    <w:basedOn w:val="Normalny"/>
    <w:rsid w:val="00351A2F"/>
    <w:rPr>
      <w:rFonts w:ascii="Agfa Rotis Sans Serif" w:hAnsi="Agfa Rotis Sans Serif"/>
      <w:szCs w:val="23"/>
    </w:rPr>
  </w:style>
  <w:style w:type="paragraph" w:styleId="Tekstpodstawowy2">
    <w:name w:val="Body Text 2"/>
    <w:basedOn w:val="Normalny"/>
    <w:rsid w:val="00351A2F"/>
    <w:pPr>
      <w:autoSpaceDE w:val="0"/>
      <w:autoSpaceDN w:val="0"/>
      <w:adjustRightInd w:val="0"/>
    </w:pPr>
    <w:rPr>
      <w:rFonts w:ascii="Agfa Rotis Sans Serif" w:hAnsi="Agfa Rotis Sans Serif"/>
      <w:b/>
      <w:bCs/>
      <w:color w:val="auto"/>
      <w:szCs w:val="24"/>
    </w:rPr>
  </w:style>
  <w:style w:type="paragraph" w:styleId="Tekstdymka">
    <w:name w:val="Balloon Text"/>
    <w:basedOn w:val="Normalny"/>
    <w:semiHidden/>
    <w:rsid w:val="00250D1B"/>
    <w:rPr>
      <w:rFonts w:ascii="Tahoma" w:hAnsi="Tahoma" w:cs="Tahoma"/>
      <w:sz w:val="16"/>
      <w:szCs w:val="16"/>
    </w:rPr>
  </w:style>
  <w:style w:type="paragraph" w:styleId="Bezodstpw">
    <w:name w:val="No Spacing"/>
    <w:uiPriority w:val="1"/>
    <w:qFormat/>
    <w:rsid w:val="00B56ACF"/>
    <w:rPr>
      <w:rFonts w:ascii="Calibri" w:eastAsia="Calibri" w:hAnsi="Calibri"/>
      <w:sz w:val="22"/>
      <w:szCs w:val="22"/>
    </w:rPr>
  </w:style>
  <w:style w:type="character" w:styleId="Odwoaniedokomentarza">
    <w:name w:val="annotation reference"/>
    <w:rsid w:val="00384C5C"/>
    <w:rPr>
      <w:sz w:val="16"/>
      <w:szCs w:val="16"/>
    </w:rPr>
  </w:style>
  <w:style w:type="paragraph" w:styleId="Tekstkomentarza">
    <w:name w:val="annotation text"/>
    <w:basedOn w:val="Normalny"/>
    <w:link w:val="TekstkomentarzaZnak"/>
    <w:rsid w:val="00384C5C"/>
    <w:rPr>
      <w:sz w:val="20"/>
    </w:rPr>
  </w:style>
  <w:style w:type="character" w:customStyle="1" w:styleId="TekstkomentarzaZnak">
    <w:name w:val="Tekst komentarza Znak"/>
    <w:link w:val="Tekstkomentarza"/>
    <w:rsid w:val="00384C5C"/>
    <w:rPr>
      <w:rFonts w:ascii="Arial" w:hAnsi="Arial"/>
      <w:color w:val="000000"/>
    </w:rPr>
  </w:style>
  <w:style w:type="paragraph" w:styleId="Tematkomentarza">
    <w:name w:val="annotation subject"/>
    <w:basedOn w:val="Tekstkomentarza"/>
    <w:next w:val="Tekstkomentarza"/>
    <w:link w:val="TematkomentarzaZnak"/>
    <w:rsid w:val="00384C5C"/>
    <w:rPr>
      <w:b/>
      <w:bCs/>
    </w:rPr>
  </w:style>
  <w:style w:type="character" w:customStyle="1" w:styleId="TematkomentarzaZnak">
    <w:name w:val="Temat komentarza Znak"/>
    <w:link w:val="Tematkomentarza"/>
    <w:rsid w:val="00384C5C"/>
    <w:rPr>
      <w:rFonts w:ascii="Arial" w:hAnsi="Arial"/>
      <w:b/>
      <w:bCs/>
      <w:color w:val="000000"/>
    </w:rPr>
  </w:style>
  <w:style w:type="paragraph" w:customStyle="1" w:styleId="Pa2">
    <w:name w:val="Pa2"/>
    <w:basedOn w:val="Normalny"/>
    <w:next w:val="Normalny"/>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UyteHipercze">
    <w:name w:val="FollowedHyperlink"/>
    <w:basedOn w:val="Domylnaczcionkaakapitu"/>
    <w:semiHidden/>
    <w:unhideWhenUsed/>
    <w:rsid w:val="00655F79"/>
    <w:rPr>
      <w:color w:val="800080" w:themeColor="followedHyperlink"/>
      <w:u w:val="single"/>
    </w:rPr>
  </w:style>
  <w:style w:type="paragraph" w:styleId="Akapitzlist">
    <w:name w:val="List Paragraph"/>
    <w:basedOn w:val="Normalny"/>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character" w:styleId="Nierozpoznanawzmianka">
    <w:name w:val="Unresolved Mention"/>
    <w:basedOn w:val="Domylnaczcionkaakapitu"/>
    <w:uiPriority w:val="99"/>
    <w:semiHidden/>
    <w:unhideWhenUsed/>
    <w:rsid w:val="00B77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7528-DDC1-4353-8F9E-E0C24D05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23</TotalTime>
  <Pages>5</Pages>
  <Words>1652</Words>
  <Characters>9621</Characters>
  <Application>Microsoft Office Word</Application>
  <DocSecurity>0</DocSecurity>
  <Lines>80</Lines>
  <Paragraphs>22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Europa-Roadshow „Hettich on tour“ läuft weiter - Auf dem Weg zum nächsten Kunden!</vt:lpstr>
      <vt:lpstr>Europa-Roadshow „Hettich on tour“ läuft weiterAuf dem Weg zum nächsten Kunden!</vt:lpstr>
    </vt:vector>
  </TitlesOfParts>
  <Company>.</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Europa-Roadshow „Hettich on tour“ läuft weiter - Auf dem Weg zum nächsten Kunden!</dc:title>
  <dc:subject/>
  <dc:creator>Anke Wöhler</dc:creator>
  <cp:keywords/>
  <dc:description/>
  <cp:lastModifiedBy>Magdalena Bartecka</cp:lastModifiedBy>
  <cp:revision>4</cp:revision>
  <cp:lastPrinted>2023-04-18T13:36:00Z</cp:lastPrinted>
  <dcterms:created xsi:type="dcterms:W3CDTF">2023-04-18T12:46:00Z</dcterms:created>
  <dcterms:modified xsi:type="dcterms:W3CDTF">2023-04-18T13:36:00Z</dcterms:modified>
</cp:coreProperties>
</file>