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95B" w:rsidRDefault="0043395B" w:rsidP="0043395B">
      <w:pPr>
        <w:spacing w:line="360" w:lineRule="auto"/>
        <w:ind w:right="-575"/>
        <w:rPr>
          <w:rFonts w:cs="Arial"/>
          <w:b/>
          <w:color w:val="000000" w:themeColor="text1"/>
          <w:sz w:val="28"/>
          <w:szCs w:val="28"/>
        </w:rPr>
      </w:pPr>
      <w:r>
        <w:rPr>
          <w:rFonts w:cs="Arial"/>
          <w:b/>
          <w:color w:val="000000" w:themeColor="text1"/>
          <w:sz w:val="28"/>
          <w:szCs w:val="28"/>
        </w:rPr>
        <w:t xml:space="preserve">Grupa </w:t>
      </w:r>
      <w:proofErr w:type="spellStart"/>
      <w:r>
        <w:rPr>
          <w:rFonts w:cs="Arial"/>
          <w:b/>
          <w:color w:val="000000" w:themeColor="text1"/>
          <w:sz w:val="28"/>
          <w:szCs w:val="28"/>
        </w:rPr>
        <w:t>Hettich</w:t>
      </w:r>
      <w:proofErr w:type="spellEnd"/>
      <w:r w:rsidR="00856043">
        <w:rPr>
          <w:rFonts w:cs="Arial"/>
          <w:b/>
          <w:color w:val="000000" w:themeColor="text1"/>
          <w:sz w:val="28"/>
          <w:szCs w:val="28"/>
        </w:rPr>
        <w:t xml:space="preserve"> na kursie wzrostowym </w:t>
      </w:r>
    </w:p>
    <w:p w:rsidR="009A6D05" w:rsidRPr="009A6D05" w:rsidRDefault="00856043" w:rsidP="0043395B">
      <w:pPr>
        <w:spacing w:line="360" w:lineRule="auto"/>
        <w:ind w:right="-575"/>
        <w:rPr>
          <w:rFonts w:cs="Arial"/>
          <w:b/>
          <w:color w:val="000000" w:themeColor="text1"/>
          <w:sz w:val="22"/>
          <w:szCs w:val="22"/>
        </w:rPr>
      </w:pPr>
      <w:proofErr w:type="gramStart"/>
      <w:r>
        <w:rPr>
          <w:rFonts w:cs="Arial"/>
          <w:b/>
          <w:color w:val="000000" w:themeColor="text1"/>
          <w:sz w:val="22"/>
          <w:szCs w:val="22"/>
        </w:rPr>
        <w:t>1,35 miliarda</w:t>
      </w:r>
      <w:proofErr w:type="gramEnd"/>
      <w:r>
        <w:rPr>
          <w:rFonts w:cs="Arial"/>
          <w:b/>
          <w:color w:val="000000" w:themeColor="text1"/>
          <w:sz w:val="22"/>
          <w:szCs w:val="22"/>
        </w:rPr>
        <w:t xml:space="preserve"> EUR obrotu w 2021 roku</w:t>
      </w:r>
    </w:p>
    <w:p w:rsidR="0043395B" w:rsidRPr="00EC1D5B" w:rsidRDefault="0043395B" w:rsidP="0043395B">
      <w:pPr>
        <w:pStyle w:val="Heading1"/>
        <w:tabs>
          <w:tab w:val="left" w:pos="7320"/>
        </w:tabs>
        <w:spacing w:line="360" w:lineRule="auto"/>
        <w:ind w:right="-6"/>
        <w:rPr>
          <w:rFonts w:ascii="Arial" w:hAnsi="Arial" w:cs="Arial"/>
          <w:bCs w:val="0"/>
          <w:szCs w:val="20"/>
        </w:rPr>
      </w:pPr>
    </w:p>
    <w:p w:rsidR="0043395B" w:rsidRPr="0082182C" w:rsidRDefault="0043395B" w:rsidP="0043395B">
      <w:pPr>
        <w:tabs>
          <w:tab w:val="left" w:pos="7320"/>
        </w:tabs>
        <w:spacing w:line="360" w:lineRule="auto"/>
        <w:ind w:right="-6"/>
        <w:rPr>
          <w:rFonts w:cs="Arial"/>
          <w:b/>
        </w:rPr>
      </w:pPr>
      <w:r>
        <w:rPr>
          <w:rFonts w:cs="Arial"/>
          <w:b/>
          <w:bCs/>
          <w:color w:val="auto"/>
          <w:szCs w:val="24"/>
        </w:rPr>
        <w:t xml:space="preserve">Grupa </w:t>
      </w:r>
      <w:proofErr w:type="spellStart"/>
      <w:r>
        <w:rPr>
          <w:rFonts w:cs="Arial"/>
          <w:b/>
          <w:bCs/>
          <w:color w:val="auto"/>
          <w:szCs w:val="24"/>
        </w:rPr>
        <w:t>Hettich</w:t>
      </w:r>
      <w:proofErr w:type="spellEnd"/>
      <w:r>
        <w:rPr>
          <w:rFonts w:cs="Arial"/>
          <w:b/>
          <w:bCs/>
          <w:color w:val="auto"/>
          <w:szCs w:val="24"/>
        </w:rPr>
        <w:t xml:space="preserve">, jeden z największych producentów okuć meblowych na świecie z siedzibą główną w </w:t>
      </w:r>
      <w:proofErr w:type="spellStart"/>
      <w:r>
        <w:rPr>
          <w:rFonts w:cs="Arial"/>
          <w:b/>
          <w:bCs/>
          <w:color w:val="auto"/>
          <w:szCs w:val="24"/>
        </w:rPr>
        <w:t>Kirchlengern</w:t>
      </w:r>
      <w:proofErr w:type="spellEnd"/>
      <w:r>
        <w:rPr>
          <w:rFonts w:cs="Arial"/>
          <w:b/>
          <w:bCs/>
          <w:color w:val="auto"/>
          <w:szCs w:val="24"/>
        </w:rPr>
        <w:t>, osiągnęła w 2021 r. obrót w wysokości około</w:t>
      </w:r>
      <w:proofErr w:type="gramStart"/>
      <w:r>
        <w:rPr>
          <w:rFonts w:cs="Arial"/>
          <w:b/>
          <w:bCs/>
          <w:color w:val="auto"/>
          <w:szCs w:val="24"/>
        </w:rPr>
        <w:t xml:space="preserve"> 1,35 mld</w:t>
      </w:r>
      <w:proofErr w:type="gramEnd"/>
      <w:r>
        <w:rPr>
          <w:rFonts w:cs="Arial"/>
          <w:b/>
          <w:bCs/>
          <w:color w:val="auto"/>
          <w:szCs w:val="24"/>
        </w:rPr>
        <w:t xml:space="preserve"> euro. Oznacza to wzrost obrotu o 26% w porównaniu do roku 2020.  </w:t>
      </w:r>
      <w:r>
        <w:rPr>
          <w:rFonts w:cs="Arial"/>
          <w:b/>
        </w:rPr>
        <w:t>Udział rynków zagranicznych wyniósł 74</w:t>
      </w:r>
      <w:r>
        <w:rPr>
          <w:rFonts w:cs="Arial"/>
          <w:b/>
          <w:color w:val="auto"/>
        </w:rPr>
        <w:t> </w:t>
      </w:r>
      <w:r>
        <w:rPr>
          <w:rFonts w:cs="Arial"/>
          <w:b/>
        </w:rPr>
        <w:t xml:space="preserve">procent. </w:t>
      </w:r>
      <w:r w:rsidR="00CB7259">
        <w:rPr>
          <w:rFonts w:cs="Arial"/>
          <w:b/>
        </w:rPr>
        <w:t xml:space="preserve">W 2021 roku </w:t>
      </w:r>
      <w:proofErr w:type="spellStart"/>
      <w:r>
        <w:rPr>
          <w:rFonts w:cs="Arial"/>
          <w:b/>
        </w:rPr>
        <w:t>Hettich</w:t>
      </w:r>
      <w:proofErr w:type="spellEnd"/>
      <w:r>
        <w:rPr>
          <w:rFonts w:cs="Arial"/>
          <w:b/>
        </w:rPr>
        <w:t xml:space="preserve"> zainwestował 79 miliony euro w nowe produkty, budynki i maszyny.</w:t>
      </w:r>
      <w:r>
        <w:rPr>
          <w:rFonts w:cs="Arial"/>
          <w:b/>
          <w:color w:val="auto"/>
        </w:rPr>
        <w:t xml:space="preserve"> Obecnie grupa </w:t>
      </w:r>
      <w:proofErr w:type="spellStart"/>
      <w:r>
        <w:rPr>
          <w:rFonts w:cs="Arial"/>
          <w:b/>
          <w:color w:val="auto"/>
        </w:rPr>
        <w:t>Hettich</w:t>
      </w:r>
      <w:proofErr w:type="spellEnd"/>
      <w:r>
        <w:rPr>
          <w:rFonts w:cs="Arial"/>
          <w:b/>
          <w:color w:val="auto"/>
        </w:rPr>
        <w:t xml:space="preserve"> zatrudnia na całym świecie ponad 7 400 pracowników, z tego ponad 3 700 w Niemczech.</w:t>
      </w:r>
    </w:p>
    <w:p w:rsidR="0043395B" w:rsidRDefault="0043395B" w:rsidP="0043395B">
      <w:pPr>
        <w:tabs>
          <w:tab w:val="left" w:pos="7320"/>
        </w:tabs>
        <w:spacing w:line="360" w:lineRule="auto"/>
        <w:ind w:right="-6"/>
        <w:rPr>
          <w:rFonts w:cs="Arial"/>
          <w:color w:val="auto"/>
        </w:rPr>
      </w:pPr>
    </w:p>
    <w:p w:rsidR="0079561D" w:rsidRPr="0079561D" w:rsidRDefault="002048D9" w:rsidP="0079561D">
      <w:pPr>
        <w:spacing w:line="360" w:lineRule="auto"/>
        <w:rPr>
          <w:rFonts w:cs="Arial"/>
        </w:rPr>
      </w:pPr>
      <w:r>
        <w:rPr>
          <w:rFonts w:cs="Arial"/>
        </w:rPr>
        <w:t xml:space="preserve">Grupa </w:t>
      </w:r>
      <w:proofErr w:type="spellStart"/>
      <w:r>
        <w:rPr>
          <w:rFonts w:cs="Arial"/>
        </w:rPr>
        <w:t>Hettich</w:t>
      </w:r>
      <w:proofErr w:type="spellEnd"/>
      <w:r>
        <w:rPr>
          <w:rFonts w:cs="Arial"/>
        </w:rPr>
        <w:t xml:space="preserve"> z sukcesem zamknęła rok 2021. Wzrost popytu na rynku wyposażenia wnętrz, który rozpoczął się w 2020 roku, utrzymał się </w:t>
      </w:r>
      <w:r w:rsidR="00CB7259">
        <w:rPr>
          <w:rFonts w:cs="Arial"/>
        </w:rPr>
        <w:t xml:space="preserve">także </w:t>
      </w:r>
      <w:r>
        <w:rPr>
          <w:rFonts w:cs="Arial"/>
        </w:rPr>
        <w:t>przez cały rok 2021.</w:t>
      </w:r>
      <w:r w:rsidR="00CB7259">
        <w:rPr>
          <w:rFonts w:cs="Arial"/>
        </w:rPr>
        <w:t xml:space="preserve"> Również</w:t>
      </w:r>
      <w:r>
        <w:rPr>
          <w:rFonts w:cs="Arial"/>
        </w:rPr>
        <w:t xml:space="preserve"> w drugim roku </w:t>
      </w:r>
      <w:proofErr w:type="gramStart"/>
      <w:r>
        <w:rPr>
          <w:rFonts w:cs="Arial"/>
        </w:rPr>
        <w:t>pandemii</w:t>
      </w:r>
      <w:proofErr w:type="gramEnd"/>
      <w:r>
        <w:rPr>
          <w:rFonts w:cs="Arial"/>
        </w:rPr>
        <w:t xml:space="preserve"> temat pięknych mieszkań i ich wyposażenia był dla konsumentów na całym świecie jednym z najważniejszych. Wielu ludzi zainwestowało</w:t>
      </w:r>
      <w:r w:rsidR="00CB7259">
        <w:rPr>
          <w:rFonts w:cs="Arial"/>
        </w:rPr>
        <w:t xml:space="preserve"> w tym czasie</w:t>
      </w:r>
      <w:r>
        <w:rPr>
          <w:rFonts w:cs="Arial"/>
        </w:rPr>
        <w:t xml:space="preserve"> w swoje cztery </w:t>
      </w:r>
      <w:r w:rsidR="003D04D5">
        <w:rPr>
          <w:rFonts w:cs="Arial"/>
        </w:rPr>
        <w:t>kąty</w:t>
      </w:r>
      <w:r>
        <w:rPr>
          <w:rFonts w:cs="Arial"/>
        </w:rPr>
        <w:t>. "Daliśmy z siebie wszystko, aby wraz z naszymi klientami, zapewnić możliwie wielu klientom ostatecznym nowe, piękne</w:t>
      </w:r>
      <w:r w:rsidR="00CB7259">
        <w:rPr>
          <w:rFonts w:cs="Arial"/>
        </w:rPr>
        <w:t xml:space="preserve"> i funkcjonalne</w:t>
      </w:r>
      <w:r>
        <w:rPr>
          <w:rFonts w:cs="Arial"/>
        </w:rPr>
        <w:t xml:space="preserve"> produkty do wykończenia ich domów i mieszkań" - mówi Jana </w:t>
      </w:r>
      <w:proofErr w:type="spellStart"/>
      <w:r>
        <w:rPr>
          <w:rFonts w:cs="Arial"/>
        </w:rPr>
        <w:t>Schönfeld</w:t>
      </w:r>
      <w:proofErr w:type="spellEnd"/>
      <w:r>
        <w:rPr>
          <w:rFonts w:cs="Arial"/>
        </w:rPr>
        <w:t xml:space="preserve">, Dyrektor Zarządzająca </w:t>
      </w:r>
      <w:proofErr w:type="spellStart"/>
      <w:r>
        <w:rPr>
          <w:rFonts w:cs="Arial"/>
        </w:rPr>
        <w:t>Hettich</w:t>
      </w:r>
      <w:proofErr w:type="spellEnd"/>
      <w:r>
        <w:rPr>
          <w:rFonts w:cs="Arial"/>
        </w:rPr>
        <w:t xml:space="preserve"> Holding. Wśród nowych mebli największą popularnością cieszyły się meble kuchenne, sofy oraz meble przeznaczone do domowych biur. Poza nowymi meblami </w:t>
      </w:r>
      <w:r w:rsidR="00CB7259">
        <w:rPr>
          <w:rFonts w:cs="Arial"/>
        </w:rPr>
        <w:t xml:space="preserve">zauważalny był trend </w:t>
      </w:r>
      <w:r>
        <w:rPr>
          <w:rFonts w:cs="Arial"/>
        </w:rPr>
        <w:t>projekt</w:t>
      </w:r>
      <w:r w:rsidR="00CB7259">
        <w:rPr>
          <w:rFonts w:cs="Arial"/>
        </w:rPr>
        <w:t>ów</w:t>
      </w:r>
      <w:r>
        <w:rPr>
          <w:rFonts w:cs="Arial"/>
        </w:rPr>
        <w:t xml:space="preserve"> samodzielnie tworzonych przez konsumentów. Także </w:t>
      </w:r>
      <w:r w:rsidR="00CB7259">
        <w:rPr>
          <w:rFonts w:cs="Arial"/>
        </w:rPr>
        <w:t xml:space="preserve">tu firma </w:t>
      </w:r>
      <w:proofErr w:type="spellStart"/>
      <w:r w:rsidR="00CB7259">
        <w:rPr>
          <w:rFonts w:cs="Arial"/>
        </w:rPr>
        <w:t>Hettich</w:t>
      </w:r>
      <w:proofErr w:type="spellEnd"/>
      <w:r w:rsidR="00CB7259">
        <w:rPr>
          <w:rFonts w:cs="Arial"/>
        </w:rPr>
        <w:t xml:space="preserve"> mogła</w:t>
      </w:r>
      <w:r>
        <w:rPr>
          <w:rFonts w:cs="Arial"/>
        </w:rPr>
        <w:t xml:space="preserve"> wesprzeć </w:t>
      </w:r>
      <w:r w:rsidR="00CB7259">
        <w:rPr>
          <w:rFonts w:cs="Arial"/>
        </w:rPr>
        <w:t>użytkowników</w:t>
      </w:r>
      <w:r>
        <w:rPr>
          <w:rFonts w:cs="Arial"/>
        </w:rPr>
        <w:t xml:space="preserve"> rozwiązaniami przeznaczonymi</w:t>
      </w:r>
      <w:r w:rsidR="00CB7259">
        <w:rPr>
          <w:rFonts w:cs="Arial"/>
        </w:rPr>
        <w:t xml:space="preserve"> właśnie</w:t>
      </w:r>
      <w:r>
        <w:rPr>
          <w:rFonts w:cs="Arial"/>
        </w:rPr>
        <w:t xml:space="preserve"> dla rynku Do </w:t>
      </w:r>
      <w:proofErr w:type="spellStart"/>
      <w:r>
        <w:rPr>
          <w:rFonts w:cs="Arial"/>
        </w:rPr>
        <w:t>It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Yourself</w:t>
      </w:r>
      <w:proofErr w:type="spellEnd"/>
      <w:r>
        <w:rPr>
          <w:rFonts w:cs="Arial"/>
        </w:rPr>
        <w:t xml:space="preserve">. </w:t>
      </w:r>
    </w:p>
    <w:p w:rsidR="002048D9" w:rsidRDefault="002048D9" w:rsidP="009859DD">
      <w:pPr>
        <w:spacing w:line="360" w:lineRule="auto"/>
        <w:rPr>
          <w:rFonts w:cs="Arial"/>
        </w:rPr>
      </w:pPr>
    </w:p>
    <w:p w:rsidR="0064519D" w:rsidRDefault="0064519D" w:rsidP="009859DD">
      <w:pPr>
        <w:spacing w:line="360" w:lineRule="auto"/>
        <w:rPr>
          <w:rFonts w:cs="Arial"/>
        </w:rPr>
      </w:pPr>
    </w:p>
    <w:p w:rsidR="0064519D" w:rsidRDefault="0064519D" w:rsidP="009859DD">
      <w:pPr>
        <w:spacing w:line="360" w:lineRule="auto"/>
        <w:rPr>
          <w:rFonts w:cs="Arial"/>
        </w:rPr>
      </w:pPr>
    </w:p>
    <w:p w:rsidR="00415F32" w:rsidRPr="00E345AE" w:rsidRDefault="00A23739" w:rsidP="009859DD">
      <w:pPr>
        <w:spacing w:line="360" w:lineRule="auto"/>
        <w:rPr>
          <w:rFonts w:cs="Arial"/>
          <w:b/>
        </w:rPr>
      </w:pPr>
      <w:r>
        <w:rPr>
          <w:rFonts w:cs="Arial"/>
          <w:b/>
        </w:rPr>
        <w:t>Z jednej strony wysoki popyt, z drugiej duże wyzwania</w:t>
      </w:r>
    </w:p>
    <w:p w:rsidR="00E345AE" w:rsidRDefault="00E345AE" w:rsidP="009859DD">
      <w:pPr>
        <w:spacing w:line="360" w:lineRule="auto"/>
        <w:rPr>
          <w:rFonts w:cs="Arial"/>
        </w:rPr>
      </w:pPr>
    </w:p>
    <w:p w:rsidR="00DC61EA" w:rsidRDefault="001927B4" w:rsidP="00963DBB">
      <w:pPr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Tak jak cały rynek, tak także grupa </w:t>
      </w:r>
      <w:proofErr w:type="spellStart"/>
      <w:r>
        <w:rPr>
          <w:rFonts w:cs="Arial"/>
        </w:rPr>
        <w:t>Hettich</w:t>
      </w:r>
      <w:proofErr w:type="spellEnd"/>
      <w:r>
        <w:rPr>
          <w:rFonts w:cs="Arial"/>
        </w:rPr>
        <w:t xml:space="preserve"> musiała w 2021 roku zmierzyć się z wieloma </w:t>
      </w:r>
      <w:r w:rsidR="003D04D5">
        <w:rPr>
          <w:rFonts w:cs="Arial"/>
        </w:rPr>
        <w:t xml:space="preserve">trudnymi </w:t>
      </w:r>
      <w:r>
        <w:rPr>
          <w:rFonts w:cs="Arial"/>
        </w:rPr>
        <w:t xml:space="preserve">wyzwaniami. "Czasami brakowało surowców, zaburzone były łańcuchy dostaw lub wyczerpane moce produkcyjne" - informuje </w:t>
      </w:r>
      <w:proofErr w:type="spellStart"/>
      <w:r>
        <w:rPr>
          <w:rFonts w:cs="Arial"/>
        </w:rPr>
        <w:t>Sascha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Groß</w:t>
      </w:r>
      <w:proofErr w:type="spellEnd"/>
      <w:r>
        <w:rPr>
          <w:rFonts w:cs="Arial"/>
        </w:rPr>
        <w:t xml:space="preserve">, Dyrektor Zarządzający </w:t>
      </w:r>
      <w:proofErr w:type="spellStart"/>
      <w:r>
        <w:rPr>
          <w:rFonts w:cs="Arial"/>
        </w:rPr>
        <w:t>Hettich</w:t>
      </w:r>
      <w:proofErr w:type="spellEnd"/>
      <w:r>
        <w:rPr>
          <w:rFonts w:cs="Arial"/>
        </w:rPr>
        <w:t xml:space="preserve"> Holding</w:t>
      </w:r>
      <w:r w:rsidR="003D04D5">
        <w:rPr>
          <w:rFonts w:cs="Arial"/>
        </w:rPr>
        <w:t>.</w:t>
      </w:r>
      <w:r>
        <w:rPr>
          <w:rFonts w:cs="Arial"/>
        </w:rPr>
        <w:t xml:space="preserve"> Raz po raz dochodziło do tymczasowych przerw w dostawach. Przyczyną były na przykład paraliżujące ruch śnieżyce w głównych lokalizacjach </w:t>
      </w:r>
      <w:proofErr w:type="spellStart"/>
      <w:r>
        <w:rPr>
          <w:rFonts w:cs="Arial"/>
        </w:rPr>
        <w:t>Hettich</w:t>
      </w:r>
      <w:proofErr w:type="spellEnd"/>
      <w:r>
        <w:rPr>
          <w:rFonts w:cs="Arial"/>
        </w:rPr>
        <w:t xml:space="preserve"> we wschodniej Westfalii, zablokowany w Kanale Sueskim tankowiec </w:t>
      </w:r>
      <w:proofErr w:type="spellStart"/>
      <w:r>
        <w:rPr>
          <w:rFonts w:cs="Arial"/>
        </w:rPr>
        <w:t>Ever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Given</w:t>
      </w:r>
      <w:proofErr w:type="spellEnd"/>
      <w:r>
        <w:rPr>
          <w:rFonts w:cs="Arial"/>
        </w:rPr>
        <w:t xml:space="preserve"> oraz lokalne </w:t>
      </w:r>
      <w:proofErr w:type="spellStart"/>
      <w:r>
        <w:rPr>
          <w:rFonts w:cs="Arial"/>
        </w:rPr>
        <w:t>lockdowny</w:t>
      </w:r>
      <w:proofErr w:type="spellEnd"/>
      <w:r>
        <w:rPr>
          <w:rFonts w:cs="Arial"/>
        </w:rPr>
        <w:t xml:space="preserve"> w różnych krajach. Dodatkowym utrudnieniem dla przedsiębiorstwa było zniszczenie linii galwanizacyjnej w Berlinie na początku 2021 roku. </w:t>
      </w:r>
    </w:p>
    <w:p w:rsidR="006A5614" w:rsidRPr="006A5614" w:rsidRDefault="00E345AE" w:rsidP="00963DBB">
      <w:pPr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Do tego doszły także rosnące w piorunującym niemal tempie koszty surowców oraz logistyki. </w:t>
      </w:r>
      <w:r w:rsidR="003D04D5">
        <w:rPr>
          <w:rFonts w:cs="Arial"/>
        </w:rPr>
        <w:t xml:space="preserve">Cały kanon problemów uzupełniają </w:t>
      </w:r>
      <w:r>
        <w:rPr>
          <w:rFonts w:cs="Arial"/>
        </w:rPr>
        <w:t>stale rosnące koszty energii. "Nasi klienci z chęcią złożyliby u nas jeszcze więcej zamówień.</w:t>
      </w:r>
      <w:r w:rsidR="003D04D5">
        <w:rPr>
          <w:rFonts w:cs="Arial"/>
        </w:rPr>
        <w:t xml:space="preserve"> </w:t>
      </w:r>
      <w:r>
        <w:rPr>
          <w:rFonts w:cs="Arial"/>
        </w:rPr>
        <w:t>Najważniejsze dla nas w tych wymagających czasach było pozostać transparentnym Partnerem, na któ</w:t>
      </w:r>
      <w:r w:rsidR="003D04D5">
        <w:rPr>
          <w:rFonts w:cs="Arial"/>
        </w:rPr>
        <w:t>r</w:t>
      </w:r>
      <w:r>
        <w:rPr>
          <w:rFonts w:cs="Arial"/>
        </w:rPr>
        <w:t xml:space="preserve">ym można polegać" - mówi Groß. Minione dwa lata nauczyły firmę </w:t>
      </w:r>
      <w:proofErr w:type="spellStart"/>
      <w:r>
        <w:rPr>
          <w:rFonts w:cs="Arial"/>
        </w:rPr>
        <w:t>Hettich</w:t>
      </w:r>
      <w:proofErr w:type="spellEnd"/>
      <w:r>
        <w:rPr>
          <w:rFonts w:cs="Arial"/>
        </w:rPr>
        <w:t xml:space="preserve"> bardziej niż kiedykolwiek, że jako przedsiębiorstwo musi być elastyczna i szybko dopasowywać się do zmieniających się warunków.  "Zespół pracowników </w:t>
      </w:r>
      <w:proofErr w:type="spellStart"/>
      <w:r>
        <w:rPr>
          <w:rFonts w:cs="Arial"/>
        </w:rPr>
        <w:t>Hettich</w:t>
      </w:r>
      <w:proofErr w:type="spellEnd"/>
      <w:r>
        <w:rPr>
          <w:rFonts w:cs="Arial"/>
        </w:rPr>
        <w:t xml:space="preserve"> z całego świata robi przy tym naprawdę fantastyczną robotę.</w:t>
      </w:r>
      <w:r w:rsidR="003D04D5">
        <w:rPr>
          <w:rFonts w:cs="Arial"/>
        </w:rPr>
        <w:t xml:space="preserve"> </w:t>
      </w:r>
      <w:r>
        <w:rPr>
          <w:rFonts w:cs="Arial"/>
        </w:rPr>
        <w:t xml:space="preserve">Jesteśmy bardzo wdzięczni wszystkim koleżankom i kolegom oraz dumni z tego, co udało nam się wspólnie osiągnąć." - </w:t>
      </w:r>
      <w:proofErr w:type="gramStart"/>
      <w:r>
        <w:rPr>
          <w:rFonts w:cs="Arial"/>
        </w:rPr>
        <w:t>uzupełnia</w:t>
      </w:r>
      <w:proofErr w:type="gramEnd"/>
      <w:r>
        <w:rPr>
          <w:rFonts w:cs="Arial"/>
        </w:rPr>
        <w:t xml:space="preserve"> </w:t>
      </w:r>
      <w:proofErr w:type="spellStart"/>
      <w:r>
        <w:rPr>
          <w:rFonts w:cs="Arial"/>
        </w:rPr>
        <w:t>Schönfeld</w:t>
      </w:r>
      <w:proofErr w:type="spellEnd"/>
      <w:r>
        <w:rPr>
          <w:rFonts w:cs="Arial"/>
        </w:rPr>
        <w:t>.</w:t>
      </w:r>
    </w:p>
    <w:p w:rsidR="00E345AE" w:rsidRDefault="00E345AE" w:rsidP="009859DD">
      <w:pPr>
        <w:spacing w:line="360" w:lineRule="auto"/>
        <w:rPr>
          <w:rFonts w:cs="Arial"/>
        </w:rPr>
      </w:pPr>
    </w:p>
    <w:p w:rsidR="003D04D5" w:rsidRDefault="003D04D5" w:rsidP="009859DD">
      <w:pPr>
        <w:spacing w:line="360" w:lineRule="auto"/>
        <w:rPr>
          <w:rFonts w:cs="Arial"/>
        </w:rPr>
      </w:pPr>
    </w:p>
    <w:p w:rsidR="003D04D5" w:rsidRDefault="003D04D5" w:rsidP="009859DD">
      <w:pPr>
        <w:spacing w:line="360" w:lineRule="auto"/>
        <w:rPr>
          <w:rFonts w:cs="Arial"/>
        </w:rPr>
      </w:pPr>
    </w:p>
    <w:p w:rsidR="003D04D5" w:rsidRDefault="003D04D5" w:rsidP="009859DD">
      <w:pPr>
        <w:spacing w:line="360" w:lineRule="auto"/>
        <w:rPr>
          <w:rFonts w:cs="Arial"/>
        </w:rPr>
      </w:pPr>
    </w:p>
    <w:p w:rsidR="00415F32" w:rsidRPr="0079561D" w:rsidRDefault="0079561D" w:rsidP="009859DD">
      <w:pPr>
        <w:spacing w:line="360" w:lineRule="auto"/>
        <w:rPr>
          <w:rFonts w:cs="Arial"/>
          <w:b/>
        </w:rPr>
      </w:pPr>
      <w:r>
        <w:rPr>
          <w:rFonts w:cs="Arial"/>
          <w:b/>
        </w:rPr>
        <w:t>Przedsiębiorstwo rodzinne dalej się rozwija</w:t>
      </w:r>
    </w:p>
    <w:p w:rsidR="0079561D" w:rsidRDefault="0079561D" w:rsidP="009859DD">
      <w:pPr>
        <w:spacing w:line="360" w:lineRule="auto"/>
        <w:rPr>
          <w:rFonts w:cs="Arial"/>
        </w:rPr>
      </w:pPr>
    </w:p>
    <w:p w:rsidR="00197799" w:rsidRPr="00F93CA8" w:rsidRDefault="00C452C8" w:rsidP="009859DD">
      <w:pPr>
        <w:spacing w:line="360" w:lineRule="auto"/>
        <w:rPr>
          <w:rFonts w:cs="Arial"/>
          <w:color w:val="auto"/>
        </w:rPr>
      </w:pPr>
      <w:r>
        <w:rPr>
          <w:rFonts w:cs="Arial"/>
        </w:rPr>
        <w:t xml:space="preserve">Od czasu założenia w 1888 roku </w:t>
      </w:r>
      <w:r w:rsidR="003D04D5">
        <w:rPr>
          <w:rFonts w:cs="Arial"/>
        </w:rPr>
        <w:t xml:space="preserve">rodzinne </w:t>
      </w:r>
      <w:r>
        <w:rPr>
          <w:rFonts w:cs="Arial"/>
        </w:rPr>
        <w:t xml:space="preserve">przedsiębiorstwo </w:t>
      </w:r>
      <w:proofErr w:type="spellStart"/>
      <w:r>
        <w:rPr>
          <w:rFonts w:cs="Arial"/>
        </w:rPr>
        <w:t>Hettich</w:t>
      </w:r>
      <w:proofErr w:type="spellEnd"/>
      <w:r>
        <w:rPr>
          <w:rFonts w:cs="Arial"/>
        </w:rPr>
        <w:t xml:space="preserve"> stale się rozwija. </w:t>
      </w:r>
      <w:proofErr w:type="spellStart"/>
      <w:r>
        <w:rPr>
          <w:rFonts w:cs="Arial"/>
        </w:rPr>
        <w:t>Hettich</w:t>
      </w:r>
      <w:proofErr w:type="spellEnd"/>
      <w:r>
        <w:rPr>
          <w:rFonts w:cs="Arial"/>
        </w:rPr>
        <w:t xml:space="preserve"> działa </w:t>
      </w:r>
      <w:proofErr w:type="gramStart"/>
      <w:r>
        <w:rPr>
          <w:rFonts w:cs="Arial"/>
        </w:rPr>
        <w:t xml:space="preserve">dziś </w:t>
      </w:r>
      <w:r w:rsidR="003D04D5">
        <w:rPr>
          <w:rFonts w:cs="Arial"/>
        </w:rPr>
        <w:t>lecz</w:t>
      </w:r>
      <w:proofErr w:type="gramEnd"/>
      <w:r>
        <w:rPr>
          <w:rFonts w:cs="Arial"/>
        </w:rPr>
        <w:t xml:space="preserve"> stale myśli o jutrze i o kolejnych generacjach. </w:t>
      </w:r>
      <w:r>
        <w:rPr>
          <w:rFonts w:cs="Arial"/>
          <w:color w:val="auto"/>
        </w:rPr>
        <w:t xml:space="preserve">W minionym roku grupa </w:t>
      </w:r>
      <w:proofErr w:type="spellStart"/>
      <w:r>
        <w:rPr>
          <w:rFonts w:cs="Arial"/>
          <w:color w:val="auto"/>
        </w:rPr>
        <w:t>Hettich</w:t>
      </w:r>
      <w:proofErr w:type="spellEnd"/>
      <w:r>
        <w:rPr>
          <w:rFonts w:cs="Arial"/>
          <w:color w:val="auto"/>
        </w:rPr>
        <w:t xml:space="preserve"> zainwestowała w przyszłość 79 milionów euro. Inwestycje koncentrowały się głównie na nowych produktach, zwiększaniu mocy produkcyjnych i rozbudowie infrastruktury. Rozbudowano zakłady produkcyjne w Niemczech, Indiach i Chinach. Grupa </w:t>
      </w:r>
      <w:proofErr w:type="spellStart"/>
      <w:r>
        <w:rPr>
          <w:rFonts w:cs="Arial"/>
          <w:color w:val="auto"/>
        </w:rPr>
        <w:t>Hettich</w:t>
      </w:r>
      <w:proofErr w:type="spellEnd"/>
      <w:r>
        <w:rPr>
          <w:rFonts w:cs="Arial"/>
          <w:color w:val="auto"/>
        </w:rPr>
        <w:t xml:space="preserve"> rozrosła się także w wyniku zdobycia większościowych udziałów w firmach Kuhn - niemieckiej firmie zajmującej się produkcją drzwi przesuwnych oraz w firmie </w:t>
      </w:r>
      <w:proofErr w:type="spellStart"/>
      <w:r>
        <w:rPr>
          <w:rFonts w:cs="Arial"/>
          <w:color w:val="auto"/>
        </w:rPr>
        <w:t>Actiforce</w:t>
      </w:r>
      <w:proofErr w:type="spellEnd"/>
      <w:r>
        <w:rPr>
          <w:rFonts w:cs="Arial"/>
          <w:color w:val="auto"/>
        </w:rPr>
        <w:t xml:space="preserve"> z Holandii i Malezji, zajmującej się produkcją regulowanych biurek. "Wraz z nowymi członkami naszej rodziny oraz z naszymi kreatywnymi rozwiązaniami do biur, oferujemy naszym klientom jeszcze większy asortyment produktów do aranżacji biur przyszłości, zarówno w firmach, jak i w domowych </w:t>
      </w:r>
      <w:proofErr w:type="spellStart"/>
      <w:r>
        <w:rPr>
          <w:rFonts w:cs="Arial"/>
          <w:color w:val="auto"/>
        </w:rPr>
        <w:t>home</w:t>
      </w:r>
      <w:proofErr w:type="spellEnd"/>
      <w:r>
        <w:rPr>
          <w:rFonts w:cs="Arial"/>
          <w:color w:val="auto"/>
        </w:rPr>
        <w:t xml:space="preserve"> </w:t>
      </w:r>
      <w:proofErr w:type="spellStart"/>
      <w:r>
        <w:rPr>
          <w:rFonts w:cs="Arial"/>
          <w:color w:val="auto"/>
        </w:rPr>
        <w:t>office</w:t>
      </w:r>
      <w:proofErr w:type="spellEnd"/>
      <w:r>
        <w:rPr>
          <w:rFonts w:cs="Arial"/>
          <w:color w:val="auto"/>
        </w:rPr>
        <w:t xml:space="preserve">" - mówi Groß. Ponad to grupa </w:t>
      </w:r>
      <w:proofErr w:type="spellStart"/>
      <w:r>
        <w:rPr>
          <w:rFonts w:cs="Arial"/>
          <w:color w:val="auto"/>
        </w:rPr>
        <w:t>Hettich</w:t>
      </w:r>
      <w:proofErr w:type="spellEnd"/>
      <w:r>
        <w:rPr>
          <w:rFonts w:cs="Arial"/>
          <w:color w:val="auto"/>
        </w:rPr>
        <w:t xml:space="preserve"> zyskała jeszcze jedną niespotykaną firmę. </w:t>
      </w:r>
      <w:proofErr w:type="spellStart"/>
      <w:r>
        <w:rPr>
          <w:rFonts w:cs="Arial"/>
          <w:color w:val="auto"/>
        </w:rPr>
        <w:t>Hettich</w:t>
      </w:r>
      <w:proofErr w:type="spellEnd"/>
      <w:r>
        <w:rPr>
          <w:rFonts w:cs="Arial"/>
          <w:color w:val="auto"/>
        </w:rPr>
        <w:t xml:space="preserve"> </w:t>
      </w:r>
      <w:proofErr w:type="spellStart"/>
      <w:r>
        <w:rPr>
          <w:rFonts w:cs="Arial"/>
          <w:color w:val="auto"/>
        </w:rPr>
        <w:t>NewCo</w:t>
      </w:r>
      <w:proofErr w:type="spellEnd"/>
      <w:r>
        <w:rPr>
          <w:rFonts w:cs="Arial"/>
          <w:color w:val="auto"/>
        </w:rPr>
        <w:t xml:space="preserve"> </w:t>
      </w:r>
      <w:proofErr w:type="spellStart"/>
      <w:r>
        <w:rPr>
          <w:rFonts w:cs="Arial"/>
          <w:color w:val="auto"/>
        </w:rPr>
        <w:t>GmbH</w:t>
      </w:r>
      <w:proofErr w:type="spellEnd"/>
      <w:r>
        <w:rPr>
          <w:rFonts w:cs="Arial"/>
          <w:color w:val="auto"/>
        </w:rPr>
        <w:t xml:space="preserve"> - nowo założona </w:t>
      </w:r>
      <w:r w:rsidR="00CB7259">
        <w:rPr>
          <w:rFonts w:cs="Arial"/>
          <w:color w:val="auto"/>
        </w:rPr>
        <w:t>spółka</w:t>
      </w:r>
      <w:r>
        <w:rPr>
          <w:rFonts w:cs="Arial"/>
          <w:color w:val="auto"/>
        </w:rPr>
        <w:t xml:space="preserve"> - jest kierowana wspólnie przez osoby uczące się zawodu oraz kolegów, pracujących w </w:t>
      </w:r>
      <w:proofErr w:type="spellStart"/>
      <w:r>
        <w:rPr>
          <w:rFonts w:cs="Arial"/>
          <w:color w:val="auto"/>
        </w:rPr>
        <w:t>Hettich</w:t>
      </w:r>
      <w:proofErr w:type="spellEnd"/>
      <w:r>
        <w:rPr>
          <w:rFonts w:cs="Arial"/>
          <w:color w:val="auto"/>
        </w:rPr>
        <w:t xml:space="preserve">, podnoszących swoje kwalifikacje. </w:t>
      </w:r>
    </w:p>
    <w:p w:rsidR="0043395B" w:rsidRPr="001B0A5A" w:rsidRDefault="0043395B" w:rsidP="0043395B">
      <w:pPr>
        <w:spacing w:line="360" w:lineRule="auto"/>
        <w:jc w:val="both"/>
        <w:rPr>
          <w:rFonts w:cs="Arial"/>
          <w:b/>
        </w:rPr>
      </w:pPr>
    </w:p>
    <w:p w:rsidR="003521A5" w:rsidRPr="001B0A5A" w:rsidRDefault="001B0A5A" w:rsidP="0043395B">
      <w:pPr>
        <w:spacing w:line="360" w:lineRule="auto"/>
        <w:jc w:val="both"/>
        <w:rPr>
          <w:rFonts w:cs="Arial"/>
          <w:b/>
        </w:rPr>
      </w:pPr>
      <w:proofErr w:type="spellStart"/>
      <w:r>
        <w:rPr>
          <w:rFonts w:cs="Arial"/>
          <w:b/>
        </w:rPr>
        <w:t>Hettich</w:t>
      </w:r>
      <w:proofErr w:type="spellEnd"/>
      <w:r>
        <w:rPr>
          <w:rFonts w:cs="Arial"/>
          <w:b/>
        </w:rPr>
        <w:t xml:space="preserve"> troszczy się o osoby dotknięte konfliktem w Ukrainie</w:t>
      </w:r>
    </w:p>
    <w:p w:rsidR="001B0A5A" w:rsidRDefault="001B0A5A" w:rsidP="0043395B">
      <w:pPr>
        <w:spacing w:line="360" w:lineRule="auto"/>
        <w:jc w:val="both"/>
        <w:rPr>
          <w:rFonts w:cs="Arial"/>
        </w:rPr>
      </w:pPr>
    </w:p>
    <w:p w:rsidR="001B0A5A" w:rsidRDefault="00DF7BAC" w:rsidP="00DF7BAC">
      <w:pPr>
        <w:spacing w:line="360" w:lineRule="auto"/>
        <w:jc w:val="both"/>
        <w:rPr>
          <w:rFonts w:cs="Arial"/>
        </w:rPr>
      </w:pPr>
      <w:r>
        <w:rPr>
          <w:rFonts w:cs="Arial"/>
        </w:rPr>
        <w:t>Wojna w Ukrainie</w:t>
      </w:r>
      <w:r w:rsidR="004052B4">
        <w:rPr>
          <w:rFonts w:cs="Arial"/>
        </w:rPr>
        <w:t xml:space="preserve"> także</w:t>
      </w:r>
      <w:r>
        <w:rPr>
          <w:rFonts w:cs="Arial"/>
        </w:rPr>
        <w:t xml:space="preserve"> dot</w:t>
      </w:r>
      <w:r w:rsidR="00824385">
        <w:rPr>
          <w:rFonts w:cs="Arial"/>
        </w:rPr>
        <w:t>yka</w:t>
      </w:r>
      <w:r>
        <w:rPr>
          <w:rFonts w:cs="Arial"/>
        </w:rPr>
        <w:t xml:space="preserve"> grupę </w:t>
      </w:r>
      <w:proofErr w:type="spellStart"/>
      <w:proofErr w:type="gramStart"/>
      <w:r>
        <w:rPr>
          <w:rFonts w:cs="Arial"/>
        </w:rPr>
        <w:t>Hettich</w:t>
      </w:r>
      <w:proofErr w:type="spellEnd"/>
      <w:r>
        <w:rPr>
          <w:rFonts w:cs="Arial"/>
        </w:rPr>
        <w:t xml:space="preserve"> ponieważ</w:t>
      </w:r>
      <w:proofErr w:type="gramEnd"/>
      <w:r>
        <w:rPr>
          <w:rFonts w:cs="Arial"/>
        </w:rPr>
        <w:t xml:space="preserve"> </w:t>
      </w:r>
      <w:r w:rsidR="00824385">
        <w:rPr>
          <w:rFonts w:cs="Arial"/>
        </w:rPr>
        <w:t xml:space="preserve">do czasu wybuchu wojny była ona </w:t>
      </w:r>
      <w:r>
        <w:rPr>
          <w:rFonts w:cs="Arial"/>
        </w:rPr>
        <w:t xml:space="preserve">aktywna biznesowo w obu objętych kryzysem krajach.  "Zdecydowanie potępiamy tę wojnę. Agresja militarna w stosunku do niepodległego państwa po </w:t>
      </w:r>
      <w:r>
        <w:rPr>
          <w:rFonts w:cs="Arial"/>
        </w:rPr>
        <w:lastRenderedPageBreak/>
        <w:t xml:space="preserve">dziesięcioleciach pokoju w Europie jest silnym ciosem dla nas wszystkich. Musimy jeszcze odczekać, żeby </w:t>
      </w:r>
      <w:r w:rsidR="00824385">
        <w:rPr>
          <w:rFonts w:cs="Arial"/>
        </w:rPr>
        <w:t xml:space="preserve">dokładnie </w:t>
      </w:r>
      <w:r>
        <w:rPr>
          <w:rFonts w:cs="Arial"/>
        </w:rPr>
        <w:t>zrozumieć skutki wojny dla mieszkających w Ukrainie ludzi i dla nas. Solidaryzujemy się z osobami z terenów objętych wojną i mamy nadzi</w:t>
      </w:r>
      <w:r w:rsidR="004052B4">
        <w:rPr>
          <w:rFonts w:cs="Arial"/>
        </w:rPr>
        <w:t>e</w:t>
      </w:r>
      <w:r>
        <w:rPr>
          <w:rFonts w:cs="Arial"/>
        </w:rPr>
        <w:t>ję, że uda się uniknąć kolejnych cierpień</w:t>
      </w:r>
      <w:r w:rsidR="004052B4">
        <w:rPr>
          <w:rFonts w:cs="Arial"/>
        </w:rPr>
        <w:t>.</w:t>
      </w:r>
      <w:r>
        <w:rPr>
          <w:rFonts w:cs="Arial"/>
        </w:rPr>
        <w:t xml:space="preserve">" - </w:t>
      </w:r>
      <w:proofErr w:type="gramStart"/>
      <w:r>
        <w:rPr>
          <w:rFonts w:cs="Arial"/>
        </w:rPr>
        <w:t>mówi</w:t>
      </w:r>
      <w:proofErr w:type="gramEnd"/>
      <w:r>
        <w:rPr>
          <w:rFonts w:cs="Arial"/>
        </w:rPr>
        <w:t xml:space="preserve"> Groß.</w:t>
      </w:r>
      <w:r w:rsidR="00824385">
        <w:rPr>
          <w:rFonts w:cs="Arial"/>
        </w:rPr>
        <w:t xml:space="preserve"> Grupa </w:t>
      </w:r>
      <w:proofErr w:type="spellStart"/>
      <w:r w:rsidR="00824385">
        <w:rPr>
          <w:rFonts w:cs="Arial"/>
        </w:rPr>
        <w:t>Hettich</w:t>
      </w:r>
      <w:proofErr w:type="spellEnd"/>
      <w:r w:rsidR="00824385">
        <w:rPr>
          <w:rFonts w:cs="Arial"/>
        </w:rPr>
        <w:t xml:space="preserve"> podjęła szeroko zakrojone działania pomocowe dla Ukrainy. Jej pracownicy angażują się także w inicjatywy regionalne. </w:t>
      </w:r>
    </w:p>
    <w:p w:rsidR="0064519D" w:rsidRDefault="0064519D" w:rsidP="00DF7BAC">
      <w:pPr>
        <w:spacing w:line="360" w:lineRule="auto"/>
        <w:jc w:val="both"/>
        <w:rPr>
          <w:rFonts w:cs="Arial"/>
        </w:rPr>
      </w:pPr>
    </w:p>
    <w:p w:rsidR="001B0A5A" w:rsidRPr="003521A5" w:rsidRDefault="001B0A5A" w:rsidP="001B0A5A">
      <w:pPr>
        <w:spacing w:line="360" w:lineRule="auto"/>
        <w:jc w:val="both"/>
        <w:rPr>
          <w:rFonts w:cs="Arial"/>
          <w:b/>
        </w:rPr>
      </w:pPr>
      <w:proofErr w:type="spellStart"/>
      <w:r>
        <w:rPr>
          <w:rFonts w:cs="Arial"/>
          <w:b/>
        </w:rPr>
        <w:t>Hettich</w:t>
      </w:r>
      <w:proofErr w:type="spellEnd"/>
      <w:r>
        <w:rPr>
          <w:rFonts w:cs="Arial"/>
          <w:b/>
        </w:rPr>
        <w:t xml:space="preserve"> patrzy w przyszłość</w:t>
      </w:r>
    </w:p>
    <w:p w:rsidR="001B0A5A" w:rsidRDefault="001B0A5A" w:rsidP="00ED2DEB">
      <w:pPr>
        <w:spacing w:line="360" w:lineRule="auto"/>
        <w:jc w:val="both"/>
        <w:rPr>
          <w:rFonts w:cs="Arial"/>
        </w:rPr>
      </w:pPr>
    </w:p>
    <w:p w:rsidR="006A4105" w:rsidRDefault="0081275B" w:rsidP="00ED2DEB">
      <w:pPr>
        <w:spacing w:line="360" w:lineRule="auto"/>
        <w:jc w:val="both"/>
        <w:rPr>
          <w:rFonts w:cs="Arial"/>
        </w:rPr>
      </w:pPr>
      <w:r>
        <w:rPr>
          <w:rFonts w:cs="Arial"/>
        </w:rPr>
        <w:t>Niedobór surowców i problemy z dostawami, duży w</w:t>
      </w:r>
      <w:r w:rsidR="004052B4">
        <w:rPr>
          <w:rFonts w:cs="Arial"/>
        </w:rPr>
        <w:t>z</w:t>
      </w:r>
      <w:r>
        <w:rPr>
          <w:rFonts w:cs="Arial"/>
        </w:rPr>
        <w:t>rost kosztów</w:t>
      </w:r>
      <w:r w:rsidR="004052B4">
        <w:rPr>
          <w:rFonts w:cs="Arial"/>
        </w:rPr>
        <w:t xml:space="preserve"> czy </w:t>
      </w:r>
      <w:r>
        <w:rPr>
          <w:rFonts w:cs="Arial"/>
        </w:rPr>
        <w:t>niepewne restrykcje związane z pandemią będą nam nadal towarzyszyć.  "W całym łańcuchu procesowym oznacza to zarówno dla naszych dostawców czy partner</w:t>
      </w:r>
      <w:r w:rsidR="004052B4">
        <w:rPr>
          <w:rFonts w:cs="Arial"/>
        </w:rPr>
        <w:t>ó</w:t>
      </w:r>
      <w:r>
        <w:rPr>
          <w:rFonts w:cs="Arial"/>
        </w:rPr>
        <w:t>w, jak i dla nas oraz naszych k</w:t>
      </w:r>
      <w:r w:rsidR="004052B4">
        <w:rPr>
          <w:rFonts w:cs="Arial"/>
        </w:rPr>
        <w:t>l</w:t>
      </w:r>
      <w:r>
        <w:rPr>
          <w:rFonts w:cs="Arial"/>
        </w:rPr>
        <w:t xml:space="preserve">ientów i odbiorców końcowych odpowiedzialne i zorientowane na znajdowanie rozwiązań podejście. Obciążeń, które pojawiają się w łańcuchu procesowym nikt nie może samodzielnie wziąć na swoje barki." - </w:t>
      </w:r>
      <w:proofErr w:type="gramStart"/>
      <w:r>
        <w:rPr>
          <w:rFonts w:cs="Arial"/>
        </w:rPr>
        <w:t xml:space="preserve">podkreśla </w:t>
      </w:r>
      <w:proofErr w:type="spellStart"/>
      <w:r>
        <w:rPr>
          <w:rFonts w:cs="Arial"/>
        </w:rPr>
        <w:t>Sch</w:t>
      </w:r>
      <w:proofErr w:type="gramEnd"/>
      <w:r>
        <w:rPr>
          <w:rFonts w:cs="Arial"/>
        </w:rPr>
        <w:t>önfeld</w:t>
      </w:r>
      <w:proofErr w:type="spellEnd"/>
      <w:r>
        <w:rPr>
          <w:rFonts w:cs="Arial"/>
        </w:rPr>
        <w:t>.</w:t>
      </w:r>
    </w:p>
    <w:p w:rsidR="00052B98" w:rsidRDefault="009B7DC8" w:rsidP="00ED2DEB">
      <w:pPr>
        <w:spacing w:line="360" w:lineRule="auto"/>
        <w:jc w:val="both"/>
        <w:rPr>
          <w:rFonts w:cs="Arial"/>
        </w:rPr>
      </w:pPr>
      <w:proofErr w:type="spellStart"/>
      <w:r>
        <w:rPr>
          <w:rFonts w:cs="Arial"/>
        </w:rPr>
        <w:t>Hettich</w:t>
      </w:r>
      <w:proofErr w:type="spellEnd"/>
      <w:r>
        <w:rPr>
          <w:rFonts w:cs="Arial"/>
        </w:rPr>
        <w:t xml:space="preserve"> opiera się w swoich działaniach na całej sieci partnerów i dostawców, na których można polegać. Przedsiębiorstwo jest </w:t>
      </w:r>
      <w:proofErr w:type="gramStart"/>
      <w:r>
        <w:rPr>
          <w:rFonts w:cs="Arial"/>
        </w:rPr>
        <w:t>zdeterminowane aby</w:t>
      </w:r>
      <w:proofErr w:type="gramEnd"/>
      <w:r>
        <w:rPr>
          <w:rFonts w:cs="Arial"/>
        </w:rPr>
        <w:t xml:space="preserve"> wraz ze swoimi klientami stworzyć wyjątkowe rozwiązania do aranżacji mebli i wnętrz dla ludzi na całym świecie.  Z takim </w:t>
      </w:r>
      <w:proofErr w:type="gramStart"/>
      <w:r>
        <w:rPr>
          <w:rFonts w:cs="Arial"/>
        </w:rPr>
        <w:t xml:space="preserve">założeniem </w:t>
      </w:r>
      <w:proofErr w:type="spellStart"/>
      <w:r>
        <w:rPr>
          <w:rFonts w:cs="Arial"/>
        </w:rPr>
        <w:t>Hettich</w:t>
      </w:r>
      <w:proofErr w:type="spellEnd"/>
      <w:proofErr w:type="gramEnd"/>
      <w:r>
        <w:rPr>
          <w:rFonts w:cs="Arial"/>
        </w:rPr>
        <w:t xml:space="preserve"> pełen wiary patrzy na ciągle wysoki popyt w 2022 roku. W wielu krajach mieszkańcy mają potrzebę upiększenia swoich domów i mieszkań. Sprzedaż online otwiera nowe możliwości. Powstają także nowe koncepcje miejsc pracy i nowe rozwiązania obejmujące pracę w domu. Zarówno </w:t>
      </w:r>
      <w:proofErr w:type="spellStart"/>
      <w:r>
        <w:rPr>
          <w:rFonts w:cs="Arial"/>
        </w:rPr>
        <w:t>megatrendy</w:t>
      </w:r>
      <w:proofErr w:type="spellEnd"/>
      <w:r>
        <w:rPr>
          <w:rFonts w:cs="Arial"/>
        </w:rPr>
        <w:t xml:space="preserve"> indywidualizacja, nowa praca, jak i </w:t>
      </w:r>
      <w:r>
        <w:rPr>
          <w:rFonts w:cs="Arial"/>
        </w:rPr>
        <w:lastRenderedPageBreak/>
        <w:t xml:space="preserve">urbanizacja oferują wiele nowych możliwości. A to </w:t>
      </w:r>
      <w:proofErr w:type="gramStart"/>
      <w:r>
        <w:rPr>
          <w:rFonts w:cs="Arial"/>
        </w:rPr>
        <w:t>wszystko dlatego</w:t>
      </w:r>
      <w:proofErr w:type="gramEnd"/>
      <w:r>
        <w:rPr>
          <w:rFonts w:cs="Arial"/>
        </w:rPr>
        <w:t>, że w wielu krajach ludzie nadal ciągną do miast.</w:t>
      </w:r>
    </w:p>
    <w:p w:rsidR="00052B98" w:rsidRDefault="00052B98" w:rsidP="0043395B">
      <w:pPr>
        <w:spacing w:line="360" w:lineRule="auto"/>
        <w:rPr>
          <w:rFonts w:cs="Arial"/>
        </w:rPr>
      </w:pPr>
    </w:p>
    <w:p w:rsidR="004052B4" w:rsidRDefault="004052B4" w:rsidP="0043395B">
      <w:pPr>
        <w:spacing w:line="360" w:lineRule="auto"/>
        <w:rPr>
          <w:rFonts w:cs="Arial"/>
        </w:rPr>
      </w:pPr>
    </w:p>
    <w:p w:rsidR="007E2B64" w:rsidRPr="00E31988" w:rsidRDefault="001B0A5A" w:rsidP="007E2B64">
      <w:pPr>
        <w:pStyle w:val="NoSpacing"/>
        <w:widowControl w:val="0"/>
        <w:suppressAutoHyphens/>
        <w:spacing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Zrównoważona ekonomia - działamy dziś z myślą o jutrze</w:t>
      </w:r>
    </w:p>
    <w:p w:rsidR="007E2B64" w:rsidRDefault="007E2B64" w:rsidP="0043395B">
      <w:pPr>
        <w:spacing w:line="360" w:lineRule="auto"/>
        <w:rPr>
          <w:rFonts w:cs="Arial"/>
        </w:rPr>
      </w:pPr>
    </w:p>
    <w:p w:rsidR="005E2B32" w:rsidRDefault="00AF4F08" w:rsidP="00E36BAE">
      <w:pPr>
        <w:pStyle w:val="NoSpacing"/>
        <w:widowControl w:val="0"/>
        <w:suppressAutoHyphens/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Długoterminowym celem grupy </w:t>
      </w:r>
      <w:proofErr w:type="spellStart"/>
      <w:r>
        <w:rPr>
          <w:rFonts w:ascii="Arial" w:hAnsi="Arial" w:cs="Arial"/>
          <w:sz w:val="24"/>
          <w:szCs w:val="24"/>
        </w:rPr>
        <w:t>Hettich</w:t>
      </w:r>
      <w:proofErr w:type="spellEnd"/>
      <w:r>
        <w:rPr>
          <w:rFonts w:ascii="Arial" w:hAnsi="Arial" w:cs="Arial"/>
          <w:sz w:val="24"/>
          <w:szCs w:val="24"/>
        </w:rPr>
        <w:t xml:space="preserve"> jest połączenie sukcesu ekonomicznego z odpowiedzialnością społeczną i ekologiczną.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"Zrównoważony rozwój w dalszym ciągu jest na szczycie naszej listy priorytetów. Oznacza to w pierwszej kolejności przejmowanie odpowiedzialności za nas i za innych, a także odpowiedzialności za świat" -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Schönfeld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podkreśla znaczenie zrównoważone</w:t>
      </w:r>
      <w:r w:rsidR="004052B4">
        <w:rPr>
          <w:rFonts w:ascii="Arial" w:hAnsi="Arial" w:cs="Arial"/>
          <w:color w:val="000000" w:themeColor="text1"/>
          <w:sz w:val="24"/>
          <w:szCs w:val="24"/>
        </w:rPr>
        <w:t>j ekonomii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dla firmy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Hettich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. W kontekście odpowiedzialności społecznej przedsiębiorstwo wykazuje się troską o swoich pracowników. Zdrowe środowisko pracy oraz jej bezpieczeństwo mają dla nas ogromne znaczenie. Poza tym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Hettich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angażuje się w inicjatywy </w:t>
      </w:r>
      <w:r w:rsidR="00485644">
        <w:rPr>
          <w:rFonts w:ascii="Arial" w:hAnsi="Arial" w:cs="Arial"/>
          <w:color w:val="000000" w:themeColor="text1"/>
          <w:sz w:val="24"/>
          <w:szCs w:val="24"/>
        </w:rPr>
        <w:t xml:space="preserve">społeczne.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"Wspieramy charytatywne inicjatywy naszych koleżanek i kolegów na całym świecie i datkami pieniężnymi i rzeczowymi dotujemy kształcenie, naukę oraz inicjatywy społeczne. - Groß wyjaśnia społeczną odpowiedzialność biznesu w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Hettich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51330E" w:rsidRDefault="009A710B" w:rsidP="00E36BAE">
      <w:pPr>
        <w:pStyle w:val="NoSpacing"/>
        <w:widowControl w:val="0"/>
        <w:suppressAutoHyphens/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Szczególnie poważnie od dawien dawna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Hettich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traktuje odpowiedzialność za środowisko. W kontekście odpowiedzialności za środowisko i przyszłe pokolenia największy nacisk przedsiębiorstwo położyło na neutralność klimatyczną. Pod hasłem: "live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sustainable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" grupa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Hettich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pracuje nad tym, aby wszędzie tam gdzie to możliwe zmniejszyć emisje gazów cieplarnianych. "Sprawdzamy pod tym kątem już istniejące procesy oraz planujemy budowę nowych budynków i linii produkcyjnych zgodnie z najwyższymi standardami </w:t>
      </w:r>
      <w:r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zrównoważonego rozwoju. Poza tym nasze trwałe produkty, spełniające najwyższe wymagania w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zakresie jakości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i bezpieczeństwa, przyjazne dla środowiska i wydajne energetycznie służą środowisku oraz wszystkim naszym koleżankom i kolegom - kończy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Schönfeld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7719CB" w:rsidRDefault="007719CB" w:rsidP="00414416">
      <w:pPr>
        <w:spacing w:line="360" w:lineRule="auto"/>
        <w:rPr>
          <w:rFonts w:cs="Arial"/>
          <w:szCs w:val="24"/>
        </w:rPr>
      </w:pPr>
    </w:p>
    <w:p w:rsidR="0051330E" w:rsidRDefault="0051330E" w:rsidP="00414416">
      <w:pPr>
        <w:spacing w:line="360" w:lineRule="auto"/>
        <w:rPr>
          <w:rFonts w:cs="Arial"/>
          <w:szCs w:val="24"/>
        </w:rPr>
      </w:pPr>
    </w:p>
    <w:p w:rsidR="000A7EF4" w:rsidRPr="00DE241A" w:rsidRDefault="000A7EF4" w:rsidP="000A7EF4">
      <w:pPr>
        <w:widowControl w:val="0"/>
        <w:suppressAutoHyphens/>
        <w:spacing w:line="360" w:lineRule="auto"/>
        <w:rPr>
          <w:rFonts w:cs="Arial"/>
          <w:color w:val="auto"/>
          <w:szCs w:val="24"/>
          <w:lang w:val="sv-SE" w:eastAsia="sv-SE"/>
        </w:rPr>
      </w:pPr>
      <w:r>
        <w:rPr>
          <w:rFonts w:cs="Arial"/>
          <w:color w:val="auto"/>
          <w:szCs w:val="24"/>
        </w:rPr>
        <w:t xml:space="preserve">W dziale prasowym na stronie </w:t>
      </w:r>
      <w:r>
        <w:rPr>
          <w:rFonts w:cs="Arial"/>
          <w:b/>
          <w:color w:val="auto"/>
          <w:szCs w:val="24"/>
        </w:rPr>
        <w:t>www.</w:t>
      </w:r>
      <w:proofErr w:type="gramStart"/>
      <w:r>
        <w:rPr>
          <w:rFonts w:cs="Arial"/>
          <w:b/>
          <w:color w:val="auto"/>
          <w:szCs w:val="24"/>
        </w:rPr>
        <w:t>hettich</w:t>
      </w:r>
      <w:proofErr w:type="gramEnd"/>
      <w:r>
        <w:rPr>
          <w:rFonts w:cs="Arial"/>
          <w:b/>
          <w:color w:val="auto"/>
          <w:szCs w:val="24"/>
        </w:rPr>
        <w:t>.</w:t>
      </w:r>
      <w:proofErr w:type="gramStart"/>
      <w:r>
        <w:rPr>
          <w:rFonts w:cs="Arial"/>
          <w:b/>
          <w:color w:val="auto"/>
          <w:szCs w:val="24"/>
        </w:rPr>
        <w:t>com</w:t>
      </w:r>
      <w:proofErr w:type="gramEnd"/>
      <w:r>
        <w:rPr>
          <w:rFonts w:cs="Arial"/>
          <w:b/>
          <w:color w:val="auto"/>
          <w:szCs w:val="24"/>
        </w:rPr>
        <w:t xml:space="preserve"> </w:t>
      </w:r>
      <w:r>
        <w:rPr>
          <w:rFonts w:cs="Arial"/>
          <w:color w:val="auto"/>
          <w:szCs w:val="24"/>
        </w:rPr>
        <w:t>można pobrać następujące zdjęcia</w:t>
      </w:r>
      <w:r>
        <w:rPr>
          <w:rFonts w:cs="Arial"/>
          <w:b/>
          <w:color w:val="auto"/>
          <w:szCs w:val="24"/>
        </w:rPr>
        <w:t>, menu: Prasa</w:t>
      </w:r>
      <w:r>
        <w:rPr>
          <w:rFonts w:cs="Arial"/>
          <w:color w:val="auto"/>
          <w:szCs w:val="24"/>
        </w:rPr>
        <w:t>:</w:t>
      </w:r>
    </w:p>
    <w:p w:rsidR="00995180" w:rsidRPr="00A96002" w:rsidRDefault="00995180" w:rsidP="00995180">
      <w:pPr>
        <w:spacing w:line="360" w:lineRule="auto"/>
        <w:rPr>
          <w:rFonts w:cs="Arial"/>
          <w:b/>
          <w:lang w:val="sv-SE" w:eastAsia="sv-SE"/>
        </w:rPr>
      </w:pPr>
      <w:r>
        <w:rPr>
          <w:rFonts w:cs="Arial"/>
          <w:b/>
        </w:rPr>
        <w:t>Zdjęcia</w:t>
      </w:r>
    </w:p>
    <w:p w:rsidR="005D3831" w:rsidRDefault="00995180" w:rsidP="00DE241A">
      <w:pPr>
        <w:suppressAutoHyphens/>
        <w:spacing w:line="360" w:lineRule="auto"/>
        <w:ind w:right="-1"/>
        <w:rPr>
          <w:sz w:val="22"/>
          <w:szCs w:val="22"/>
        </w:rPr>
      </w:pPr>
      <w:r>
        <w:rPr>
          <w:rFonts w:cs="Arial"/>
          <w:b/>
        </w:rPr>
        <w:t>Podpis pod zdjęciem</w:t>
      </w:r>
      <w:r>
        <w:rPr>
          <w:rFonts w:cs="Arial"/>
          <w:b/>
        </w:rPr>
        <w:br/>
      </w:r>
    </w:p>
    <w:p w:rsidR="004B66B0" w:rsidRDefault="004E35C3" w:rsidP="00DE241A">
      <w:pPr>
        <w:suppressAutoHyphens/>
        <w:spacing w:line="360" w:lineRule="auto"/>
        <w:ind w:right="-1"/>
        <w:rPr>
          <w:sz w:val="22"/>
          <w:szCs w:val="22"/>
        </w:rPr>
      </w:pPr>
      <w:r>
        <w:rPr>
          <w:noProof/>
          <w:sz w:val="22"/>
          <w:szCs w:val="22"/>
          <w:lang w:val="en-US" w:eastAsia="en-US"/>
        </w:rPr>
        <w:drawing>
          <wp:inline distT="0" distB="0" distL="0" distR="0">
            <wp:extent cx="2539219" cy="1833383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8867_PR_01_2020_JS_1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9254" cy="1840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4CC1" w:rsidRDefault="00B7396B" w:rsidP="00904CC1">
      <w:pPr>
        <w:rPr>
          <w:sz w:val="22"/>
          <w:szCs w:val="22"/>
        </w:rPr>
      </w:pPr>
      <w:r>
        <w:rPr>
          <w:sz w:val="22"/>
          <w:szCs w:val="22"/>
        </w:rPr>
        <w:t>122022_a</w:t>
      </w:r>
    </w:p>
    <w:p w:rsidR="004B66B0" w:rsidRPr="00904CC1" w:rsidRDefault="00904CC1" w:rsidP="00904CC1">
      <w:pPr>
        <w:rPr>
          <w:sz w:val="22"/>
          <w:szCs w:val="22"/>
        </w:rPr>
      </w:pPr>
      <w:r>
        <w:rPr>
          <w:sz w:val="22"/>
          <w:szCs w:val="22"/>
        </w:rPr>
        <w:t xml:space="preserve">Jana </w:t>
      </w:r>
      <w:proofErr w:type="spellStart"/>
      <w:r>
        <w:rPr>
          <w:sz w:val="22"/>
          <w:szCs w:val="22"/>
        </w:rPr>
        <w:t>Schönfeld</w:t>
      </w:r>
      <w:proofErr w:type="spellEnd"/>
      <w:r>
        <w:rPr>
          <w:sz w:val="22"/>
          <w:szCs w:val="22"/>
        </w:rPr>
        <w:t xml:space="preserve">, Dyrektor Zarządzająca </w:t>
      </w:r>
      <w:proofErr w:type="spellStart"/>
      <w:r>
        <w:rPr>
          <w:sz w:val="22"/>
          <w:szCs w:val="22"/>
        </w:rPr>
        <w:t>Hettich</w:t>
      </w:r>
      <w:proofErr w:type="spellEnd"/>
      <w:r>
        <w:rPr>
          <w:sz w:val="22"/>
          <w:szCs w:val="22"/>
        </w:rPr>
        <w:t xml:space="preserve"> Holding jest wdzięczna za wyjątkową współpracę i wspólne osiągnięcia 7400 pracowników oraz partnerów i klientów z całego świata. </w:t>
      </w:r>
    </w:p>
    <w:p w:rsidR="00C73FF4" w:rsidRPr="004418C9" w:rsidRDefault="00C73FF4" w:rsidP="00C73FF4">
      <w:pPr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Fot.: </w:t>
      </w:r>
      <w:proofErr w:type="spellStart"/>
      <w:r>
        <w:rPr>
          <w:rFonts w:cs="Arial"/>
          <w:sz w:val="22"/>
          <w:szCs w:val="22"/>
        </w:rPr>
        <w:t>Hettich</w:t>
      </w:r>
      <w:proofErr w:type="spellEnd"/>
    </w:p>
    <w:p w:rsidR="00AA5B0E" w:rsidRPr="00995180" w:rsidRDefault="00AA5B0E" w:rsidP="00AA5B0E">
      <w:pPr>
        <w:rPr>
          <w:sz w:val="22"/>
          <w:szCs w:val="22"/>
        </w:rPr>
      </w:pPr>
    </w:p>
    <w:p w:rsidR="00FD17FB" w:rsidRPr="00DC26BE" w:rsidRDefault="004E35C3" w:rsidP="00A779C8">
      <w:pPr>
        <w:suppressAutoHyphens/>
        <w:ind w:right="-1"/>
        <w:rPr>
          <w:rFonts w:cs="Arial"/>
          <w:b/>
          <w:noProof/>
          <w:color w:val="000000" w:themeColor="text1"/>
          <w:szCs w:val="24"/>
        </w:rPr>
      </w:pPr>
      <w:r>
        <w:rPr>
          <w:rFonts w:cs="Arial"/>
          <w:b/>
          <w:noProof/>
          <w:color w:val="000000" w:themeColor="text1"/>
          <w:szCs w:val="24"/>
          <w:lang w:val="en-US" w:eastAsia="en-US"/>
        </w:rPr>
        <w:lastRenderedPageBreak/>
        <w:drawing>
          <wp:inline distT="0" distB="0" distL="0" distR="0">
            <wp:extent cx="2799471" cy="2021292"/>
            <wp:effectExtent l="0" t="0" r="127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8867_PR_01_2020_SG_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0283" cy="2029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9C8" w:rsidRDefault="00B7396B" w:rsidP="006F326A">
      <w:pPr>
        <w:suppressAutoHyphens/>
        <w:ind w:right="-1"/>
        <w:rPr>
          <w:rFonts w:cs="Arial"/>
          <w:color w:val="212100"/>
          <w:sz w:val="22"/>
          <w:szCs w:val="22"/>
        </w:rPr>
      </w:pPr>
      <w:r>
        <w:rPr>
          <w:rFonts w:cs="Arial"/>
          <w:color w:val="212100"/>
          <w:sz w:val="22"/>
          <w:szCs w:val="22"/>
        </w:rPr>
        <w:t>122022_b</w:t>
      </w:r>
    </w:p>
    <w:p w:rsidR="00904CC1" w:rsidRDefault="000A25AE" w:rsidP="006F326A">
      <w:pPr>
        <w:suppressAutoHyphens/>
        <w:ind w:right="-1"/>
        <w:rPr>
          <w:rFonts w:cs="Arial"/>
          <w:color w:val="212100"/>
          <w:sz w:val="22"/>
          <w:szCs w:val="22"/>
        </w:rPr>
      </w:pPr>
      <w:proofErr w:type="spellStart"/>
      <w:r>
        <w:rPr>
          <w:rFonts w:cs="Arial"/>
          <w:color w:val="212100"/>
          <w:sz w:val="22"/>
          <w:szCs w:val="22"/>
        </w:rPr>
        <w:t>Sascha</w:t>
      </w:r>
      <w:proofErr w:type="spellEnd"/>
      <w:r>
        <w:rPr>
          <w:rFonts w:cs="Arial"/>
          <w:color w:val="212100"/>
          <w:sz w:val="22"/>
          <w:szCs w:val="22"/>
        </w:rPr>
        <w:t xml:space="preserve"> </w:t>
      </w:r>
      <w:proofErr w:type="spellStart"/>
      <w:r>
        <w:rPr>
          <w:rFonts w:cs="Arial"/>
          <w:color w:val="212100"/>
          <w:sz w:val="22"/>
          <w:szCs w:val="22"/>
        </w:rPr>
        <w:t>Groß</w:t>
      </w:r>
      <w:proofErr w:type="spellEnd"/>
      <w:r>
        <w:rPr>
          <w:rFonts w:cs="Arial"/>
          <w:color w:val="212100"/>
          <w:sz w:val="22"/>
          <w:szCs w:val="22"/>
        </w:rPr>
        <w:t xml:space="preserve">, Dyrektor Zarządzający </w:t>
      </w:r>
      <w:proofErr w:type="spellStart"/>
      <w:r>
        <w:rPr>
          <w:rFonts w:cs="Arial"/>
          <w:color w:val="212100"/>
          <w:sz w:val="22"/>
          <w:szCs w:val="22"/>
        </w:rPr>
        <w:t>Hettich</w:t>
      </w:r>
      <w:proofErr w:type="spellEnd"/>
      <w:r>
        <w:rPr>
          <w:rFonts w:cs="Arial"/>
          <w:color w:val="212100"/>
          <w:sz w:val="22"/>
          <w:szCs w:val="22"/>
        </w:rPr>
        <w:t xml:space="preserve"> Holding z optymizmem ocenia nowy rok oraz jego ciągle wysoki popyt. </w:t>
      </w:r>
    </w:p>
    <w:p w:rsidR="001F690F" w:rsidRDefault="00A35274" w:rsidP="001F690F">
      <w:pPr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Fot.: </w:t>
      </w:r>
      <w:proofErr w:type="spellStart"/>
      <w:r>
        <w:rPr>
          <w:rFonts w:cs="Arial"/>
          <w:sz w:val="22"/>
          <w:szCs w:val="22"/>
        </w:rPr>
        <w:t>Hettich</w:t>
      </w:r>
      <w:proofErr w:type="spellEnd"/>
    </w:p>
    <w:p w:rsidR="006E2F07" w:rsidRDefault="006E2F07" w:rsidP="006F326A">
      <w:pPr>
        <w:suppressAutoHyphens/>
        <w:ind w:right="-1"/>
        <w:rPr>
          <w:rFonts w:cs="Arial"/>
          <w:color w:val="212100"/>
          <w:szCs w:val="24"/>
        </w:rPr>
      </w:pPr>
    </w:p>
    <w:p w:rsidR="001F690F" w:rsidRDefault="001F690F" w:rsidP="000A25AE">
      <w:pPr>
        <w:suppressAutoHyphens/>
        <w:ind w:right="-1"/>
        <w:rPr>
          <w:color w:val="auto"/>
          <w:sz w:val="22"/>
          <w:szCs w:val="22"/>
        </w:rPr>
      </w:pPr>
    </w:p>
    <w:p w:rsidR="001F690F" w:rsidRDefault="001F690F" w:rsidP="006F326A">
      <w:pPr>
        <w:suppressAutoHyphens/>
        <w:ind w:right="-1"/>
        <w:rPr>
          <w:rFonts w:cs="Arial"/>
          <w:color w:val="212100"/>
          <w:szCs w:val="24"/>
        </w:rPr>
      </w:pPr>
    </w:p>
    <w:p w:rsidR="00CA2595" w:rsidRDefault="00CA2595" w:rsidP="006F326A">
      <w:pPr>
        <w:suppressAutoHyphens/>
        <w:ind w:right="-1"/>
        <w:rPr>
          <w:rFonts w:cs="Arial"/>
          <w:color w:val="212100"/>
          <w:szCs w:val="24"/>
        </w:rPr>
      </w:pPr>
    </w:p>
    <w:p w:rsidR="00A779C8" w:rsidRPr="009F17CE" w:rsidRDefault="00A779C8" w:rsidP="00A779C8">
      <w:pPr>
        <w:widowControl w:val="0"/>
        <w:suppressAutoHyphens/>
        <w:spacing w:line="360" w:lineRule="auto"/>
        <w:ind w:right="-1"/>
        <w:jc w:val="both"/>
        <w:rPr>
          <w:rFonts w:cs="Arial"/>
          <w:sz w:val="20"/>
          <w:u w:val="single"/>
        </w:rPr>
      </w:pPr>
      <w:r>
        <w:rPr>
          <w:rFonts w:cs="Arial"/>
          <w:sz w:val="20"/>
          <w:u w:val="single"/>
        </w:rPr>
        <w:t xml:space="preserve">O </w:t>
      </w:r>
      <w:proofErr w:type="spellStart"/>
      <w:r>
        <w:rPr>
          <w:rFonts w:cs="Arial"/>
          <w:sz w:val="20"/>
          <w:u w:val="single"/>
        </w:rPr>
        <w:t>Hettich</w:t>
      </w:r>
      <w:proofErr w:type="spellEnd"/>
    </w:p>
    <w:p w:rsidR="00A779C8" w:rsidRPr="0017209B" w:rsidRDefault="00A779C8" w:rsidP="006F326A">
      <w:pPr>
        <w:suppressAutoHyphens/>
        <w:ind w:right="-1"/>
        <w:rPr>
          <w:rFonts w:cs="Arial"/>
          <w:color w:val="212100"/>
          <w:sz w:val="20"/>
        </w:rPr>
      </w:pPr>
      <w:r>
        <w:rPr>
          <w:rFonts w:cs="Arial"/>
          <w:color w:val="212100"/>
          <w:sz w:val="20"/>
        </w:rPr>
        <w:t xml:space="preserve">Firma </w:t>
      </w:r>
      <w:proofErr w:type="spellStart"/>
      <w:r>
        <w:rPr>
          <w:rFonts w:cs="Arial"/>
          <w:color w:val="212100"/>
          <w:sz w:val="20"/>
        </w:rPr>
        <w:t>Hettich</w:t>
      </w:r>
      <w:proofErr w:type="spellEnd"/>
      <w:r>
        <w:rPr>
          <w:rFonts w:cs="Arial"/>
          <w:color w:val="212100"/>
          <w:sz w:val="20"/>
        </w:rPr>
        <w:t xml:space="preserve"> została założona w 1888 roku i jest obecnie jednym z największych producentów okuć meblowych na świecie. Każdego dnia ponad 7 400 pracowników w 80 krajach staje przed wspólnym wyzwaniem tworzenia inteligentnej techniki do mebli. Fascynujemy nią ludzi na całym świecie i jesteśmy cenionym partnerem przemysłu meblowego, hurtowni akcesoriów meblowych oraz producentów mebli.</w:t>
      </w:r>
      <w:r>
        <w:rPr>
          <w:rFonts w:cs="Arial"/>
          <w:sz w:val="20"/>
        </w:rPr>
        <w:t xml:space="preserve"> </w:t>
      </w:r>
      <w:r>
        <w:rPr>
          <w:rFonts w:cs="Arial"/>
          <w:color w:val="212100"/>
          <w:sz w:val="20"/>
        </w:rPr>
        <w:t xml:space="preserve">Marka </w:t>
      </w:r>
      <w:proofErr w:type="spellStart"/>
      <w:r>
        <w:rPr>
          <w:rFonts w:cs="Arial"/>
          <w:color w:val="212100"/>
          <w:sz w:val="20"/>
        </w:rPr>
        <w:t>Hettich</w:t>
      </w:r>
      <w:proofErr w:type="spellEnd"/>
      <w:r>
        <w:rPr>
          <w:rFonts w:cs="Arial"/>
          <w:color w:val="212100"/>
          <w:sz w:val="20"/>
        </w:rPr>
        <w:t xml:space="preserve"> to synonim kluczowych wartości, którymi </w:t>
      </w:r>
      <w:proofErr w:type="gramStart"/>
      <w:r>
        <w:rPr>
          <w:rFonts w:cs="Arial"/>
          <w:color w:val="212100"/>
          <w:sz w:val="20"/>
        </w:rPr>
        <w:t>są: jakość</w:t>
      </w:r>
      <w:proofErr w:type="gramEnd"/>
      <w:r>
        <w:rPr>
          <w:rFonts w:cs="Arial"/>
          <w:color w:val="212100"/>
          <w:sz w:val="20"/>
        </w:rPr>
        <w:t xml:space="preserve">, innowacyjność, niezawodność oraz bliskość klienta. Pomimo swojej wielkości i globalnego zasięgu, </w:t>
      </w:r>
      <w:proofErr w:type="spellStart"/>
      <w:r>
        <w:rPr>
          <w:rFonts w:cs="Arial"/>
          <w:color w:val="212100"/>
          <w:sz w:val="20"/>
        </w:rPr>
        <w:t>Hettich</w:t>
      </w:r>
      <w:proofErr w:type="spellEnd"/>
      <w:r>
        <w:rPr>
          <w:rFonts w:cs="Arial"/>
          <w:color w:val="212100"/>
          <w:sz w:val="20"/>
        </w:rPr>
        <w:t xml:space="preserve"> pozostaje firmą rodzinną. Niezależnie od inwestorów budujemy przyszłość przedsiębiorstwa uwzględniając przy tym czynnik ludzki i zrównoważony rozwój. </w:t>
      </w:r>
      <w:proofErr w:type="gramStart"/>
      <w:r>
        <w:rPr>
          <w:rFonts w:cs="Arial"/>
          <w:color w:val="212100"/>
          <w:sz w:val="20"/>
        </w:rPr>
        <w:t>www</w:t>
      </w:r>
      <w:proofErr w:type="gramEnd"/>
      <w:r>
        <w:rPr>
          <w:rFonts w:cs="Arial"/>
          <w:color w:val="212100"/>
          <w:sz w:val="20"/>
        </w:rPr>
        <w:t>.</w:t>
      </w:r>
      <w:proofErr w:type="gramStart"/>
      <w:r>
        <w:rPr>
          <w:rFonts w:cs="Arial"/>
          <w:color w:val="212100"/>
          <w:sz w:val="20"/>
        </w:rPr>
        <w:t>hettich</w:t>
      </w:r>
      <w:proofErr w:type="gramEnd"/>
      <w:r>
        <w:rPr>
          <w:rFonts w:cs="Arial"/>
          <w:color w:val="212100"/>
          <w:sz w:val="20"/>
        </w:rPr>
        <w:t>.</w:t>
      </w:r>
      <w:proofErr w:type="gramStart"/>
      <w:r>
        <w:rPr>
          <w:rFonts w:cs="Arial"/>
          <w:color w:val="212100"/>
          <w:sz w:val="20"/>
        </w:rPr>
        <w:t>com</w:t>
      </w:r>
      <w:proofErr w:type="gramEnd"/>
    </w:p>
    <w:sectPr w:rsidR="00A779C8" w:rsidRPr="0017209B" w:rsidSect="006F326A">
      <w:headerReference w:type="default" r:id="rId10"/>
      <w:footerReference w:type="default" r:id="rId11"/>
      <w:pgSz w:w="11900" w:h="16840"/>
      <w:pgMar w:top="2835" w:right="3395" w:bottom="1418" w:left="1418" w:header="709" w:footer="6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4F3" w:rsidRDefault="00C124F3">
      <w:r>
        <w:separator/>
      </w:r>
    </w:p>
  </w:endnote>
  <w:endnote w:type="continuationSeparator" w:id="0">
    <w:p w:rsidR="00C124F3" w:rsidRDefault="00C124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fa Rotis Sans Serif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75E" w:rsidRDefault="00CC0052" w:rsidP="005F115D">
    <w:pPr>
      <w:pStyle w:val="Footer"/>
      <w:tabs>
        <w:tab w:val="clear" w:pos="9072"/>
        <w:tab w:val="right" w:pos="10490"/>
      </w:tabs>
      <w:ind w:left="-1417"/>
    </w:pPr>
    <w:r w:rsidRPr="00CC0052">
      <w:rPr>
        <w:noProof/>
      </w:rPr>
      <w:pict>
        <v:rect id="Rechteck 1" o:spid="_x0000_s1026" style="position:absolute;left:0;text-align:left;margin-left:14.45pt;margin-top:599.95pt;width:129.7pt;height:29.2pt;z-index:251660288;visibility:visible;mso-position-horizontal-relative:right-margin-area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" o:allowincell="f" stroked="f">
          <v:textbox>
            <w:txbxContent>
              <w:p w:rsidR="00A11201" w:rsidRPr="000E7699" w:rsidRDefault="000E7699" w:rsidP="000E7699">
                <w:pPr>
                  <w:jc w:val="right"/>
                  <w:rPr>
                    <w:rFonts w:eastAsiaTheme="majorEastAsia" w:cs="Arial"/>
                    <w:sz w:val="22"/>
                    <w:szCs w:val="22"/>
                  </w:rPr>
                </w:pPr>
                <w:r>
                  <w:rPr>
                    <w:rFonts w:eastAsiaTheme="majorEastAsia" w:cs="Arial"/>
                    <w:sz w:val="22"/>
                    <w:szCs w:val="22"/>
                  </w:rPr>
                  <w:t xml:space="preserve">Strona </w:t>
                </w:r>
                <w:sdt>
                  <w:sdtPr>
                    <w:rPr>
                      <w:rFonts w:eastAsiaTheme="majorEastAsia" w:cs="Arial"/>
                      <w:sz w:val="22"/>
                      <w:szCs w:val="22"/>
                    </w:rPr>
                    <w:id w:val="-1037275350"/>
                    <w:docPartObj>
                      <w:docPartGallery w:val="Page Numbers (Margins)"/>
                      <w:docPartUnique/>
                    </w:docPartObj>
                  </w:sdtPr>
                  <w:sdtContent>
                    <w:r w:rsidR="00CC0052" w:rsidRPr="00CC0052">
                      <w:rPr>
                        <w:rFonts w:eastAsiaTheme="minorEastAsia" w:cs="Arial"/>
                        <w:sz w:val="22"/>
                        <w:szCs w:val="22"/>
                      </w:rPr>
                      <w:fldChar w:fldCharType="begin"/>
                    </w:r>
                    <w:r w:rsidR="00A11201" w:rsidRPr="000E7699">
                      <w:rPr>
                        <w:rFonts w:cs="Arial"/>
                        <w:sz w:val="22"/>
                        <w:szCs w:val="22"/>
                      </w:rPr>
                      <w:instrText>PAGE  \* MERGEFORMAT</w:instrText>
                    </w:r>
                    <w:r w:rsidR="00CC0052" w:rsidRPr="00CC0052">
                      <w:rPr>
                        <w:rFonts w:eastAsiaTheme="minorEastAsia" w:cs="Arial"/>
                        <w:sz w:val="22"/>
                        <w:szCs w:val="22"/>
                      </w:rPr>
                      <w:fldChar w:fldCharType="separate"/>
                    </w:r>
                    <w:r w:rsidR="00555A05" w:rsidRPr="00555A05">
                      <w:rPr>
                        <w:rFonts w:eastAsiaTheme="majorEastAsia" w:cs="Arial"/>
                        <w:noProof/>
                        <w:sz w:val="22"/>
                        <w:szCs w:val="22"/>
                      </w:rPr>
                      <w:t>1</w:t>
                    </w:r>
                    <w:r w:rsidR="00CC0052" w:rsidRPr="000E7699">
                      <w:rPr>
                        <w:rFonts w:eastAsiaTheme="majorEastAsia" w:cs="Arial"/>
                        <w:sz w:val="22"/>
                        <w:szCs w:val="22"/>
                      </w:rPr>
                      <w:fldChar w:fldCharType="end"/>
                    </w:r>
                  </w:sdtContent>
                </w:sdt>
              </w:p>
            </w:txbxContent>
          </v:textbox>
          <w10:wrap anchorx="margin" anchory="margin"/>
        </v:rect>
      </w:pict>
    </w:r>
    <w:r w:rsidRPr="00CC005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27" type="#_x0000_t202" style="position:absolute;left:0;text-align:left;margin-left:196.8pt;margin-top:-244.5pt;width:2in;height:141.75pt;z-index:251658240;visibility:visible;mso-position-horizontal:righ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" stroked="f">
          <v:textbox>
            <w:txbxContent>
              <w:p w:rsidR="006A5614" w:rsidRPr="003153CC" w:rsidRDefault="006A5614" w:rsidP="006A5614">
                <w:pPr>
                  <w:rPr>
                    <w:rFonts w:cs="Arial"/>
                    <w:sz w:val="16"/>
                    <w:szCs w:val="16"/>
                    <w:lang w:val="sv-SE"/>
                  </w:rPr>
                </w:pPr>
                <w:r>
                  <w:rPr>
                    <w:rFonts w:cs="Arial"/>
                    <w:sz w:val="16"/>
                    <w:szCs w:val="16"/>
                  </w:rPr>
                  <w:t>Kontakt dla prasy:</w:t>
                </w:r>
              </w:p>
              <w:p w:rsidR="006A5614" w:rsidRPr="003153CC" w:rsidRDefault="006A5614" w:rsidP="006A5614">
                <w:pPr>
                  <w:rPr>
                    <w:rFonts w:cs="Arial"/>
                    <w:sz w:val="16"/>
                    <w:szCs w:val="16"/>
                    <w:lang w:val="sv-SE"/>
                  </w:rPr>
                </w:pPr>
                <w:proofErr w:type="spellStart"/>
                <w:r>
                  <w:rPr>
                    <w:rFonts w:cs="Arial"/>
                    <w:sz w:val="16"/>
                    <w:szCs w:val="16"/>
                  </w:rPr>
                  <w:t>Hettich</w:t>
                </w:r>
                <w:proofErr w:type="spellEnd"/>
                <w:r>
                  <w:rPr>
                    <w:rFonts w:cs="Arial"/>
                    <w:sz w:val="16"/>
                    <w:szCs w:val="16"/>
                  </w:rPr>
                  <w:t xml:space="preserve"> Polska Sp. z o.</w:t>
                </w:r>
                <w:proofErr w:type="gramStart"/>
                <w:r>
                  <w:rPr>
                    <w:rFonts w:cs="Arial"/>
                    <w:sz w:val="16"/>
                    <w:szCs w:val="16"/>
                  </w:rPr>
                  <w:t>o</w:t>
                </w:r>
                <w:proofErr w:type="gramEnd"/>
                <w:r>
                  <w:rPr>
                    <w:rFonts w:cs="Arial"/>
                    <w:sz w:val="16"/>
                    <w:szCs w:val="16"/>
                  </w:rPr>
                  <w:t>.</w:t>
                </w:r>
              </w:p>
              <w:p w:rsidR="006A5614" w:rsidRPr="003153CC" w:rsidRDefault="003D04D5" w:rsidP="006A5614">
                <w:pPr>
                  <w:rPr>
                    <w:rFonts w:cs="Arial"/>
                    <w:sz w:val="16"/>
                    <w:szCs w:val="16"/>
                    <w:lang w:val="sv-SE"/>
                  </w:rPr>
                </w:pPr>
                <w:r>
                  <w:rPr>
                    <w:rFonts w:cs="Arial"/>
                    <w:sz w:val="16"/>
                    <w:szCs w:val="16"/>
                    <w:lang w:val="sv-SE"/>
                  </w:rPr>
                  <w:t>Magdalena Bartecka</w:t>
                </w:r>
              </w:p>
              <w:p w:rsidR="006A5614" w:rsidRPr="003153CC" w:rsidRDefault="006A5614" w:rsidP="006A5614">
                <w:pPr>
                  <w:rPr>
                    <w:rFonts w:cs="Arial"/>
                    <w:sz w:val="16"/>
                    <w:szCs w:val="16"/>
                    <w:lang w:val="sv-SE"/>
                  </w:rPr>
                </w:pPr>
                <w:r>
                  <w:rPr>
                    <w:rFonts w:cs="Arial"/>
                    <w:sz w:val="16"/>
                    <w:szCs w:val="16"/>
                  </w:rPr>
                  <w:t>Lusowo, ul. Wierzbowa  48</w:t>
                </w:r>
              </w:p>
              <w:p w:rsidR="006A5614" w:rsidRDefault="006A5614" w:rsidP="006A5614">
                <w:pPr>
                  <w:rPr>
                    <w:rFonts w:cs="Arial"/>
                    <w:sz w:val="16"/>
                    <w:szCs w:val="16"/>
                    <w:lang w:val="sv-SE"/>
                  </w:rPr>
                </w:pPr>
                <w:r>
                  <w:rPr>
                    <w:rFonts w:cs="Arial"/>
                    <w:sz w:val="16"/>
                    <w:szCs w:val="16"/>
                  </w:rPr>
                  <w:t>62-080 Tarnowo Podgórne</w:t>
                </w:r>
              </w:p>
              <w:p w:rsidR="006A5614" w:rsidRPr="003153CC" w:rsidRDefault="006A5614" w:rsidP="006A5614">
                <w:pPr>
                  <w:rPr>
                    <w:rFonts w:cs="Arial"/>
                    <w:sz w:val="16"/>
                    <w:szCs w:val="16"/>
                    <w:lang w:val="sv-SE"/>
                  </w:rPr>
                </w:pPr>
                <w:r>
                  <w:rPr>
                    <w:rFonts w:cs="Arial"/>
                    <w:sz w:val="16"/>
                    <w:szCs w:val="16"/>
                  </w:rPr>
                  <w:t>Polska</w:t>
                </w:r>
              </w:p>
              <w:p w:rsidR="006A5614" w:rsidRPr="003153CC" w:rsidRDefault="006A5614" w:rsidP="006A5614">
                <w:pPr>
                  <w:rPr>
                    <w:rFonts w:cs="Arial"/>
                    <w:sz w:val="16"/>
                    <w:szCs w:val="16"/>
                    <w:lang w:val="sv-SE"/>
                  </w:rPr>
                </w:pPr>
                <w:r>
                  <w:rPr>
                    <w:rFonts w:cs="Arial"/>
                    <w:sz w:val="16"/>
                    <w:szCs w:val="16"/>
                  </w:rPr>
                  <w:t>+48 696 164 766</w:t>
                </w:r>
              </w:p>
              <w:p w:rsidR="006A5614" w:rsidRPr="003153CC" w:rsidRDefault="006A5614" w:rsidP="006A5614">
                <w:pPr>
                  <w:rPr>
                    <w:rFonts w:cs="Arial"/>
                    <w:sz w:val="16"/>
                    <w:szCs w:val="16"/>
                    <w:lang w:val="sv-SE"/>
                  </w:rPr>
                </w:pPr>
                <w:proofErr w:type="gramStart"/>
                <w:r>
                  <w:rPr>
                    <w:rFonts w:cs="Arial"/>
                    <w:sz w:val="16"/>
                    <w:szCs w:val="16"/>
                  </w:rPr>
                  <w:t>magdalena</w:t>
                </w:r>
                <w:proofErr w:type="gramEnd"/>
                <w:r>
                  <w:rPr>
                    <w:rFonts w:cs="Arial"/>
                    <w:sz w:val="16"/>
                    <w:szCs w:val="16"/>
                  </w:rPr>
                  <w:t>.</w:t>
                </w:r>
                <w:proofErr w:type="gramStart"/>
                <w:r>
                  <w:rPr>
                    <w:rFonts w:cs="Arial"/>
                    <w:sz w:val="16"/>
                    <w:szCs w:val="16"/>
                  </w:rPr>
                  <w:t>bartecka</w:t>
                </w:r>
                <w:proofErr w:type="gramEnd"/>
                <w:r>
                  <w:rPr>
                    <w:rFonts w:cs="Arial"/>
                    <w:sz w:val="16"/>
                    <w:szCs w:val="16"/>
                  </w:rPr>
                  <w:t>@hettich.</w:t>
                </w:r>
                <w:proofErr w:type="gramStart"/>
                <w:r>
                  <w:rPr>
                    <w:rFonts w:cs="Arial"/>
                    <w:sz w:val="16"/>
                    <w:szCs w:val="16"/>
                  </w:rPr>
                  <w:t>com</w:t>
                </w:r>
                <w:proofErr w:type="gramEnd"/>
              </w:p>
              <w:p w:rsidR="006A5614" w:rsidRPr="003153CC" w:rsidRDefault="006A5614" w:rsidP="006A5614">
                <w:pPr>
                  <w:rPr>
                    <w:rFonts w:cs="Arial"/>
                    <w:sz w:val="16"/>
                    <w:szCs w:val="16"/>
                    <w:lang w:val="sv-SE"/>
                  </w:rPr>
                </w:pPr>
              </w:p>
              <w:p w:rsidR="006A5614" w:rsidRDefault="006A5614" w:rsidP="006A5614">
                <w:pPr>
                  <w:rPr>
                    <w:rFonts w:cs="Arial"/>
                    <w:sz w:val="16"/>
                    <w:szCs w:val="16"/>
                    <w:lang w:val="sv-SE"/>
                  </w:rPr>
                </w:pPr>
                <w:r>
                  <w:rPr>
                    <w:rFonts w:cs="Arial"/>
                    <w:sz w:val="16"/>
                    <w:szCs w:val="16"/>
                  </w:rPr>
                  <w:t>Prosimy o egzemplarz autorski.</w:t>
                </w:r>
              </w:p>
              <w:p w:rsidR="00650D5C" w:rsidRDefault="00650D5C" w:rsidP="003153CC">
                <w:pPr>
                  <w:rPr>
                    <w:rFonts w:cs="Arial"/>
                    <w:sz w:val="16"/>
                    <w:szCs w:val="16"/>
                    <w:lang w:val="sv-SE"/>
                  </w:rPr>
                </w:pPr>
              </w:p>
              <w:p w:rsidR="002D11F1" w:rsidRPr="00097876" w:rsidRDefault="002D11F1" w:rsidP="002D11F1">
                <w:pPr>
                  <w:rPr>
                    <w:color w:val="auto"/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P</w:t>
                </w:r>
                <w:r>
                  <w:rPr>
                    <w:color w:val="auto"/>
                    <w:sz w:val="22"/>
                    <w:szCs w:val="22"/>
                  </w:rPr>
                  <w:t>R_122022</w:t>
                </w:r>
              </w:p>
              <w:p w:rsidR="00650D5C" w:rsidRDefault="00650D5C" w:rsidP="003153CC">
                <w:pPr>
                  <w:rPr>
                    <w:rFonts w:cs="Arial"/>
                    <w:sz w:val="16"/>
                    <w:szCs w:val="16"/>
                    <w:lang w:val="sv-SE"/>
                  </w:rPr>
                </w:pPr>
              </w:p>
              <w:p w:rsidR="00650D5C" w:rsidRDefault="00650D5C" w:rsidP="003153CC">
                <w:pPr>
                  <w:rPr>
                    <w:rFonts w:cs="Arial"/>
                    <w:sz w:val="16"/>
                    <w:szCs w:val="16"/>
                    <w:lang w:val="sv-SE"/>
                  </w:rPr>
                </w:pPr>
              </w:p>
            </w:txbxContent>
          </v:textbox>
          <w10:wrap anchorx="page"/>
        </v:shape>
      </w:pict>
    </w:r>
    <w:r w:rsidR="001D6019">
      <w:rPr>
        <w:noProof/>
        <w:lang w:val="en-US" w:eastAsia="en-US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-771106</wp:posOffset>
          </wp:positionV>
          <wp:extent cx="7645400" cy="711200"/>
          <wp:effectExtent l="0" t="0" r="0" b="0"/>
          <wp:wrapNone/>
          <wp:docPr id="4" name="Bild 1" descr="Pressebogen_Fu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bogen_Fu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4F3" w:rsidRDefault="00C124F3">
      <w:r>
        <w:separator/>
      </w:r>
    </w:p>
  </w:footnote>
  <w:footnote w:type="continuationSeparator" w:id="0">
    <w:p w:rsidR="00C124F3" w:rsidRDefault="00C124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75E" w:rsidRDefault="003D2E5F" w:rsidP="005F115D">
    <w:pPr>
      <w:pStyle w:val="Header"/>
      <w:ind w:left="-1417"/>
    </w:pPr>
    <w:r>
      <w:rPr>
        <w:noProof/>
        <w:lang w:val="en-US" w:eastAsia="en-U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-925195</wp:posOffset>
          </wp:positionH>
          <wp:positionV relativeFrom="paragraph">
            <wp:posOffset>-408940</wp:posOffset>
          </wp:positionV>
          <wp:extent cx="7620000" cy="1562100"/>
          <wp:effectExtent l="0" t="0" r="0" b="0"/>
          <wp:wrapNone/>
          <wp:docPr id="3" name="Bild 2" descr="Pressebogen_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essebogen_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3572A"/>
    <w:multiLevelType w:val="hybridMultilevel"/>
    <w:tmpl w:val="651C8184"/>
    <w:lvl w:ilvl="0" w:tplc="0C8800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DAF92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C0891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6C4CB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9ED56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80CC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36484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14947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7EE8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7C692BA8"/>
    <w:multiLevelType w:val="hybridMultilevel"/>
    <w:tmpl w:val="018CB3D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0000"/>
  <w:defaultTabStop w:val="708"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F56EA"/>
    <w:rsid w:val="00001037"/>
    <w:rsid w:val="0000207F"/>
    <w:rsid w:val="0001272F"/>
    <w:rsid w:val="00015693"/>
    <w:rsid w:val="00017980"/>
    <w:rsid w:val="00020BAC"/>
    <w:rsid w:val="0002101A"/>
    <w:rsid w:val="00025DEB"/>
    <w:rsid w:val="000262D8"/>
    <w:rsid w:val="000271BD"/>
    <w:rsid w:val="000321C4"/>
    <w:rsid w:val="00032952"/>
    <w:rsid w:val="00032B24"/>
    <w:rsid w:val="0003312D"/>
    <w:rsid w:val="00041727"/>
    <w:rsid w:val="0004189F"/>
    <w:rsid w:val="00041B7F"/>
    <w:rsid w:val="00052B98"/>
    <w:rsid w:val="00053ECE"/>
    <w:rsid w:val="000542F2"/>
    <w:rsid w:val="0005470F"/>
    <w:rsid w:val="00054FEC"/>
    <w:rsid w:val="00062779"/>
    <w:rsid w:val="00062BEB"/>
    <w:rsid w:val="000639B8"/>
    <w:rsid w:val="00063A0B"/>
    <w:rsid w:val="000660F2"/>
    <w:rsid w:val="000715E1"/>
    <w:rsid w:val="00072478"/>
    <w:rsid w:val="000776D3"/>
    <w:rsid w:val="00080C6F"/>
    <w:rsid w:val="00082B18"/>
    <w:rsid w:val="0009469D"/>
    <w:rsid w:val="00097268"/>
    <w:rsid w:val="000A0796"/>
    <w:rsid w:val="000A25AE"/>
    <w:rsid w:val="000A6FF7"/>
    <w:rsid w:val="000A7EF4"/>
    <w:rsid w:val="000C1B90"/>
    <w:rsid w:val="000D0458"/>
    <w:rsid w:val="000D2B2E"/>
    <w:rsid w:val="000D2BE1"/>
    <w:rsid w:val="000D518E"/>
    <w:rsid w:val="000D63CD"/>
    <w:rsid w:val="000E13ED"/>
    <w:rsid w:val="000E2A52"/>
    <w:rsid w:val="000E51E9"/>
    <w:rsid w:val="000E7699"/>
    <w:rsid w:val="000F05ED"/>
    <w:rsid w:val="00101A81"/>
    <w:rsid w:val="00104861"/>
    <w:rsid w:val="00105DE5"/>
    <w:rsid w:val="001061B4"/>
    <w:rsid w:val="00106CF3"/>
    <w:rsid w:val="00107533"/>
    <w:rsid w:val="00111302"/>
    <w:rsid w:val="00112205"/>
    <w:rsid w:val="00113EEE"/>
    <w:rsid w:val="001213F4"/>
    <w:rsid w:val="00123BBB"/>
    <w:rsid w:val="00127635"/>
    <w:rsid w:val="00130272"/>
    <w:rsid w:val="00131F5A"/>
    <w:rsid w:val="00134E64"/>
    <w:rsid w:val="00136F26"/>
    <w:rsid w:val="00137F95"/>
    <w:rsid w:val="00142D3B"/>
    <w:rsid w:val="0014380C"/>
    <w:rsid w:val="00154B05"/>
    <w:rsid w:val="00157475"/>
    <w:rsid w:val="00164110"/>
    <w:rsid w:val="00170B29"/>
    <w:rsid w:val="001718FE"/>
    <w:rsid w:val="00171CBE"/>
    <w:rsid w:val="0017209B"/>
    <w:rsid w:val="001742A3"/>
    <w:rsid w:val="00174666"/>
    <w:rsid w:val="0017673D"/>
    <w:rsid w:val="00183DB9"/>
    <w:rsid w:val="00184CB1"/>
    <w:rsid w:val="001852C0"/>
    <w:rsid w:val="00190A0E"/>
    <w:rsid w:val="00191CE9"/>
    <w:rsid w:val="001927B4"/>
    <w:rsid w:val="00193873"/>
    <w:rsid w:val="00197357"/>
    <w:rsid w:val="00197799"/>
    <w:rsid w:val="001A1F21"/>
    <w:rsid w:val="001A3E9B"/>
    <w:rsid w:val="001A424E"/>
    <w:rsid w:val="001A5D94"/>
    <w:rsid w:val="001A6CB5"/>
    <w:rsid w:val="001B0A5A"/>
    <w:rsid w:val="001B0D02"/>
    <w:rsid w:val="001B221E"/>
    <w:rsid w:val="001B25CA"/>
    <w:rsid w:val="001C298A"/>
    <w:rsid w:val="001C7571"/>
    <w:rsid w:val="001D0AEB"/>
    <w:rsid w:val="001D0C17"/>
    <w:rsid w:val="001D53C9"/>
    <w:rsid w:val="001D5CC9"/>
    <w:rsid w:val="001D6019"/>
    <w:rsid w:val="001D72AA"/>
    <w:rsid w:val="001E1E19"/>
    <w:rsid w:val="001E2141"/>
    <w:rsid w:val="001E2347"/>
    <w:rsid w:val="001E2397"/>
    <w:rsid w:val="001E4F13"/>
    <w:rsid w:val="001E5E37"/>
    <w:rsid w:val="001E7850"/>
    <w:rsid w:val="001F0AE4"/>
    <w:rsid w:val="001F0D16"/>
    <w:rsid w:val="001F1C08"/>
    <w:rsid w:val="001F690F"/>
    <w:rsid w:val="001F6ECE"/>
    <w:rsid w:val="001F7EB8"/>
    <w:rsid w:val="002048D9"/>
    <w:rsid w:val="00211508"/>
    <w:rsid w:val="002165B5"/>
    <w:rsid w:val="00216CD3"/>
    <w:rsid w:val="0022055E"/>
    <w:rsid w:val="00230E30"/>
    <w:rsid w:val="0023219C"/>
    <w:rsid w:val="002321FF"/>
    <w:rsid w:val="00235415"/>
    <w:rsid w:val="00235C1C"/>
    <w:rsid w:val="00236E4F"/>
    <w:rsid w:val="002414A7"/>
    <w:rsid w:val="0024442C"/>
    <w:rsid w:val="00250D1B"/>
    <w:rsid w:val="002515C3"/>
    <w:rsid w:val="00251814"/>
    <w:rsid w:val="00254ADF"/>
    <w:rsid w:val="00255086"/>
    <w:rsid w:val="00256132"/>
    <w:rsid w:val="00260C5B"/>
    <w:rsid w:val="00264493"/>
    <w:rsid w:val="002651F3"/>
    <w:rsid w:val="002655FF"/>
    <w:rsid w:val="00265ED0"/>
    <w:rsid w:val="00276E7A"/>
    <w:rsid w:val="00277154"/>
    <w:rsid w:val="00281D54"/>
    <w:rsid w:val="002832BE"/>
    <w:rsid w:val="00292024"/>
    <w:rsid w:val="00293AFF"/>
    <w:rsid w:val="00293E40"/>
    <w:rsid w:val="00295F1F"/>
    <w:rsid w:val="00297D0C"/>
    <w:rsid w:val="002A1131"/>
    <w:rsid w:val="002A1765"/>
    <w:rsid w:val="002A4234"/>
    <w:rsid w:val="002A51EB"/>
    <w:rsid w:val="002A58B0"/>
    <w:rsid w:val="002A5C00"/>
    <w:rsid w:val="002A60F2"/>
    <w:rsid w:val="002B2038"/>
    <w:rsid w:val="002B5DDB"/>
    <w:rsid w:val="002B63A4"/>
    <w:rsid w:val="002B79CA"/>
    <w:rsid w:val="002B7A19"/>
    <w:rsid w:val="002B7E40"/>
    <w:rsid w:val="002C1C09"/>
    <w:rsid w:val="002C41CF"/>
    <w:rsid w:val="002C5400"/>
    <w:rsid w:val="002C6009"/>
    <w:rsid w:val="002C770B"/>
    <w:rsid w:val="002D00A3"/>
    <w:rsid w:val="002D11F1"/>
    <w:rsid w:val="002D1426"/>
    <w:rsid w:val="002D2636"/>
    <w:rsid w:val="002E7358"/>
    <w:rsid w:val="002F2334"/>
    <w:rsid w:val="002F613C"/>
    <w:rsid w:val="0030141A"/>
    <w:rsid w:val="00304334"/>
    <w:rsid w:val="00310041"/>
    <w:rsid w:val="003153CC"/>
    <w:rsid w:val="00317AE9"/>
    <w:rsid w:val="003211E8"/>
    <w:rsid w:val="0032399E"/>
    <w:rsid w:val="00323AF3"/>
    <w:rsid w:val="0032627D"/>
    <w:rsid w:val="003329CB"/>
    <w:rsid w:val="00335B79"/>
    <w:rsid w:val="00340231"/>
    <w:rsid w:val="00343459"/>
    <w:rsid w:val="00344C69"/>
    <w:rsid w:val="003462B7"/>
    <w:rsid w:val="00347718"/>
    <w:rsid w:val="003479C4"/>
    <w:rsid w:val="00351A2F"/>
    <w:rsid w:val="003521A5"/>
    <w:rsid w:val="00352796"/>
    <w:rsid w:val="00353323"/>
    <w:rsid w:val="00354062"/>
    <w:rsid w:val="003549C3"/>
    <w:rsid w:val="00362C4E"/>
    <w:rsid w:val="003673A8"/>
    <w:rsid w:val="0036743F"/>
    <w:rsid w:val="00372B5A"/>
    <w:rsid w:val="003775F5"/>
    <w:rsid w:val="0038034A"/>
    <w:rsid w:val="00382A95"/>
    <w:rsid w:val="003830A3"/>
    <w:rsid w:val="00384C5C"/>
    <w:rsid w:val="00386000"/>
    <w:rsid w:val="00386437"/>
    <w:rsid w:val="00387167"/>
    <w:rsid w:val="003875E8"/>
    <w:rsid w:val="0039439A"/>
    <w:rsid w:val="00395850"/>
    <w:rsid w:val="00395D78"/>
    <w:rsid w:val="00396774"/>
    <w:rsid w:val="003A051B"/>
    <w:rsid w:val="003A0FB5"/>
    <w:rsid w:val="003A27F0"/>
    <w:rsid w:val="003A6F41"/>
    <w:rsid w:val="003B0830"/>
    <w:rsid w:val="003C1DE2"/>
    <w:rsid w:val="003C62F9"/>
    <w:rsid w:val="003C7A2A"/>
    <w:rsid w:val="003D04D5"/>
    <w:rsid w:val="003D1CCC"/>
    <w:rsid w:val="003D2967"/>
    <w:rsid w:val="003D2C40"/>
    <w:rsid w:val="003D2E5F"/>
    <w:rsid w:val="003D7AAB"/>
    <w:rsid w:val="003E5F3D"/>
    <w:rsid w:val="003F160F"/>
    <w:rsid w:val="003F1F52"/>
    <w:rsid w:val="003F35BC"/>
    <w:rsid w:val="003F3D2B"/>
    <w:rsid w:val="003F3F5A"/>
    <w:rsid w:val="003F550D"/>
    <w:rsid w:val="003F5E38"/>
    <w:rsid w:val="003F6B05"/>
    <w:rsid w:val="00400BE4"/>
    <w:rsid w:val="004052B4"/>
    <w:rsid w:val="0040763A"/>
    <w:rsid w:val="00413128"/>
    <w:rsid w:val="00413E87"/>
    <w:rsid w:val="00414416"/>
    <w:rsid w:val="00415F32"/>
    <w:rsid w:val="00416CA5"/>
    <w:rsid w:val="00423CD2"/>
    <w:rsid w:val="00423DF6"/>
    <w:rsid w:val="0042799B"/>
    <w:rsid w:val="004328DA"/>
    <w:rsid w:val="0043395B"/>
    <w:rsid w:val="00435A93"/>
    <w:rsid w:val="00436848"/>
    <w:rsid w:val="00437874"/>
    <w:rsid w:val="004417E0"/>
    <w:rsid w:val="004418D4"/>
    <w:rsid w:val="00447693"/>
    <w:rsid w:val="00447B08"/>
    <w:rsid w:val="00452EC2"/>
    <w:rsid w:val="00456ED7"/>
    <w:rsid w:val="00460E78"/>
    <w:rsid w:val="0046240B"/>
    <w:rsid w:val="00462EC6"/>
    <w:rsid w:val="00464CE3"/>
    <w:rsid w:val="004679DB"/>
    <w:rsid w:val="00467AEC"/>
    <w:rsid w:val="00470F00"/>
    <w:rsid w:val="00471599"/>
    <w:rsid w:val="00471C92"/>
    <w:rsid w:val="00472903"/>
    <w:rsid w:val="00483DF7"/>
    <w:rsid w:val="00485644"/>
    <w:rsid w:val="00491112"/>
    <w:rsid w:val="00492F27"/>
    <w:rsid w:val="00492F99"/>
    <w:rsid w:val="00495448"/>
    <w:rsid w:val="00495893"/>
    <w:rsid w:val="00495964"/>
    <w:rsid w:val="004A0ADF"/>
    <w:rsid w:val="004A2431"/>
    <w:rsid w:val="004A276D"/>
    <w:rsid w:val="004B2693"/>
    <w:rsid w:val="004B66B0"/>
    <w:rsid w:val="004C1A9D"/>
    <w:rsid w:val="004C55CD"/>
    <w:rsid w:val="004D1B6C"/>
    <w:rsid w:val="004D5300"/>
    <w:rsid w:val="004E1BD1"/>
    <w:rsid w:val="004E35C3"/>
    <w:rsid w:val="004E36E1"/>
    <w:rsid w:val="004E4024"/>
    <w:rsid w:val="004E636F"/>
    <w:rsid w:val="004F0BC2"/>
    <w:rsid w:val="004F1EB8"/>
    <w:rsid w:val="004F378D"/>
    <w:rsid w:val="00500648"/>
    <w:rsid w:val="005020F2"/>
    <w:rsid w:val="00503740"/>
    <w:rsid w:val="0050782E"/>
    <w:rsid w:val="00511691"/>
    <w:rsid w:val="0051296A"/>
    <w:rsid w:val="0051330E"/>
    <w:rsid w:val="00515071"/>
    <w:rsid w:val="0051538B"/>
    <w:rsid w:val="00516FEF"/>
    <w:rsid w:val="005175F4"/>
    <w:rsid w:val="0052031A"/>
    <w:rsid w:val="00522A94"/>
    <w:rsid w:val="00526210"/>
    <w:rsid w:val="00533434"/>
    <w:rsid w:val="00535067"/>
    <w:rsid w:val="005354C6"/>
    <w:rsid w:val="00535EA3"/>
    <w:rsid w:val="005376A2"/>
    <w:rsid w:val="00544820"/>
    <w:rsid w:val="00551326"/>
    <w:rsid w:val="0055156A"/>
    <w:rsid w:val="00551CB0"/>
    <w:rsid w:val="00553E5D"/>
    <w:rsid w:val="00554304"/>
    <w:rsid w:val="00554307"/>
    <w:rsid w:val="00555A05"/>
    <w:rsid w:val="00563E02"/>
    <w:rsid w:val="005650C0"/>
    <w:rsid w:val="00572674"/>
    <w:rsid w:val="00576BA1"/>
    <w:rsid w:val="00577BF9"/>
    <w:rsid w:val="00580AE0"/>
    <w:rsid w:val="00580F7A"/>
    <w:rsid w:val="005813EB"/>
    <w:rsid w:val="0059132B"/>
    <w:rsid w:val="00595ECF"/>
    <w:rsid w:val="005963A6"/>
    <w:rsid w:val="00596EA9"/>
    <w:rsid w:val="005A0A82"/>
    <w:rsid w:val="005A2114"/>
    <w:rsid w:val="005A2DB5"/>
    <w:rsid w:val="005A4A43"/>
    <w:rsid w:val="005A67AE"/>
    <w:rsid w:val="005A6B3D"/>
    <w:rsid w:val="005B253D"/>
    <w:rsid w:val="005B2C77"/>
    <w:rsid w:val="005B4A40"/>
    <w:rsid w:val="005B63B1"/>
    <w:rsid w:val="005C44BA"/>
    <w:rsid w:val="005C4AA8"/>
    <w:rsid w:val="005C4BD6"/>
    <w:rsid w:val="005C7D80"/>
    <w:rsid w:val="005C7FBA"/>
    <w:rsid w:val="005D20FF"/>
    <w:rsid w:val="005D3008"/>
    <w:rsid w:val="005D3831"/>
    <w:rsid w:val="005D4623"/>
    <w:rsid w:val="005D47F3"/>
    <w:rsid w:val="005D4C80"/>
    <w:rsid w:val="005D60D3"/>
    <w:rsid w:val="005E00DB"/>
    <w:rsid w:val="005E01B5"/>
    <w:rsid w:val="005E2B32"/>
    <w:rsid w:val="005E3852"/>
    <w:rsid w:val="005F115D"/>
    <w:rsid w:val="005F384F"/>
    <w:rsid w:val="005F42D8"/>
    <w:rsid w:val="005F4395"/>
    <w:rsid w:val="005F53FF"/>
    <w:rsid w:val="005F6159"/>
    <w:rsid w:val="00603994"/>
    <w:rsid w:val="00607CCD"/>
    <w:rsid w:val="00607FE3"/>
    <w:rsid w:val="0061031B"/>
    <w:rsid w:val="006138FC"/>
    <w:rsid w:val="00614BD1"/>
    <w:rsid w:val="00623B29"/>
    <w:rsid w:val="00623C40"/>
    <w:rsid w:val="00627843"/>
    <w:rsid w:val="00630E87"/>
    <w:rsid w:val="006334D6"/>
    <w:rsid w:val="006336F6"/>
    <w:rsid w:val="00634EF9"/>
    <w:rsid w:val="0063699B"/>
    <w:rsid w:val="00642092"/>
    <w:rsid w:val="00643625"/>
    <w:rsid w:val="00643928"/>
    <w:rsid w:val="0064519D"/>
    <w:rsid w:val="006455A7"/>
    <w:rsid w:val="00645FBE"/>
    <w:rsid w:val="00650D5C"/>
    <w:rsid w:val="006510E7"/>
    <w:rsid w:val="006522B6"/>
    <w:rsid w:val="006523BA"/>
    <w:rsid w:val="00657382"/>
    <w:rsid w:val="00657391"/>
    <w:rsid w:val="006626BE"/>
    <w:rsid w:val="006626C3"/>
    <w:rsid w:val="00665A27"/>
    <w:rsid w:val="00672FE5"/>
    <w:rsid w:val="00682B7A"/>
    <w:rsid w:val="00691F6F"/>
    <w:rsid w:val="0069245B"/>
    <w:rsid w:val="006956E3"/>
    <w:rsid w:val="00696528"/>
    <w:rsid w:val="006A064D"/>
    <w:rsid w:val="006A20AE"/>
    <w:rsid w:val="006A2C65"/>
    <w:rsid w:val="006A4105"/>
    <w:rsid w:val="006A5614"/>
    <w:rsid w:val="006A7F02"/>
    <w:rsid w:val="006B0C48"/>
    <w:rsid w:val="006B3043"/>
    <w:rsid w:val="006B4A3B"/>
    <w:rsid w:val="006C0D29"/>
    <w:rsid w:val="006C11B6"/>
    <w:rsid w:val="006C308E"/>
    <w:rsid w:val="006C61D9"/>
    <w:rsid w:val="006D1ABC"/>
    <w:rsid w:val="006D49DA"/>
    <w:rsid w:val="006D5B5A"/>
    <w:rsid w:val="006D5E28"/>
    <w:rsid w:val="006D5FA6"/>
    <w:rsid w:val="006D6475"/>
    <w:rsid w:val="006E0EF6"/>
    <w:rsid w:val="006E2F07"/>
    <w:rsid w:val="006E3384"/>
    <w:rsid w:val="006E3ADE"/>
    <w:rsid w:val="006E4285"/>
    <w:rsid w:val="006E4664"/>
    <w:rsid w:val="006E4AF9"/>
    <w:rsid w:val="006E5CF4"/>
    <w:rsid w:val="006E5FA4"/>
    <w:rsid w:val="006E72B7"/>
    <w:rsid w:val="006F013D"/>
    <w:rsid w:val="006F175E"/>
    <w:rsid w:val="006F2C50"/>
    <w:rsid w:val="006F326A"/>
    <w:rsid w:val="006F40C5"/>
    <w:rsid w:val="006F5767"/>
    <w:rsid w:val="006F6F62"/>
    <w:rsid w:val="00702CC5"/>
    <w:rsid w:val="0070457A"/>
    <w:rsid w:val="007065DB"/>
    <w:rsid w:val="00706EB0"/>
    <w:rsid w:val="00715F3F"/>
    <w:rsid w:val="007177F5"/>
    <w:rsid w:val="007217D7"/>
    <w:rsid w:val="007227E9"/>
    <w:rsid w:val="00724885"/>
    <w:rsid w:val="0073193C"/>
    <w:rsid w:val="007354E9"/>
    <w:rsid w:val="00740561"/>
    <w:rsid w:val="00744E11"/>
    <w:rsid w:val="00744E66"/>
    <w:rsid w:val="00750ECF"/>
    <w:rsid w:val="0075216E"/>
    <w:rsid w:val="00760A59"/>
    <w:rsid w:val="00762839"/>
    <w:rsid w:val="007636AD"/>
    <w:rsid w:val="0076490C"/>
    <w:rsid w:val="00766334"/>
    <w:rsid w:val="00770A59"/>
    <w:rsid w:val="007719CB"/>
    <w:rsid w:val="00772DD2"/>
    <w:rsid w:val="0077445E"/>
    <w:rsid w:val="00776CEC"/>
    <w:rsid w:val="007773F7"/>
    <w:rsid w:val="00781457"/>
    <w:rsid w:val="007823F9"/>
    <w:rsid w:val="007828E0"/>
    <w:rsid w:val="00783C0F"/>
    <w:rsid w:val="007937FA"/>
    <w:rsid w:val="0079425B"/>
    <w:rsid w:val="00794C8D"/>
    <w:rsid w:val="0079561D"/>
    <w:rsid w:val="007965BC"/>
    <w:rsid w:val="007A2D58"/>
    <w:rsid w:val="007A3307"/>
    <w:rsid w:val="007A3CCD"/>
    <w:rsid w:val="007A6D09"/>
    <w:rsid w:val="007A7838"/>
    <w:rsid w:val="007B5F7A"/>
    <w:rsid w:val="007C0DB3"/>
    <w:rsid w:val="007C0DDD"/>
    <w:rsid w:val="007C2D93"/>
    <w:rsid w:val="007C71A0"/>
    <w:rsid w:val="007C7989"/>
    <w:rsid w:val="007C7A61"/>
    <w:rsid w:val="007D182E"/>
    <w:rsid w:val="007D35FD"/>
    <w:rsid w:val="007D3A58"/>
    <w:rsid w:val="007E098F"/>
    <w:rsid w:val="007E2B64"/>
    <w:rsid w:val="007E31DA"/>
    <w:rsid w:val="007F02B4"/>
    <w:rsid w:val="007F0B0D"/>
    <w:rsid w:val="007F40D4"/>
    <w:rsid w:val="007F66B0"/>
    <w:rsid w:val="007F7A8D"/>
    <w:rsid w:val="00804D2A"/>
    <w:rsid w:val="00806502"/>
    <w:rsid w:val="0081127F"/>
    <w:rsid w:val="0081275B"/>
    <w:rsid w:val="008135B5"/>
    <w:rsid w:val="00816DFB"/>
    <w:rsid w:val="0082182C"/>
    <w:rsid w:val="00823AA3"/>
    <w:rsid w:val="00824385"/>
    <w:rsid w:val="00824848"/>
    <w:rsid w:val="0082635E"/>
    <w:rsid w:val="00835338"/>
    <w:rsid w:val="00837D32"/>
    <w:rsid w:val="00840F81"/>
    <w:rsid w:val="008413E2"/>
    <w:rsid w:val="00841723"/>
    <w:rsid w:val="00841DBC"/>
    <w:rsid w:val="008425AD"/>
    <w:rsid w:val="00846EAF"/>
    <w:rsid w:val="0085521B"/>
    <w:rsid w:val="00856043"/>
    <w:rsid w:val="00857D3D"/>
    <w:rsid w:val="008611FB"/>
    <w:rsid w:val="00861C7A"/>
    <w:rsid w:val="00863FA2"/>
    <w:rsid w:val="00867A17"/>
    <w:rsid w:val="0087084B"/>
    <w:rsid w:val="00870D47"/>
    <w:rsid w:val="00877DD9"/>
    <w:rsid w:val="008804BD"/>
    <w:rsid w:val="0088402B"/>
    <w:rsid w:val="00884D1B"/>
    <w:rsid w:val="00892076"/>
    <w:rsid w:val="00892761"/>
    <w:rsid w:val="00893E40"/>
    <w:rsid w:val="008A0782"/>
    <w:rsid w:val="008A0BFF"/>
    <w:rsid w:val="008A34B0"/>
    <w:rsid w:val="008A4261"/>
    <w:rsid w:val="008A5E20"/>
    <w:rsid w:val="008A6DED"/>
    <w:rsid w:val="008C1E56"/>
    <w:rsid w:val="008C1E9B"/>
    <w:rsid w:val="008C239E"/>
    <w:rsid w:val="008C487B"/>
    <w:rsid w:val="008C6D7A"/>
    <w:rsid w:val="008D3FF7"/>
    <w:rsid w:val="008D4F13"/>
    <w:rsid w:val="008E398E"/>
    <w:rsid w:val="008F5D6E"/>
    <w:rsid w:val="009028B7"/>
    <w:rsid w:val="00902B75"/>
    <w:rsid w:val="00904CC1"/>
    <w:rsid w:val="009066C5"/>
    <w:rsid w:val="00912C7B"/>
    <w:rsid w:val="00913466"/>
    <w:rsid w:val="00914049"/>
    <w:rsid w:val="00915A3F"/>
    <w:rsid w:val="009205C0"/>
    <w:rsid w:val="009240CE"/>
    <w:rsid w:val="009267B5"/>
    <w:rsid w:val="00926BED"/>
    <w:rsid w:val="00927CD9"/>
    <w:rsid w:val="00930E7F"/>
    <w:rsid w:val="00931031"/>
    <w:rsid w:val="00931946"/>
    <w:rsid w:val="00933683"/>
    <w:rsid w:val="0094078E"/>
    <w:rsid w:val="00942FFC"/>
    <w:rsid w:val="00946AD7"/>
    <w:rsid w:val="009513E5"/>
    <w:rsid w:val="00951764"/>
    <w:rsid w:val="009539E2"/>
    <w:rsid w:val="00954023"/>
    <w:rsid w:val="0095710B"/>
    <w:rsid w:val="009621D6"/>
    <w:rsid w:val="00963DBB"/>
    <w:rsid w:val="00966D61"/>
    <w:rsid w:val="00967250"/>
    <w:rsid w:val="00970C39"/>
    <w:rsid w:val="009744CA"/>
    <w:rsid w:val="00975001"/>
    <w:rsid w:val="00976070"/>
    <w:rsid w:val="0097668D"/>
    <w:rsid w:val="0098593B"/>
    <w:rsid w:val="009859DD"/>
    <w:rsid w:val="0099033B"/>
    <w:rsid w:val="0099198E"/>
    <w:rsid w:val="009929E0"/>
    <w:rsid w:val="00994738"/>
    <w:rsid w:val="00995180"/>
    <w:rsid w:val="009970B3"/>
    <w:rsid w:val="009A3272"/>
    <w:rsid w:val="009A58F6"/>
    <w:rsid w:val="009A6A58"/>
    <w:rsid w:val="009A6D05"/>
    <w:rsid w:val="009A710B"/>
    <w:rsid w:val="009A7D27"/>
    <w:rsid w:val="009B314B"/>
    <w:rsid w:val="009B6C25"/>
    <w:rsid w:val="009B7DC8"/>
    <w:rsid w:val="009C097A"/>
    <w:rsid w:val="009C18AC"/>
    <w:rsid w:val="009C4EDD"/>
    <w:rsid w:val="009C55F6"/>
    <w:rsid w:val="009C5BFA"/>
    <w:rsid w:val="009D15C5"/>
    <w:rsid w:val="009D22CD"/>
    <w:rsid w:val="009D282F"/>
    <w:rsid w:val="009D3A38"/>
    <w:rsid w:val="009D4ABD"/>
    <w:rsid w:val="009D4DDC"/>
    <w:rsid w:val="009D629F"/>
    <w:rsid w:val="009D7101"/>
    <w:rsid w:val="009E406C"/>
    <w:rsid w:val="00A00F1B"/>
    <w:rsid w:val="00A033DF"/>
    <w:rsid w:val="00A0533B"/>
    <w:rsid w:val="00A06E84"/>
    <w:rsid w:val="00A11201"/>
    <w:rsid w:val="00A15E0D"/>
    <w:rsid w:val="00A206AE"/>
    <w:rsid w:val="00A2182F"/>
    <w:rsid w:val="00A23739"/>
    <w:rsid w:val="00A26F80"/>
    <w:rsid w:val="00A277E5"/>
    <w:rsid w:val="00A27B50"/>
    <w:rsid w:val="00A318F0"/>
    <w:rsid w:val="00A31A1A"/>
    <w:rsid w:val="00A32C79"/>
    <w:rsid w:val="00A34B8F"/>
    <w:rsid w:val="00A35274"/>
    <w:rsid w:val="00A40563"/>
    <w:rsid w:val="00A42362"/>
    <w:rsid w:val="00A43529"/>
    <w:rsid w:val="00A46176"/>
    <w:rsid w:val="00A47AF8"/>
    <w:rsid w:val="00A5006A"/>
    <w:rsid w:val="00A50131"/>
    <w:rsid w:val="00A50B4D"/>
    <w:rsid w:val="00A516FC"/>
    <w:rsid w:val="00A5271C"/>
    <w:rsid w:val="00A54263"/>
    <w:rsid w:val="00A5430E"/>
    <w:rsid w:val="00A573DD"/>
    <w:rsid w:val="00A621C0"/>
    <w:rsid w:val="00A64576"/>
    <w:rsid w:val="00A66270"/>
    <w:rsid w:val="00A7143A"/>
    <w:rsid w:val="00A720B6"/>
    <w:rsid w:val="00A727FC"/>
    <w:rsid w:val="00A75276"/>
    <w:rsid w:val="00A75C51"/>
    <w:rsid w:val="00A76CBC"/>
    <w:rsid w:val="00A77903"/>
    <w:rsid w:val="00A779C8"/>
    <w:rsid w:val="00A905B4"/>
    <w:rsid w:val="00A91EAB"/>
    <w:rsid w:val="00A935E0"/>
    <w:rsid w:val="00AA2356"/>
    <w:rsid w:val="00AA57FB"/>
    <w:rsid w:val="00AA580E"/>
    <w:rsid w:val="00AA5B0E"/>
    <w:rsid w:val="00AA6386"/>
    <w:rsid w:val="00AA661E"/>
    <w:rsid w:val="00AA66DD"/>
    <w:rsid w:val="00AA71D3"/>
    <w:rsid w:val="00AB6B43"/>
    <w:rsid w:val="00AC4A94"/>
    <w:rsid w:val="00AC59FB"/>
    <w:rsid w:val="00AC754D"/>
    <w:rsid w:val="00AD0447"/>
    <w:rsid w:val="00AD070A"/>
    <w:rsid w:val="00AD1F27"/>
    <w:rsid w:val="00AD2A9D"/>
    <w:rsid w:val="00AD46AC"/>
    <w:rsid w:val="00AD6A73"/>
    <w:rsid w:val="00AE36EF"/>
    <w:rsid w:val="00AE5ACE"/>
    <w:rsid w:val="00AE64E5"/>
    <w:rsid w:val="00AF0623"/>
    <w:rsid w:val="00AF4F08"/>
    <w:rsid w:val="00AF56EA"/>
    <w:rsid w:val="00AF5BA9"/>
    <w:rsid w:val="00B00144"/>
    <w:rsid w:val="00B0159B"/>
    <w:rsid w:val="00B018AE"/>
    <w:rsid w:val="00B02FDE"/>
    <w:rsid w:val="00B052D9"/>
    <w:rsid w:val="00B05DD3"/>
    <w:rsid w:val="00B12FE4"/>
    <w:rsid w:val="00B1373F"/>
    <w:rsid w:val="00B14EF1"/>
    <w:rsid w:val="00B22F90"/>
    <w:rsid w:val="00B25051"/>
    <w:rsid w:val="00B266E3"/>
    <w:rsid w:val="00B272B9"/>
    <w:rsid w:val="00B31148"/>
    <w:rsid w:val="00B37A69"/>
    <w:rsid w:val="00B40260"/>
    <w:rsid w:val="00B417ED"/>
    <w:rsid w:val="00B42248"/>
    <w:rsid w:val="00B46B48"/>
    <w:rsid w:val="00B4745E"/>
    <w:rsid w:val="00B506A8"/>
    <w:rsid w:val="00B55D5A"/>
    <w:rsid w:val="00B56ACF"/>
    <w:rsid w:val="00B579D0"/>
    <w:rsid w:val="00B57E16"/>
    <w:rsid w:val="00B61337"/>
    <w:rsid w:val="00B61CD9"/>
    <w:rsid w:val="00B63C4F"/>
    <w:rsid w:val="00B63E31"/>
    <w:rsid w:val="00B6659F"/>
    <w:rsid w:val="00B711E5"/>
    <w:rsid w:val="00B7396B"/>
    <w:rsid w:val="00B763A4"/>
    <w:rsid w:val="00B77327"/>
    <w:rsid w:val="00B86FF8"/>
    <w:rsid w:val="00B9003F"/>
    <w:rsid w:val="00B9155D"/>
    <w:rsid w:val="00B974F4"/>
    <w:rsid w:val="00BA0366"/>
    <w:rsid w:val="00BA2DF7"/>
    <w:rsid w:val="00BA3835"/>
    <w:rsid w:val="00BA6896"/>
    <w:rsid w:val="00BC3FE5"/>
    <w:rsid w:val="00BC6D40"/>
    <w:rsid w:val="00BC7CC8"/>
    <w:rsid w:val="00BD1460"/>
    <w:rsid w:val="00BD2FCB"/>
    <w:rsid w:val="00BD5920"/>
    <w:rsid w:val="00BD75B2"/>
    <w:rsid w:val="00BD7BEC"/>
    <w:rsid w:val="00BE0183"/>
    <w:rsid w:val="00BE033C"/>
    <w:rsid w:val="00BE55C8"/>
    <w:rsid w:val="00BE6D2E"/>
    <w:rsid w:val="00BF0807"/>
    <w:rsid w:val="00BF2E47"/>
    <w:rsid w:val="00BF4E61"/>
    <w:rsid w:val="00BF5F60"/>
    <w:rsid w:val="00BF65DD"/>
    <w:rsid w:val="00BF7C68"/>
    <w:rsid w:val="00C01924"/>
    <w:rsid w:val="00C03E35"/>
    <w:rsid w:val="00C070A1"/>
    <w:rsid w:val="00C078EA"/>
    <w:rsid w:val="00C1021F"/>
    <w:rsid w:val="00C12450"/>
    <w:rsid w:val="00C124F3"/>
    <w:rsid w:val="00C14B76"/>
    <w:rsid w:val="00C15FBA"/>
    <w:rsid w:val="00C17614"/>
    <w:rsid w:val="00C21B5F"/>
    <w:rsid w:val="00C22B98"/>
    <w:rsid w:val="00C2389D"/>
    <w:rsid w:val="00C25208"/>
    <w:rsid w:val="00C312B2"/>
    <w:rsid w:val="00C362A3"/>
    <w:rsid w:val="00C36C1D"/>
    <w:rsid w:val="00C452C8"/>
    <w:rsid w:val="00C458F4"/>
    <w:rsid w:val="00C46EDA"/>
    <w:rsid w:val="00C52289"/>
    <w:rsid w:val="00C53643"/>
    <w:rsid w:val="00C60274"/>
    <w:rsid w:val="00C660C3"/>
    <w:rsid w:val="00C72B5A"/>
    <w:rsid w:val="00C72E32"/>
    <w:rsid w:val="00C73FF4"/>
    <w:rsid w:val="00C7643F"/>
    <w:rsid w:val="00C76F9E"/>
    <w:rsid w:val="00C863FC"/>
    <w:rsid w:val="00C915E4"/>
    <w:rsid w:val="00C93CF6"/>
    <w:rsid w:val="00C94704"/>
    <w:rsid w:val="00C9492F"/>
    <w:rsid w:val="00C94BF6"/>
    <w:rsid w:val="00C95AA7"/>
    <w:rsid w:val="00C97553"/>
    <w:rsid w:val="00C975B1"/>
    <w:rsid w:val="00CA2595"/>
    <w:rsid w:val="00CA3712"/>
    <w:rsid w:val="00CA5D0D"/>
    <w:rsid w:val="00CA6974"/>
    <w:rsid w:val="00CA6C90"/>
    <w:rsid w:val="00CB1622"/>
    <w:rsid w:val="00CB43A3"/>
    <w:rsid w:val="00CB7259"/>
    <w:rsid w:val="00CC0052"/>
    <w:rsid w:val="00CC0788"/>
    <w:rsid w:val="00CC1896"/>
    <w:rsid w:val="00CC216A"/>
    <w:rsid w:val="00CC354A"/>
    <w:rsid w:val="00CC5F4D"/>
    <w:rsid w:val="00CC6352"/>
    <w:rsid w:val="00CC6D35"/>
    <w:rsid w:val="00CC70DD"/>
    <w:rsid w:val="00CC7A37"/>
    <w:rsid w:val="00CC7D35"/>
    <w:rsid w:val="00CD1468"/>
    <w:rsid w:val="00CD164F"/>
    <w:rsid w:val="00CD17AD"/>
    <w:rsid w:val="00CD2A2B"/>
    <w:rsid w:val="00CD2A48"/>
    <w:rsid w:val="00CD501D"/>
    <w:rsid w:val="00CD5811"/>
    <w:rsid w:val="00CD5BFC"/>
    <w:rsid w:val="00CE0035"/>
    <w:rsid w:val="00CE067F"/>
    <w:rsid w:val="00CE150C"/>
    <w:rsid w:val="00CE3152"/>
    <w:rsid w:val="00CE5F7F"/>
    <w:rsid w:val="00CE7CBC"/>
    <w:rsid w:val="00CF09D8"/>
    <w:rsid w:val="00CF6AA1"/>
    <w:rsid w:val="00CF6AAA"/>
    <w:rsid w:val="00D01875"/>
    <w:rsid w:val="00D018C2"/>
    <w:rsid w:val="00D12566"/>
    <w:rsid w:val="00D12702"/>
    <w:rsid w:val="00D20106"/>
    <w:rsid w:val="00D21AEF"/>
    <w:rsid w:val="00D21ED1"/>
    <w:rsid w:val="00D34B89"/>
    <w:rsid w:val="00D363A6"/>
    <w:rsid w:val="00D40533"/>
    <w:rsid w:val="00D41F1D"/>
    <w:rsid w:val="00D46D49"/>
    <w:rsid w:val="00D46D75"/>
    <w:rsid w:val="00D51832"/>
    <w:rsid w:val="00D52924"/>
    <w:rsid w:val="00D54697"/>
    <w:rsid w:val="00D5555A"/>
    <w:rsid w:val="00D55F44"/>
    <w:rsid w:val="00D56773"/>
    <w:rsid w:val="00D60940"/>
    <w:rsid w:val="00D63350"/>
    <w:rsid w:val="00D63D86"/>
    <w:rsid w:val="00D71016"/>
    <w:rsid w:val="00D75169"/>
    <w:rsid w:val="00D771FE"/>
    <w:rsid w:val="00D77C2B"/>
    <w:rsid w:val="00D81226"/>
    <w:rsid w:val="00D83E1F"/>
    <w:rsid w:val="00D84B6D"/>
    <w:rsid w:val="00D9113C"/>
    <w:rsid w:val="00D951DA"/>
    <w:rsid w:val="00D968F0"/>
    <w:rsid w:val="00DA4180"/>
    <w:rsid w:val="00DA4943"/>
    <w:rsid w:val="00DA54FB"/>
    <w:rsid w:val="00DA73FA"/>
    <w:rsid w:val="00DB17C3"/>
    <w:rsid w:val="00DB223D"/>
    <w:rsid w:val="00DC2056"/>
    <w:rsid w:val="00DC26BE"/>
    <w:rsid w:val="00DC3973"/>
    <w:rsid w:val="00DC5993"/>
    <w:rsid w:val="00DC61EA"/>
    <w:rsid w:val="00DD193C"/>
    <w:rsid w:val="00DD2D03"/>
    <w:rsid w:val="00DD41D9"/>
    <w:rsid w:val="00DD7069"/>
    <w:rsid w:val="00DE241A"/>
    <w:rsid w:val="00DE2BB6"/>
    <w:rsid w:val="00DE34A5"/>
    <w:rsid w:val="00DE46D6"/>
    <w:rsid w:val="00DF240D"/>
    <w:rsid w:val="00DF3A9E"/>
    <w:rsid w:val="00DF6A20"/>
    <w:rsid w:val="00DF7631"/>
    <w:rsid w:val="00DF7BAC"/>
    <w:rsid w:val="00E0134E"/>
    <w:rsid w:val="00E015F7"/>
    <w:rsid w:val="00E05D73"/>
    <w:rsid w:val="00E118A6"/>
    <w:rsid w:val="00E149B8"/>
    <w:rsid w:val="00E2710D"/>
    <w:rsid w:val="00E311CB"/>
    <w:rsid w:val="00E345AE"/>
    <w:rsid w:val="00E36025"/>
    <w:rsid w:val="00E36BAE"/>
    <w:rsid w:val="00E371B0"/>
    <w:rsid w:val="00E46024"/>
    <w:rsid w:val="00E51362"/>
    <w:rsid w:val="00E535AB"/>
    <w:rsid w:val="00E53A3C"/>
    <w:rsid w:val="00E54288"/>
    <w:rsid w:val="00E555E5"/>
    <w:rsid w:val="00E55B3F"/>
    <w:rsid w:val="00E57AD8"/>
    <w:rsid w:val="00E60AD2"/>
    <w:rsid w:val="00E6434C"/>
    <w:rsid w:val="00E6495F"/>
    <w:rsid w:val="00E64FF9"/>
    <w:rsid w:val="00E73C32"/>
    <w:rsid w:val="00E76146"/>
    <w:rsid w:val="00E8083D"/>
    <w:rsid w:val="00E845A7"/>
    <w:rsid w:val="00E858AF"/>
    <w:rsid w:val="00E858E1"/>
    <w:rsid w:val="00E85AD0"/>
    <w:rsid w:val="00E92088"/>
    <w:rsid w:val="00E93B81"/>
    <w:rsid w:val="00E94BC9"/>
    <w:rsid w:val="00EA0CFB"/>
    <w:rsid w:val="00EA1258"/>
    <w:rsid w:val="00EA3403"/>
    <w:rsid w:val="00EA45DB"/>
    <w:rsid w:val="00EA5538"/>
    <w:rsid w:val="00EA69A6"/>
    <w:rsid w:val="00EB103B"/>
    <w:rsid w:val="00EB2CFA"/>
    <w:rsid w:val="00EB740E"/>
    <w:rsid w:val="00EB7735"/>
    <w:rsid w:val="00EC1167"/>
    <w:rsid w:val="00EC11EF"/>
    <w:rsid w:val="00EC1805"/>
    <w:rsid w:val="00EC1D5B"/>
    <w:rsid w:val="00EC2226"/>
    <w:rsid w:val="00EC2A2C"/>
    <w:rsid w:val="00EC3CFF"/>
    <w:rsid w:val="00ED0564"/>
    <w:rsid w:val="00ED0729"/>
    <w:rsid w:val="00ED2DEB"/>
    <w:rsid w:val="00ED418B"/>
    <w:rsid w:val="00ED5AA1"/>
    <w:rsid w:val="00EE2BBD"/>
    <w:rsid w:val="00EE5445"/>
    <w:rsid w:val="00EE6973"/>
    <w:rsid w:val="00EE711D"/>
    <w:rsid w:val="00EF151E"/>
    <w:rsid w:val="00EF69A6"/>
    <w:rsid w:val="00EF7C5A"/>
    <w:rsid w:val="00EF7DDD"/>
    <w:rsid w:val="00F0239B"/>
    <w:rsid w:val="00F02800"/>
    <w:rsid w:val="00F16A31"/>
    <w:rsid w:val="00F16CC3"/>
    <w:rsid w:val="00F17A1C"/>
    <w:rsid w:val="00F22886"/>
    <w:rsid w:val="00F22924"/>
    <w:rsid w:val="00F22E5C"/>
    <w:rsid w:val="00F2657C"/>
    <w:rsid w:val="00F31A5C"/>
    <w:rsid w:val="00F347C6"/>
    <w:rsid w:val="00F4283B"/>
    <w:rsid w:val="00F42EEA"/>
    <w:rsid w:val="00F4318A"/>
    <w:rsid w:val="00F4350D"/>
    <w:rsid w:val="00F446B8"/>
    <w:rsid w:val="00F452D3"/>
    <w:rsid w:val="00F50AD7"/>
    <w:rsid w:val="00F50DB6"/>
    <w:rsid w:val="00F5185D"/>
    <w:rsid w:val="00F5244D"/>
    <w:rsid w:val="00F5351D"/>
    <w:rsid w:val="00F538BC"/>
    <w:rsid w:val="00F53984"/>
    <w:rsid w:val="00F54154"/>
    <w:rsid w:val="00F553AA"/>
    <w:rsid w:val="00F56EF6"/>
    <w:rsid w:val="00F64973"/>
    <w:rsid w:val="00F70477"/>
    <w:rsid w:val="00F72651"/>
    <w:rsid w:val="00F7285E"/>
    <w:rsid w:val="00F74A0C"/>
    <w:rsid w:val="00F813C4"/>
    <w:rsid w:val="00F83BA4"/>
    <w:rsid w:val="00F85587"/>
    <w:rsid w:val="00F87A0C"/>
    <w:rsid w:val="00F93CA8"/>
    <w:rsid w:val="00F963B3"/>
    <w:rsid w:val="00F96637"/>
    <w:rsid w:val="00FA0118"/>
    <w:rsid w:val="00FA09DB"/>
    <w:rsid w:val="00FA1373"/>
    <w:rsid w:val="00FB0A42"/>
    <w:rsid w:val="00FB27C6"/>
    <w:rsid w:val="00FB3909"/>
    <w:rsid w:val="00FB3936"/>
    <w:rsid w:val="00FB437F"/>
    <w:rsid w:val="00FC0575"/>
    <w:rsid w:val="00FC08CB"/>
    <w:rsid w:val="00FC1DFB"/>
    <w:rsid w:val="00FC31EF"/>
    <w:rsid w:val="00FC3D01"/>
    <w:rsid w:val="00FC3FC8"/>
    <w:rsid w:val="00FC608A"/>
    <w:rsid w:val="00FC7D45"/>
    <w:rsid w:val="00FD17FB"/>
    <w:rsid w:val="00FD266D"/>
    <w:rsid w:val="00FD33AE"/>
    <w:rsid w:val="00FD4AD4"/>
    <w:rsid w:val="00FE192B"/>
    <w:rsid w:val="00FE2B21"/>
    <w:rsid w:val="00FE5379"/>
    <w:rsid w:val="00FF0276"/>
    <w:rsid w:val="00FF4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DF6"/>
    <w:rPr>
      <w:rFonts w:ascii="Arial" w:hAnsi="Arial"/>
      <w:color w:val="000000"/>
      <w:sz w:val="24"/>
    </w:rPr>
  </w:style>
  <w:style w:type="paragraph" w:styleId="Heading1">
    <w:name w:val="heading 1"/>
    <w:basedOn w:val="Normal"/>
    <w:next w:val="Normal"/>
    <w:qFormat/>
    <w:rsid w:val="00351A2F"/>
    <w:pPr>
      <w:keepNext/>
      <w:outlineLvl w:val="0"/>
    </w:pPr>
    <w:rPr>
      <w:rFonts w:ascii="Agfa Rotis Sans Serif" w:hAnsi="Agfa Rotis Sans Serif"/>
      <w:b/>
      <w:bCs/>
      <w:color w:val="auto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A354F3"/>
  </w:style>
  <w:style w:type="character" w:styleId="FootnoteReference">
    <w:name w:val="footnote reference"/>
    <w:semiHidden/>
    <w:rsid w:val="00A354F3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354F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A354F3"/>
    <w:pPr>
      <w:tabs>
        <w:tab w:val="center" w:pos="4536"/>
        <w:tab w:val="right" w:pos="9072"/>
      </w:tabs>
    </w:pPr>
  </w:style>
  <w:style w:type="character" w:styleId="Hyperlink">
    <w:name w:val="Hyperlink"/>
    <w:rsid w:val="005E01B5"/>
    <w:rPr>
      <w:color w:val="0000FF"/>
      <w:u w:val="single"/>
    </w:rPr>
  </w:style>
  <w:style w:type="paragraph" w:styleId="NormalWeb">
    <w:name w:val="Normal (Web)"/>
    <w:basedOn w:val="Normal"/>
    <w:uiPriority w:val="99"/>
    <w:rsid w:val="00107533"/>
    <w:pPr>
      <w:spacing w:before="100" w:beforeAutospacing="1" w:after="100" w:afterAutospacing="1"/>
    </w:pPr>
    <w:rPr>
      <w:rFonts w:ascii="Times New Roman" w:hAnsi="Times New Roman"/>
      <w:color w:val="00204A"/>
      <w:szCs w:val="24"/>
    </w:rPr>
  </w:style>
  <w:style w:type="paragraph" w:styleId="BodyText">
    <w:name w:val="Body Text"/>
    <w:basedOn w:val="Normal"/>
    <w:rsid w:val="00351A2F"/>
    <w:rPr>
      <w:rFonts w:ascii="Agfa Rotis Sans Serif" w:hAnsi="Agfa Rotis Sans Serif"/>
      <w:szCs w:val="23"/>
    </w:rPr>
  </w:style>
  <w:style w:type="paragraph" w:styleId="BodyText2">
    <w:name w:val="Body Text 2"/>
    <w:basedOn w:val="Normal"/>
    <w:rsid w:val="00351A2F"/>
    <w:pPr>
      <w:autoSpaceDE w:val="0"/>
      <w:autoSpaceDN w:val="0"/>
      <w:adjustRightInd w:val="0"/>
    </w:pPr>
    <w:rPr>
      <w:rFonts w:ascii="Agfa Rotis Sans Serif" w:hAnsi="Agfa Rotis Sans Serif"/>
      <w:b/>
      <w:bCs/>
      <w:color w:val="auto"/>
      <w:szCs w:val="24"/>
    </w:rPr>
  </w:style>
  <w:style w:type="paragraph" w:styleId="BalloonText">
    <w:name w:val="Balloon Text"/>
    <w:basedOn w:val="Normal"/>
    <w:semiHidden/>
    <w:rsid w:val="00250D1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56ACF"/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rsid w:val="00384C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84C5C"/>
    <w:rPr>
      <w:sz w:val="20"/>
    </w:rPr>
  </w:style>
  <w:style w:type="character" w:customStyle="1" w:styleId="CommentTextChar">
    <w:name w:val="Comment Text Char"/>
    <w:link w:val="CommentText"/>
    <w:uiPriority w:val="99"/>
    <w:rsid w:val="00384C5C"/>
    <w:rPr>
      <w:rFonts w:ascii="Arial" w:hAnsi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384C5C"/>
    <w:rPr>
      <w:b/>
      <w:bCs/>
    </w:rPr>
  </w:style>
  <w:style w:type="character" w:customStyle="1" w:styleId="CommentSubjectChar">
    <w:name w:val="Comment Subject Char"/>
    <w:link w:val="CommentSubject"/>
    <w:rsid w:val="00384C5C"/>
    <w:rPr>
      <w:rFonts w:ascii="Arial" w:hAnsi="Arial"/>
      <w:b/>
      <w:bCs/>
      <w:color w:val="000000"/>
    </w:rPr>
  </w:style>
  <w:style w:type="paragraph" w:styleId="ListParagraph">
    <w:name w:val="List Paragraph"/>
    <w:basedOn w:val="Normal"/>
    <w:uiPriority w:val="34"/>
    <w:qFormat/>
    <w:rsid w:val="00A727F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11201"/>
    <w:rPr>
      <w:rFonts w:ascii="Arial" w:hAnsi="Arial"/>
      <w:color w:val="000000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A11201"/>
    <w:rPr>
      <w:rFonts w:ascii="Arial" w:hAnsi="Arial"/>
      <w:color w:val="000000"/>
      <w:sz w:val="24"/>
    </w:rPr>
  </w:style>
  <w:style w:type="character" w:styleId="Strong">
    <w:name w:val="Strong"/>
    <w:basedOn w:val="DefaultParagraphFont"/>
    <w:uiPriority w:val="22"/>
    <w:qFormat/>
    <w:rsid w:val="006D5FA6"/>
    <w:rPr>
      <w:b/>
      <w:bCs/>
    </w:rPr>
  </w:style>
  <w:style w:type="character" w:styleId="Emphasis">
    <w:name w:val="Emphasis"/>
    <w:basedOn w:val="DefaultParagraphFont"/>
    <w:uiPriority w:val="20"/>
    <w:qFormat/>
    <w:rsid w:val="00A34B8F"/>
    <w:rPr>
      <w:i/>
      <w:iCs/>
    </w:rPr>
  </w:style>
  <w:style w:type="paragraph" w:styleId="Revision">
    <w:name w:val="Revision"/>
    <w:hidden/>
    <w:uiPriority w:val="99"/>
    <w:semiHidden/>
    <w:rsid w:val="00EA0CFB"/>
    <w:rPr>
      <w:rFonts w:ascii="Arial" w:hAnsi="Arial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31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13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7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8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9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089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11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6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813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57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26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tac\Desktop\Pressebogen_Wordvorlag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9FD05-81ED-4B08-B70A-02AABF2A7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Pressebogen_Wordvorlage.dot</Template>
  <TotalTime>2</TotalTime>
  <Pages>7</Pages>
  <Words>1331</Words>
  <Characters>7590</Characters>
  <Application>Microsoft Office Word</Application>
  <DocSecurity>0</DocSecurity>
  <Lines>63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Hettich Gruppe dankt für Unternehmenstreue</vt:lpstr>
      <vt:lpstr>Hettich Gruppe dankt für Unternehmenstreue</vt:lpstr>
    </vt:vector>
  </TitlesOfParts>
  <Company>.</Company>
  <LinksUpToDate>false</LinksUpToDate>
  <CharactersWithSpaces>8904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Hettich Gruppe dankt für Unternehmenstreue</dc:title>
  <dc:creator>Prototype</dc:creator>
  <cp:lastModifiedBy>MORE</cp:lastModifiedBy>
  <cp:revision>2</cp:revision>
  <cp:lastPrinted>2020-03-05T14:47:00Z</cp:lastPrinted>
  <dcterms:created xsi:type="dcterms:W3CDTF">2022-04-01T14:30:00Z</dcterms:created>
  <dcterms:modified xsi:type="dcterms:W3CDTF">2022-04-01T14:30:00Z</dcterms:modified>
</cp:coreProperties>
</file>