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EF2DC" w14:textId="46D3F159" w:rsidR="00685FA0" w:rsidRPr="00900E72" w:rsidRDefault="00685FA0" w:rsidP="00685FA0">
      <w:pPr>
        <w:autoSpaceDE w:val="0"/>
        <w:autoSpaceDN w:val="0"/>
        <w:adjustRightInd w:val="0"/>
        <w:spacing w:line="360" w:lineRule="auto"/>
        <w:rPr>
          <w:rFonts w:cs="Arial"/>
          <w:b/>
          <w:color w:val="auto"/>
          <w:sz w:val="28"/>
          <w:szCs w:val="28"/>
        </w:rPr>
      </w:pPr>
      <w:r w:rsidRPr="00900E72">
        <w:rPr>
          <w:rFonts w:cs="Arial"/>
          <w:b/>
          <w:color w:val="auto"/>
          <w:sz w:val="28"/>
          <w:szCs w:val="28"/>
        </w:rPr>
        <w:t>L</w:t>
      </w:r>
      <w:r w:rsidR="004565D4" w:rsidRPr="00900E72">
        <w:rPr>
          <w:rFonts w:cs="Arial"/>
          <w:b/>
          <w:color w:val="auto"/>
          <w:sz w:val="28"/>
          <w:szCs w:val="28"/>
        </w:rPr>
        <w:t>e développement durable</w:t>
      </w:r>
      <w:r w:rsidRPr="00900E72">
        <w:rPr>
          <w:rFonts w:cs="Arial"/>
          <w:b/>
          <w:color w:val="auto"/>
          <w:sz w:val="28"/>
          <w:szCs w:val="28"/>
        </w:rPr>
        <w:t xml:space="preserve"> chez </w:t>
      </w:r>
      <w:proofErr w:type="spellStart"/>
      <w:r w:rsidRPr="00900E72">
        <w:rPr>
          <w:rFonts w:cs="Arial"/>
          <w:b/>
          <w:color w:val="auto"/>
          <w:sz w:val="28"/>
          <w:szCs w:val="28"/>
        </w:rPr>
        <w:t>Hettich</w:t>
      </w:r>
      <w:proofErr w:type="spellEnd"/>
    </w:p>
    <w:p w14:paraId="0B8A8B39" w14:textId="24E4615D" w:rsidR="007C7300" w:rsidRPr="00900E72" w:rsidRDefault="00C57895" w:rsidP="00685FA0">
      <w:pPr>
        <w:autoSpaceDE w:val="0"/>
        <w:autoSpaceDN w:val="0"/>
        <w:adjustRightInd w:val="0"/>
        <w:spacing w:line="360" w:lineRule="auto"/>
        <w:rPr>
          <w:rFonts w:cs="Arial"/>
          <w:b/>
          <w:color w:val="auto"/>
          <w:szCs w:val="24"/>
        </w:rPr>
      </w:pPr>
      <w:r w:rsidRPr="00900E72">
        <w:rPr>
          <w:rFonts w:cs="Arial"/>
          <w:b/>
          <w:color w:val="auto"/>
          <w:szCs w:val="24"/>
        </w:rPr>
        <w:t xml:space="preserve">Nouveau </w:t>
      </w:r>
      <w:r w:rsidR="005619E5" w:rsidRPr="00900E72">
        <w:rPr>
          <w:rFonts w:cs="Arial"/>
          <w:b/>
          <w:color w:val="auto"/>
          <w:szCs w:val="24"/>
        </w:rPr>
        <w:t>dépliant</w:t>
      </w:r>
      <w:r w:rsidRPr="00900E72">
        <w:rPr>
          <w:rFonts w:cs="Arial"/>
          <w:b/>
          <w:color w:val="auto"/>
          <w:szCs w:val="24"/>
        </w:rPr>
        <w:t xml:space="preserve"> : « Agir aujourd’hui, penser à demain »</w:t>
      </w:r>
    </w:p>
    <w:p w14:paraId="095E6BF7" w14:textId="77777777" w:rsidR="00685FA0" w:rsidRPr="00900E72" w:rsidRDefault="00685FA0" w:rsidP="009629A8">
      <w:pPr>
        <w:autoSpaceDE w:val="0"/>
        <w:autoSpaceDN w:val="0"/>
        <w:adjustRightInd w:val="0"/>
        <w:spacing w:line="360" w:lineRule="auto"/>
        <w:rPr>
          <w:rFonts w:cs="Arial"/>
          <w:b/>
          <w:color w:val="auto"/>
          <w:szCs w:val="24"/>
        </w:rPr>
      </w:pPr>
    </w:p>
    <w:p w14:paraId="698D2C5E" w14:textId="661F5972" w:rsidR="00685FA0" w:rsidRDefault="004D3067" w:rsidP="002A16CE">
      <w:pPr>
        <w:spacing w:line="360" w:lineRule="auto"/>
        <w:rPr>
          <w:rFonts w:cs="Arial"/>
          <w:b/>
          <w:color w:val="auto"/>
          <w:szCs w:val="24"/>
        </w:rPr>
      </w:pPr>
      <w:r w:rsidRPr="00900E72">
        <w:rPr>
          <w:rFonts w:cs="Arial"/>
          <w:b/>
          <w:color w:val="auto"/>
          <w:szCs w:val="24"/>
        </w:rPr>
        <w:t xml:space="preserve">Déjà au début des années 1990 </w:t>
      </w:r>
      <w:proofErr w:type="spellStart"/>
      <w:r w:rsidRPr="00900E72">
        <w:rPr>
          <w:rFonts w:cs="Arial"/>
          <w:b/>
          <w:color w:val="auto"/>
          <w:szCs w:val="24"/>
        </w:rPr>
        <w:t>Hettich</w:t>
      </w:r>
      <w:proofErr w:type="spellEnd"/>
      <w:r w:rsidRPr="00900E72">
        <w:rPr>
          <w:rFonts w:cs="Arial"/>
          <w:b/>
          <w:color w:val="auto"/>
          <w:szCs w:val="24"/>
        </w:rPr>
        <w:t xml:space="preserve"> </w:t>
      </w:r>
      <w:r>
        <w:rPr>
          <w:rFonts w:cs="Arial"/>
          <w:b/>
          <w:color w:val="000000" w:themeColor="text1"/>
          <w:szCs w:val="24"/>
        </w:rPr>
        <w:t xml:space="preserve">a intégré des principes de développement durable contraignants qui sont mis en pratique de manière résolue dans les domaines les plus divers. </w:t>
      </w:r>
      <w:r>
        <w:rPr>
          <w:rFonts w:cs="Arial"/>
          <w:b/>
          <w:color w:val="auto"/>
          <w:szCs w:val="24"/>
        </w:rPr>
        <w:t>Dans un dépliant compact, l’entreprise montre une vue d’ensemble des différentes activités qui permettent au groupe </w:t>
      </w:r>
      <w:proofErr w:type="spellStart"/>
      <w:r>
        <w:rPr>
          <w:rFonts w:cs="Arial"/>
          <w:b/>
          <w:color w:val="auto"/>
          <w:szCs w:val="24"/>
        </w:rPr>
        <w:t>Hettich</w:t>
      </w:r>
      <w:proofErr w:type="spellEnd"/>
      <w:r>
        <w:rPr>
          <w:rFonts w:cs="Arial"/>
          <w:b/>
          <w:color w:val="auto"/>
          <w:szCs w:val="24"/>
        </w:rPr>
        <w:t xml:space="preserve"> de s’engager pour un avenir durable.</w:t>
      </w:r>
    </w:p>
    <w:p w14:paraId="3F86DC3B" w14:textId="77777777" w:rsidR="00B40961" w:rsidRDefault="00B40961" w:rsidP="002A16CE">
      <w:pPr>
        <w:spacing w:line="360" w:lineRule="auto"/>
        <w:rPr>
          <w:rFonts w:cs="Arial"/>
          <w:szCs w:val="24"/>
        </w:rPr>
      </w:pPr>
    </w:p>
    <w:p w14:paraId="0D954DF3" w14:textId="1A40CA90" w:rsidR="004E0434" w:rsidRDefault="004E0434" w:rsidP="004E0434">
      <w:pPr>
        <w:spacing w:line="360" w:lineRule="auto"/>
        <w:rPr>
          <w:rFonts w:cs="Arial"/>
          <w:szCs w:val="24"/>
        </w:rPr>
      </w:pPr>
      <w:r>
        <w:rPr>
          <w:rFonts w:cs="Arial"/>
          <w:szCs w:val="24"/>
        </w:rPr>
        <w:t>Les entreprises du groupe </w:t>
      </w:r>
      <w:proofErr w:type="spellStart"/>
      <w:r>
        <w:rPr>
          <w:rFonts w:cs="Arial"/>
          <w:szCs w:val="24"/>
        </w:rPr>
        <w:t>Hettich</w:t>
      </w:r>
      <w:proofErr w:type="spellEnd"/>
      <w:r>
        <w:rPr>
          <w:rFonts w:cs="Arial"/>
          <w:szCs w:val="24"/>
        </w:rPr>
        <w:t xml:space="preserve"> prennent leurs responsabilités pour préserver les ressources naturelles et pour protéger la santé de leurs collègues. Cela se traduit non seulement par un engagement social varié, mais également par des investissements permanents dans des technologies respectueuses de l'environnement et des ressources. Le groupe </w:t>
      </w:r>
      <w:proofErr w:type="spellStart"/>
      <w:r>
        <w:rPr>
          <w:rFonts w:cs="Arial"/>
          <w:szCs w:val="24"/>
        </w:rPr>
        <w:t>Hettich</w:t>
      </w:r>
      <w:proofErr w:type="spellEnd"/>
      <w:r>
        <w:rPr>
          <w:rFonts w:cs="Arial"/>
          <w:szCs w:val="24"/>
        </w:rPr>
        <w:t xml:space="preserve"> est, en effet, persuadé que les actions sociales, écologiques et conformes à la loi n’entravent pas la réussite économique d’une entreprise, mais la renforcent et la garantissent à long terme.</w:t>
      </w:r>
    </w:p>
    <w:p w14:paraId="03728832" w14:textId="77777777" w:rsidR="004B25E9" w:rsidRDefault="004B25E9" w:rsidP="004E0434">
      <w:pPr>
        <w:spacing w:line="360" w:lineRule="auto"/>
        <w:rPr>
          <w:rFonts w:cs="Arial"/>
          <w:szCs w:val="24"/>
        </w:rPr>
      </w:pPr>
    </w:p>
    <w:p w14:paraId="670CA85A" w14:textId="09975F86" w:rsidR="00B67F06" w:rsidRPr="00B67F06" w:rsidRDefault="00B67F06" w:rsidP="00685FA0">
      <w:pPr>
        <w:spacing w:line="360" w:lineRule="auto"/>
        <w:rPr>
          <w:rFonts w:cs="Arial"/>
          <w:b/>
          <w:szCs w:val="24"/>
        </w:rPr>
      </w:pPr>
      <w:r>
        <w:rPr>
          <w:rFonts w:cs="Arial"/>
          <w:b/>
          <w:szCs w:val="24"/>
        </w:rPr>
        <w:t>Réduire les émissions de CO</w:t>
      </w:r>
      <w:r>
        <w:rPr>
          <w:rFonts w:cs="Arial"/>
          <w:b/>
          <w:bCs/>
          <w:szCs w:val="24"/>
          <w:vertAlign w:val="subscript"/>
        </w:rPr>
        <w:t>2</w:t>
      </w:r>
    </w:p>
    <w:p w14:paraId="4C08DC55" w14:textId="0FAA28C9" w:rsidR="00BA7FAF" w:rsidRPr="00900E72" w:rsidRDefault="00C51BE2" w:rsidP="00685FA0">
      <w:pPr>
        <w:spacing w:line="360" w:lineRule="auto"/>
        <w:rPr>
          <w:rFonts w:cs="Arial"/>
          <w:color w:val="auto"/>
          <w:szCs w:val="24"/>
        </w:rPr>
      </w:pPr>
      <w:proofErr w:type="spellStart"/>
      <w:r>
        <w:rPr>
          <w:rFonts w:cs="Arial"/>
          <w:szCs w:val="24"/>
        </w:rPr>
        <w:t>Hettich</w:t>
      </w:r>
      <w:proofErr w:type="spellEnd"/>
      <w:r>
        <w:rPr>
          <w:rFonts w:cs="Arial"/>
          <w:szCs w:val="24"/>
        </w:rPr>
        <w:t xml:space="preserve"> ne cesse d’améliorer ses performances environnementales et participe au système européen de management environnemental et d’audit EMAS (Eco-Management and Audit Scheme) qui est réputé pour être le système de management environnemental le plus strict du monde. Pas moins de six des sites </w:t>
      </w:r>
      <w:proofErr w:type="spellStart"/>
      <w:r>
        <w:rPr>
          <w:rFonts w:cs="Arial"/>
          <w:szCs w:val="24"/>
        </w:rPr>
        <w:t>Hettich</w:t>
      </w:r>
      <w:proofErr w:type="spellEnd"/>
      <w:r>
        <w:rPr>
          <w:rFonts w:cs="Arial"/>
          <w:szCs w:val="24"/>
        </w:rPr>
        <w:t xml:space="preserve"> situés en Europe sont déjà certifiés conformément à la norme européenne stricte EMAS. Ils sont soumis à des contrôles annuels réalisés par des vérificateurs </w:t>
      </w:r>
      <w:r>
        <w:rPr>
          <w:rFonts w:cs="Arial"/>
          <w:szCs w:val="24"/>
        </w:rPr>
        <w:lastRenderedPageBreak/>
        <w:t xml:space="preserve">environnementaux agréés par </w:t>
      </w:r>
      <w:r w:rsidRPr="00900E72">
        <w:rPr>
          <w:rFonts w:cs="Arial"/>
          <w:color w:val="auto"/>
          <w:szCs w:val="24"/>
        </w:rPr>
        <w:t>l’État, qui exigent des preuves d’amélioration constante et une conformité légale sans faille.</w:t>
      </w:r>
    </w:p>
    <w:p w14:paraId="12AB3DE6" w14:textId="77777777" w:rsidR="00506D79" w:rsidRDefault="00506D79" w:rsidP="00685FA0">
      <w:pPr>
        <w:spacing w:line="360" w:lineRule="auto"/>
        <w:rPr>
          <w:rFonts w:cs="Arial"/>
          <w:szCs w:val="24"/>
        </w:rPr>
      </w:pPr>
    </w:p>
    <w:p w14:paraId="68DF2627" w14:textId="729C190B" w:rsidR="00735AF5" w:rsidRDefault="00506D79" w:rsidP="00685FA0">
      <w:pPr>
        <w:spacing w:line="360" w:lineRule="auto"/>
      </w:pPr>
      <w:r>
        <w:rPr>
          <w:rFonts w:cs="Arial"/>
          <w:szCs w:val="24"/>
        </w:rPr>
        <w:t xml:space="preserve">L'électricité produite à partir d'énergies renouvelables ou la récupération de la chaleur résiduelle : ce ne sont là que quelques exemples de la gestion des ressources et de l’énergie pour une réduction continue des émissions de CO2 et une augmentation systématique de l’efficacité énergétique chez </w:t>
      </w:r>
      <w:proofErr w:type="spellStart"/>
      <w:r>
        <w:rPr>
          <w:rFonts w:cs="Arial"/>
          <w:szCs w:val="24"/>
        </w:rPr>
        <w:t>Hettich</w:t>
      </w:r>
      <w:proofErr w:type="spellEnd"/>
      <w:r>
        <w:rPr>
          <w:rFonts w:cs="Arial"/>
          <w:szCs w:val="24"/>
        </w:rPr>
        <w:t xml:space="preserve">. Après le démarrage régional en 2017, tous les sites de production allemands utilisent maintenant depuis 2021 de l’électricité verte qui est produite à 100 % à partir de sources d’énergie renouvelables. </w:t>
      </w:r>
      <w:r>
        <w:t xml:space="preserve">Pour cela, </w:t>
      </w:r>
      <w:proofErr w:type="spellStart"/>
      <w:r>
        <w:t>Hettich</w:t>
      </w:r>
      <w:proofErr w:type="spellEnd"/>
      <w:r>
        <w:t xml:space="preserve"> mise sur l’énergie solaire et continue de développer ses propres installations photovoltaïques.</w:t>
      </w:r>
    </w:p>
    <w:p w14:paraId="44773F42" w14:textId="4A892FFA" w:rsidR="00F56F59" w:rsidRDefault="00F56F59" w:rsidP="00685FA0">
      <w:pPr>
        <w:spacing w:line="360" w:lineRule="auto"/>
        <w:rPr>
          <w:rFonts w:cs="Arial"/>
          <w:szCs w:val="24"/>
        </w:rPr>
      </w:pPr>
    </w:p>
    <w:p w14:paraId="14FD9D6B" w14:textId="1168828E" w:rsidR="00BA7FAF" w:rsidRDefault="00735AF5" w:rsidP="00685FA0">
      <w:pPr>
        <w:spacing w:line="360" w:lineRule="auto"/>
        <w:rPr>
          <w:rFonts w:cs="Arial"/>
          <w:szCs w:val="24"/>
        </w:rPr>
      </w:pPr>
      <w:proofErr w:type="spellStart"/>
      <w:r>
        <w:rPr>
          <w:rFonts w:cs="Arial"/>
          <w:szCs w:val="24"/>
        </w:rPr>
        <w:t>Hettich</w:t>
      </w:r>
      <w:proofErr w:type="spellEnd"/>
      <w:r>
        <w:rPr>
          <w:rFonts w:cs="Arial"/>
          <w:szCs w:val="24"/>
        </w:rPr>
        <w:t xml:space="preserve"> a pour objectif de devenir climatiquement neutre d’ici 2030 sur tous ses sites du monde entier (scopes 1 et 2). Pour cela, les sites situés en Westphalie orientale ont déjà rejoint l’initiative climatique volontaire des chambres de commerce et d’industrie de la Westphalie Est-Lippe. À l’échelle internationale, </w:t>
      </w:r>
      <w:proofErr w:type="spellStart"/>
      <w:r>
        <w:rPr>
          <w:rFonts w:cs="Arial"/>
          <w:szCs w:val="24"/>
        </w:rPr>
        <w:t>Hettich</w:t>
      </w:r>
      <w:proofErr w:type="spellEnd"/>
      <w:r>
        <w:rPr>
          <w:rFonts w:cs="Arial"/>
          <w:szCs w:val="24"/>
        </w:rPr>
        <w:t xml:space="preserve"> peut faire valoir d’autres succès : rien qu'entre 2016 et 2021, l’entreprise a pu réduire de 60 % les émissions spécifiques de CO</w:t>
      </w:r>
      <w:r>
        <w:rPr>
          <w:rFonts w:ascii="Cambria Math" w:hAnsi="Cambria Math" w:cs="Cambria Math"/>
          <w:szCs w:val="24"/>
        </w:rPr>
        <w:t xml:space="preserve">₂ </w:t>
      </w:r>
      <w:r>
        <w:rPr>
          <w:rFonts w:cs="Arial"/>
          <w:szCs w:val="24"/>
        </w:rPr>
        <w:t>sur ses sites de production dans le monde entier, les émissions absolues de CO</w:t>
      </w:r>
      <w:r>
        <w:rPr>
          <w:rFonts w:ascii="Cambria Math" w:hAnsi="Cambria Math" w:cs="Cambria Math"/>
          <w:szCs w:val="24"/>
        </w:rPr>
        <w:t xml:space="preserve">₂ </w:t>
      </w:r>
      <w:r>
        <w:rPr>
          <w:rFonts w:cs="Arial"/>
          <w:szCs w:val="24"/>
        </w:rPr>
        <w:t>ont, quant à elles, été réduites de 40 %.</w:t>
      </w:r>
    </w:p>
    <w:p w14:paraId="1F27426B" w14:textId="77777777" w:rsidR="00D61F16" w:rsidRDefault="00D61F16" w:rsidP="00685FA0">
      <w:pPr>
        <w:spacing w:line="360" w:lineRule="auto"/>
        <w:rPr>
          <w:rFonts w:cs="Arial"/>
          <w:szCs w:val="24"/>
        </w:rPr>
      </w:pPr>
    </w:p>
    <w:p w14:paraId="58D9FF40" w14:textId="1EE19353" w:rsidR="00C731A2" w:rsidRDefault="007500BF" w:rsidP="00685FA0">
      <w:pPr>
        <w:spacing w:line="360" w:lineRule="auto"/>
        <w:rPr>
          <w:rFonts w:cs="Arial"/>
          <w:szCs w:val="24"/>
        </w:rPr>
      </w:pPr>
      <w:r>
        <w:rPr>
          <w:rFonts w:cs="Arial"/>
          <w:szCs w:val="24"/>
        </w:rPr>
        <w:t xml:space="preserve">Des concepts de bâtiments durables sont un aspect important de la responsabilité écologique, c’est pourquoi </w:t>
      </w:r>
      <w:proofErr w:type="spellStart"/>
      <w:r>
        <w:rPr>
          <w:rFonts w:cs="Arial"/>
          <w:szCs w:val="24"/>
        </w:rPr>
        <w:t>Hettich</w:t>
      </w:r>
      <w:proofErr w:type="spellEnd"/>
      <w:r>
        <w:rPr>
          <w:rFonts w:cs="Arial"/>
          <w:szCs w:val="24"/>
        </w:rPr>
        <w:t xml:space="preserve"> a des objectifs très ambitieux lors de la construction de nouveaux bâtiments pour le groupe industriel, comme c’est le cas au siège social à </w:t>
      </w:r>
      <w:proofErr w:type="spellStart"/>
      <w:r>
        <w:rPr>
          <w:rFonts w:cs="Arial"/>
          <w:szCs w:val="24"/>
        </w:rPr>
        <w:t>Kirchlengern</w:t>
      </w:r>
      <w:proofErr w:type="spellEnd"/>
      <w:r>
        <w:rPr>
          <w:rFonts w:cs="Arial"/>
          <w:szCs w:val="24"/>
        </w:rPr>
        <w:t>/</w:t>
      </w:r>
      <w:proofErr w:type="spellStart"/>
      <w:r>
        <w:rPr>
          <w:rFonts w:cs="Arial"/>
          <w:szCs w:val="24"/>
        </w:rPr>
        <w:t>Bünde</w:t>
      </w:r>
      <w:proofErr w:type="spellEnd"/>
      <w:r>
        <w:rPr>
          <w:rFonts w:cs="Arial"/>
          <w:szCs w:val="24"/>
        </w:rPr>
        <w:t xml:space="preserve"> : des prix pour une architecture efficace au </w:t>
      </w:r>
      <w:r>
        <w:rPr>
          <w:rFonts w:cs="Arial"/>
          <w:szCs w:val="24"/>
        </w:rPr>
        <w:lastRenderedPageBreak/>
        <w:t xml:space="preserve">niveau énergétique et pour des bâtiments durables tels que le Green Building </w:t>
      </w:r>
      <w:proofErr w:type="spellStart"/>
      <w:r>
        <w:rPr>
          <w:rFonts w:cs="Arial"/>
          <w:szCs w:val="24"/>
        </w:rPr>
        <w:t>Award</w:t>
      </w:r>
      <w:proofErr w:type="spellEnd"/>
      <w:r>
        <w:rPr>
          <w:rFonts w:cs="Arial"/>
          <w:szCs w:val="24"/>
        </w:rPr>
        <w:t xml:space="preserve">, le Best Practice pour l’efficacité énergétique, le prix pour la construction en bois en Rhénanie-du-Nord-Westphalie, le prix pour la construction industrielle pour une construction durable illustrent déjà depuis 2008 l’engagement conséquent et orienté sur l’avenir de </w:t>
      </w:r>
      <w:proofErr w:type="spellStart"/>
      <w:r>
        <w:rPr>
          <w:rFonts w:cs="Arial"/>
          <w:szCs w:val="24"/>
        </w:rPr>
        <w:t>Hettich</w:t>
      </w:r>
      <w:proofErr w:type="spellEnd"/>
      <w:r>
        <w:rPr>
          <w:rFonts w:cs="Arial"/>
          <w:szCs w:val="24"/>
        </w:rPr>
        <w:t xml:space="preserve">. Le hall de production C3 à </w:t>
      </w:r>
      <w:proofErr w:type="spellStart"/>
      <w:r>
        <w:rPr>
          <w:rFonts w:cs="Arial"/>
          <w:szCs w:val="24"/>
        </w:rPr>
        <w:t>Kirchlengern</w:t>
      </w:r>
      <w:proofErr w:type="spellEnd"/>
      <w:r>
        <w:rPr>
          <w:rFonts w:cs="Arial"/>
          <w:szCs w:val="24"/>
        </w:rPr>
        <w:t xml:space="preserve"> en Allemagne actuellement en cours de construction consommera, par an, 84 % d’énergie primaire de moins que ce qu’exige la loi allemande relative à l’énergie des bâtiments (</w:t>
      </w:r>
      <w:proofErr w:type="spellStart"/>
      <w:r>
        <w:rPr>
          <w:rFonts w:cs="Arial"/>
          <w:szCs w:val="24"/>
        </w:rPr>
        <w:t>Gebäudeenergiegesetz</w:t>
      </w:r>
      <w:proofErr w:type="spellEnd"/>
      <w:r>
        <w:rPr>
          <w:rFonts w:cs="Arial"/>
          <w:szCs w:val="24"/>
        </w:rPr>
        <w:t>) GEG 2020.</w:t>
      </w:r>
    </w:p>
    <w:p w14:paraId="37C02D12" w14:textId="77777777" w:rsidR="00A672FE" w:rsidRDefault="00A672FE" w:rsidP="00685FA0">
      <w:pPr>
        <w:spacing w:line="360" w:lineRule="auto"/>
        <w:rPr>
          <w:rFonts w:cs="Arial"/>
          <w:szCs w:val="24"/>
        </w:rPr>
      </w:pPr>
    </w:p>
    <w:p w14:paraId="02DD3F17" w14:textId="12858904" w:rsidR="00685FA0" w:rsidRPr="00900E72" w:rsidRDefault="00A672FE" w:rsidP="00685FA0">
      <w:pPr>
        <w:spacing w:line="360" w:lineRule="auto"/>
        <w:rPr>
          <w:rFonts w:cs="Arial"/>
          <w:color w:val="auto"/>
          <w:szCs w:val="24"/>
        </w:rPr>
      </w:pPr>
      <w:r>
        <w:rPr>
          <w:rFonts w:cs="Arial"/>
          <w:szCs w:val="24"/>
        </w:rPr>
        <w:t xml:space="preserve">Tout le monde sait également que la longue durée de vie d’un produit </w:t>
      </w:r>
      <w:r w:rsidRPr="00900E72">
        <w:rPr>
          <w:rFonts w:cs="Arial"/>
          <w:color w:val="auto"/>
          <w:szCs w:val="24"/>
        </w:rPr>
        <w:t xml:space="preserve">grâce à sa qualité élevée représente également un facteur de développement durable. Les produits de </w:t>
      </w:r>
      <w:proofErr w:type="spellStart"/>
      <w:r w:rsidRPr="00900E72">
        <w:rPr>
          <w:rFonts w:cs="Arial"/>
          <w:color w:val="auto"/>
          <w:szCs w:val="24"/>
        </w:rPr>
        <w:t>Hettich</w:t>
      </w:r>
      <w:proofErr w:type="spellEnd"/>
      <w:r w:rsidRPr="00900E72">
        <w:rPr>
          <w:rFonts w:cs="Arial"/>
          <w:color w:val="auto"/>
          <w:szCs w:val="24"/>
        </w:rPr>
        <w:t xml:space="preserve"> permettent aux meubles de rester durable</w:t>
      </w:r>
      <w:r w:rsidR="00273B7A" w:rsidRPr="00900E72">
        <w:rPr>
          <w:rFonts w:cs="Arial"/>
          <w:color w:val="auto"/>
          <w:szCs w:val="24"/>
        </w:rPr>
        <w:t>s</w:t>
      </w:r>
      <w:r w:rsidRPr="00900E72">
        <w:rPr>
          <w:rFonts w:cs="Arial"/>
          <w:color w:val="auto"/>
          <w:szCs w:val="24"/>
        </w:rPr>
        <w:t xml:space="preserve"> et confortable</w:t>
      </w:r>
      <w:r w:rsidR="00273B7A" w:rsidRPr="00900E72">
        <w:rPr>
          <w:rFonts w:cs="Arial"/>
          <w:color w:val="auto"/>
          <w:szCs w:val="24"/>
        </w:rPr>
        <w:t>s,</w:t>
      </w:r>
      <w:r w:rsidRPr="00900E72">
        <w:rPr>
          <w:rFonts w:cs="Arial"/>
          <w:color w:val="auto"/>
          <w:szCs w:val="24"/>
        </w:rPr>
        <w:t xml:space="preserve"> garantissant ainsi des meubles ayant une longue durée de vie. Le système de gestion de la qualité certifié conformément à la norme ISO 9001 permet un contrôle et une optimisation continus. Depuis plus de 15 ans, </w:t>
      </w:r>
      <w:proofErr w:type="spellStart"/>
      <w:r w:rsidRPr="00900E72">
        <w:rPr>
          <w:rFonts w:cs="Arial"/>
          <w:color w:val="auto"/>
          <w:szCs w:val="24"/>
        </w:rPr>
        <w:t>Hettich</w:t>
      </w:r>
      <w:proofErr w:type="spellEnd"/>
      <w:r w:rsidRPr="00900E72">
        <w:rPr>
          <w:rFonts w:cs="Arial"/>
          <w:color w:val="auto"/>
          <w:szCs w:val="24"/>
        </w:rPr>
        <w:t xml:space="preserve"> a, en plus, mis en œuvre un ensemble de règles dynamiques propre à l’entreprise. C’est ainsi que le fabricant identifie, évalue et réglemente volontairement et de façon encore plus stricte les composants de produits préoccupants ou polluants, allant nettement au-delà des exigences légales telles que, par exemple, celles du </w:t>
      </w:r>
      <w:r w:rsidR="00856F6A" w:rsidRPr="00900E72">
        <w:rPr>
          <w:rFonts w:cs="Arial"/>
          <w:color w:val="auto"/>
          <w:szCs w:val="24"/>
        </w:rPr>
        <w:t>règlement</w:t>
      </w:r>
      <w:r w:rsidRPr="00900E72">
        <w:rPr>
          <w:rFonts w:cs="Arial"/>
          <w:color w:val="auto"/>
          <w:szCs w:val="24"/>
        </w:rPr>
        <w:t xml:space="preserve"> européen sur les substances chimiques REACH ou de la directive de l’UE relative à la limitation de l’utilisation de certaines substances dangereuses dans les équipements électriques et électroniques (RoHS). </w:t>
      </w:r>
      <w:proofErr w:type="spellStart"/>
      <w:r w:rsidRPr="00900E72">
        <w:rPr>
          <w:color w:val="auto"/>
        </w:rPr>
        <w:t>Hettich</w:t>
      </w:r>
      <w:proofErr w:type="spellEnd"/>
      <w:r w:rsidRPr="00900E72">
        <w:rPr>
          <w:color w:val="auto"/>
        </w:rPr>
        <w:t xml:space="preserve"> s’efforce constamment d’optimiser encore plus la recyclabilité de ses produits.</w:t>
      </w:r>
    </w:p>
    <w:p w14:paraId="624821A9" w14:textId="77777777" w:rsidR="001842AA" w:rsidRPr="00900E72" w:rsidRDefault="001842AA" w:rsidP="00685FA0">
      <w:pPr>
        <w:spacing w:line="360" w:lineRule="auto"/>
        <w:rPr>
          <w:rFonts w:cs="Arial"/>
          <w:color w:val="auto"/>
          <w:szCs w:val="24"/>
        </w:rPr>
      </w:pPr>
    </w:p>
    <w:p w14:paraId="13E15758" w14:textId="19A63373" w:rsidR="00506D79" w:rsidRPr="00900E72" w:rsidRDefault="00061AF0" w:rsidP="00685FA0">
      <w:pPr>
        <w:spacing w:line="360" w:lineRule="auto"/>
        <w:rPr>
          <w:rFonts w:cs="Arial"/>
          <w:b/>
          <w:color w:val="auto"/>
          <w:szCs w:val="24"/>
        </w:rPr>
      </w:pPr>
      <w:r w:rsidRPr="00900E72">
        <w:rPr>
          <w:rFonts w:cs="Arial"/>
          <w:b/>
          <w:color w:val="auto"/>
          <w:szCs w:val="24"/>
        </w:rPr>
        <w:lastRenderedPageBreak/>
        <w:t>Des objectifs ambitieux pour l’avenir</w:t>
      </w:r>
    </w:p>
    <w:p w14:paraId="724C167D" w14:textId="0095A3CC" w:rsidR="00850169" w:rsidRDefault="00FF6C5F" w:rsidP="00685FA0">
      <w:pPr>
        <w:spacing w:line="360" w:lineRule="auto"/>
        <w:rPr>
          <w:rFonts w:cs="Arial"/>
          <w:szCs w:val="24"/>
        </w:rPr>
      </w:pPr>
      <w:proofErr w:type="spellStart"/>
      <w:r w:rsidRPr="00900E72">
        <w:rPr>
          <w:rFonts w:cs="Arial"/>
          <w:color w:val="auto"/>
          <w:szCs w:val="24"/>
        </w:rPr>
        <w:t>Hettich</w:t>
      </w:r>
      <w:proofErr w:type="spellEnd"/>
      <w:r w:rsidRPr="00900E72">
        <w:rPr>
          <w:rFonts w:cs="Arial"/>
          <w:color w:val="auto"/>
          <w:szCs w:val="24"/>
        </w:rPr>
        <w:t xml:space="preserve"> a déjà atteint de nombreux objectifs mais il reste encore davantage à faire. Les grands objectifs à atteindre sont : éviter les émissions de CO₂, réduire de façon continue les émissions de CO₂ restantes, préserver les ressources et améliorer l’efficacité énergétique, optimiser encore plus la </w:t>
      </w:r>
      <w:proofErr w:type="spellStart"/>
      <w:r w:rsidRPr="00900E72">
        <w:rPr>
          <w:rFonts w:cs="Arial"/>
          <w:color w:val="auto"/>
          <w:szCs w:val="24"/>
        </w:rPr>
        <w:t>recyclabilité</w:t>
      </w:r>
      <w:proofErr w:type="spellEnd"/>
      <w:r w:rsidRPr="00900E72">
        <w:rPr>
          <w:rFonts w:cs="Arial"/>
          <w:color w:val="auto"/>
          <w:szCs w:val="24"/>
        </w:rPr>
        <w:t xml:space="preserve"> des produits </w:t>
      </w:r>
      <w:proofErr w:type="spellStart"/>
      <w:r w:rsidRPr="00900E72">
        <w:rPr>
          <w:rFonts w:cs="Arial"/>
          <w:color w:val="auto"/>
          <w:szCs w:val="24"/>
        </w:rPr>
        <w:t>Hettich</w:t>
      </w:r>
      <w:proofErr w:type="spellEnd"/>
      <w:r w:rsidRPr="00900E72">
        <w:rPr>
          <w:rFonts w:cs="Arial"/>
          <w:color w:val="auto"/>
          <w:szCs w:val="24"/>
        </w:rPr>
        <w:t xml:space="preserve"> et promouvoir la biodiversité sur les sites de l’entreprise. Cela signifie pour </w:t>
      </w:r>
      <w:proofErr w:type="spellStart"/>
      <w:r w:rsidRPr="00900E72">
        <w:rPr>
          <w:rFonts w:cs="Arial"/>
          <w:color w:val="auto"/>
          <w:szCs w:val="24"/>
        </w:rPr>
        <w:t>Hettich</w:t>
      </w:r>
      <w:proofErr w:type="spellEnd"/>
      <w:r w:rsidRPr="00900E72">
        <w:rPr>
          <w:rFonts w:cs="Arial"/>
          <w:color w:val="auto"/>
          <w:szCs w:val="24"/>
        </w:rPr>
        <w:t xml:space="preserve">, des activités de grande envergure pour réduire les émissions dans la chaîne logistique du début à la fin, la production et l’achat d’électricité provenant d’énergies renouvelables, des ateliers pour sensibiliser au changement climatique, une incitation à utiliser des moyens de transport respectueux du climat, l’amélioration de la </w:t>
      </w:r>
      <w:proofErr w:type="spellStart"/>
      <w:r w:rsidRPr="00900E72">
        <w:rPr>
          <w:rFonts w:cs="Arial"/>
          <w:color w:val="auto"/>
          <w:szCs w:val="24"/>
        </w:rPr>
        <w:t>recyclabilité</w:t>
      </w:r>
      <w:proofErr w:type="spellEnd"/>
      <w:r w:rsidRPr="00900E72">
        <w:rPr>
          <w:rFonts w:cs="Arial"/>
          <w:color w:val="auto"/>
          <w:szCs w:val="24"/>
        </w:rPr>
        <w:t xml:space="preserve"> des produits </w:t>
      </w:r>
      <w:proofErr w:type="spellStart"/>
      <w:r w:rsidRPr="00900E72">
        <w:rPr>
          <w:rFonts w:cs="Arial"/>
          <w:color w:val="auto"/>
          <w:szCs w:val="24"/>
        </w:rPr>
        <w:t>Hettich</w:t>
      </w:r>
      <w:proofErr w:type="spellEnd"/>
      <w:r w:rsidRPr="00900E72">
        <w:rPr>
          <w:rFonts w:cs="Arial"/>
          <w:color w:val="auto"/>
          <w:szCs w:val="24"/>
        </w:rPr>
        <w:t xml:space="preserve"> ou la recherche de matériaux durables en étroite collaboration avec les fournisseurs. Vous t</w:t>
      </w:r>
      <w:r w:rsidR="00856F6A" w:rsidRPr="00900E72">
        <w:rPr>
          <w:rFonts w:cs="Arial"/>
          <w:color w:val="auto"/>
          <w:szCs w:val="24"/>
        </w:rPr>
        <w:t>r</w:t>
      </w:r>
      <w:r w:rsidRPr="00900E72">
        <w:rPr>
          <w:rFonts w:cs="Arial"/>
          <w:color w:val="auto"/>
          <w:szCs w:val="24"/>
        </w:rPr>
        <w:t xml:space="preserve">ouverez de plus amples informations à ce sujet dans le nouveau dépliant de </w:t>
      </w:r>
      <w:proofErr w:type="spellStart"/>
      <w:r>
        <w:rPr>
          <w:rFonts w:cs="Arial"/>
          <w:szCs w:val="24"/>
        </w:rPr>
        <w:t>Hettich</w:t>
      </w:r>
      <w:proofErr w:type="spellEnd"/>
      <w:r>
        <w:rPr>
          <w:rFonts w:cs="Arial"/>
          <w:szCs w:val="24"/>
        </w:rPr>
        <w:t xml:space="preserve"> consacré au développement durable :</w:t>
      </w:r>
    </w:p>
    <w:p w14:paraId="6FF8DEC6" w14:textId="3A60C43C" w:rsidR="00757B8C" w:rsidRDefault="00A52C88" w:rsidP="00685FA0">
      <w:pPr>
        <w:spacing w:line="360" w:lineRule="auto"/>
        <w:rPr>
          <w:rFonts w:cs="Arial"/>
          <w:szCs w:val="24"/>
        </w:rPr>
      </w:pPr>
      <w:hyperlink r:id="rId8" w:history="1">
        <w:r w:rsidRPr="009A03B1">
          <w:rPr>
            <w:rFonts w:cs="Arial"/>
            <w:color w:val="0000FF"/>
            <w:szCs w:val="24"/>
          </w:rPr>
          <w:t>https://www.hettich.com/short/</w:t>
        </w:r>
        <w:bookmarkStart w:id="0" w:name="_GoBack"/>
        <w:bookmarkEnd w:id="0"/>
        <w:r w:rsidRPr="009A03B1">
          <w:rPr>
            <w:rFonts w:cs="Arial"/>
            <w:color w:val="0000FF"/>
            <w:szCs w:val="24"/>
          </w:rPr>
          <w:t>cx7qb6p</w:t>
        </w:r>
      </w:hyperlink>
    </w:p>
    <w:p w14:paraId="29F07E49" w14:textId="77777777" w:rsidR="00A52C88" w:rsidRPr="00685FA0" w:rsidRDefault="00A52C88" w:rsidP="00685FA0">
      <w:pPr>
        <w:spacing w:line="360" w:lineRule="auto"/>
        <w:rPr>
          <w:rFonts w:cs="Arial"/>
          <w:szCs w:val="24"/>
        </w:rPr>
      </w:pPr>
    </w:p>
    <w:p w14:paraId="2BCB44D1" w14:textId="77777777" w:rsidR="00455E7A" w:rsidRPr="00685FA0" w:rsidRDefault="00455E7A" w:rsidP="00685FA0">
      <w:pPr>
        <w:spacing w:line="360" w:lineRule="auto"/>
        <w:rPr>
          <w:rFonts w:cs="Arial"/>
          <w:szCs w:val="24"/>
          <w:lang w:eastAsia="sv-SE"/>
        </w:rPr>
      </w:pPr>
      <w:r>
        <w:rPr>
          <w:rFonts w:cs="Arial"/>
          <w:szCs w:val="24"/>
        </w:rPr>
        <w:t xml:space="preserve">Vous pouvez télécharger les ressources photographiques </w:t>
      </w:r>
      <w:proofErr w:type="gramStart"/>
      <w:r>
        <w:rPr>
          <w:rFonts w:cs="Arial"/>
          <w:szCs w:val="24"/>
        </w:rPr>
        <w:t>suivantes</w:t>
      </w:r>
      <w:proofErr w:type="gramEnd"/>
      <w:r>
        <w:rPr>
          <w:rFonts w:cs="Arial"/>
          <w:szCs w:val="24"/>
        </w:rPr>
        <w:t xml:space="preserve"> sur </w:t>
      </w:r>
      <w:r>
        <w:rPr>
          <w:rFonts w:cs="Arial"/>
          <w:b/>
          <w:szCs w:val="24"/>
        </w:rPr>
        <w:t>www.hettich.com,</w:t>
      </w:r>
      <w:r>
        <w:rPr>
          <w:rFonts w:cs="Arial"/>
          <w:szCs w:val="24"/>
        </w:rPr>
        <w:t xml:space="preserve"> dans la section réservée à la presse :</w:t>
      </w:r>
    </w:p>
    <w:p w14:paraId="301BD161" w14:textId="49B2093F" w:rsidR="00455E7A" w:rsidRPr="00685FA0" w:rsidRDefault="00455E7A" w:rsidP="00685FA0">
      <w:pPr>
        <w:spacing w:line="360" w:lineRule="auto"/>
        <w:rPr>
          <w:rFonts w:cs="Arial"/>
          <w:b/>
          <w:color w:val="auto"/>
          <w:szCs w:val="24"/>
          <w:lang w:eastAsia="sv-SE"/>
        </w:rPr>
      </w:pPr>
      <w:r>
        <w:rPr>
          <w:rFonts w:cs="Arial"/>
          <w:b/>
          <w:color w:val="auto"/>
          <w:szCs w:val="24"/>
        </w:rPr>
        <w:t>Illustration</w:t>
      </w:r>
      <w:r>
        <w:rPr>
          <w:rFonts w:cs="Arial"/>
          <w:b/>
          <w:color w:val="auto"/>
          <w:szCs w:val="24"/>
        </w:rPr>
        <w:br/>
        <w:t>Légende</w:t>
      </w:r>
    </w:p>
    <w:p w14:paraId="747060C3" w14:textId="134990D5" w:rsidR="00B22580" w:rsidRPr="00D7681E" w:rsidRDefault="00804FE6" w:rsidP="00F70F0B">
      <w:pPr>
        <w:autoSpaceDE w:val="0"/>
        <w:autoSpaceDN w:val="0"/>
        <w:adjustRightInd w:val="0"/>
        <w:rPr>
          <w:rFonts w:cs="Arial"/>
          <w:color w:val="auto"/>
          <w:sz w:val="22"/>
          <w:szCs w:val="22"/>
        </w:rPr>
      </w:pPr>
      <w:r>
        <w:rPr>
          <w:rFonts w:cs="Arial"/>
          <w:b/>
          <w:noProof/>
          <w:color w:val="auto"/>
          <w:szCs w:val="24"/>
          <w:lang w:val="de-DE" w:eastAsia="de-DE"/>
        </w:rPr>
        <w:drawing>
          <wp:inline distT="0" distB="0" distL="0" distR="0" wp14:anchorId="1B9AE9E8" wp14:editId="7E60C1EE">
            <wp:extent cx="1647645" cy="118964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32022_a_FR.jpg"/>
                    <pic:cNvPicPr/>
                  </pic:nvPicPr>
                  <pic:blipFill>
                    <a:blip r:embed="rId9" cstate="email">
                      <a:extLst>
                        <a:ext uri="{28A0092B-C50C-407E-A947-70E740481C1C}">
                          <a14:useLocalDpi xmlns:a14="http://schemas.microsoft.com/office/drawing/2010/main"/>
                        </a:ext>
                      </a:extLst>
                    </a:blip>
                    <a:stretch>
                      <a:fillRect/>
                    </a:stretch>
                  </pic:blipFill>
                  <pic:spPr>
                    <a:xfrm>
                      <a:off x="0" y="0"/>
                      <a:ext cx="1659399" cy="1198130"/>
                    </a:xfrm>
                    <a:prstGeom prst="rect">
                      <a:avLst/>
                    </a:prstGeom>
                  </pic:spPr>
                </pic:pic>
              </a:graphicData>
            </a:graphic>
          </wp:inline>
        </w:drawing>
      </w:r>
      <w:r w:rsidR="00DF1133">
        <w:rPr>
          <w:rFonts w:cs="Arial"/>
          <w:b/>
          <w:color w:val="auto"/>
          <w:szCs w:val="24"/>
          <w:highlight w:val="yellow"/>
        </w:rPr>
        <w:br/>
      </w:r>
      <w:r w:rsidR="00164711" w:rsidRPr="00164711">
        <w:rPr>
          <w:rFonts w:cs="Arial"/>
          <w:b/>
          <w:color w:val="auto"/>
          <w:szCs w:val="24"/>
        </w:rPr>
        <w:t>052023</w:t>
      </w:r>
      <w:r w:rsidR="00DF1133">
        <w:rPr>
          <w:rFonts w:cs="Arial"/>
          <w:b/>
          <w:color w:val="auto"/>
          <w:szCs w:val="24"/>
        </w:rPr>
        <w:t>_a</w:t>
      </w:r>
      <w:r w:rsidR="00DF1133">
        <w:rPr>
          <w:rFonts w:cs="Arial"/>
          <w:b/>
          <w:color w:val="auto"/>
          <w:szCs w:val="24"/>
        </w:rPr>
        <w:br/>
      </w:r>
      <w:r w:rsidR="00DF1133">
        <w:rPr>
          <w:rFonts w:cs="Arial"/>
          <w:sz w:val="22"/>
          <w:szCs w:val="22"/>
        </w:rPr>
        <w:t xml:space="preserve">Une gestion plus efficace de l’énergie, la préservation des ressources et </w:t>
      </w:r>
      <w:r w:rsidR="00DF1133">
        <w:rPr>
          <w:rFonts w:cs="Arial"/>
          <w:sz w:val="22"/>
          <w:szCs w:val="22"/>
        </w:rPr>
        <w:lastRenderedPageBreak/>
        <w:t xml:space="preserve">des investissements dans des technologies durables. Le nouveau dépliant « Agir aujourd’hui, penser à demain » illustre bien comment ces objectifs de développement durable sont mis en pratique chez </w:t>
      </w:r>
      <w:proofErr w:type="spellStart"/>
      <w:r w:rsidR="00DF1133">
        <w:rPr>
          <w:rFonts w:cs="Arial"/>
          <w:sz w:val="22"/>
          <w:szCs w:val="22"/>
        </w:rPr>
        <w:t>Hettich</w:t>
      </w:r>
      <w:proofErr w:type="spellEnd"/>
      <w:r w:rsidR="00DF1133">
        <w:rPr>
          <w:rFonts w:cs="Arial"/>
          <w:sz w:val="22"/>
          <w:szCs w:val="22"/>
        </w:rPr>
        <w:t xml:space="preserve">. Photo : </w:t>
      </w:r>
      <w:proofErr w:type="spellStart"/>
      <w:r w:rsidR="00DF1133">
        <w:rPr>
          <w:rFonts w:cs="Arial"/>
          <w:sz w:val="22"/>
          <w:szCs w:val="22"/>
        </w:rPr>
        <w:t>Hettich</w:t>
      </w:r>
      <w:proofErr w:type="spellEnd"/>
    </w:p>
    <w:p w14:paraId="46CCE99C" w14:textId="77777777" w:rsidR="007C7300" w:rsidRDefault="007C7300" w:rsidP="00F70F0B">
      <w:pPr>
        <w:autoSpaceDE w:val="0"/>
        <w:autoSpaceDN w:val="0"/>
        <w:adjustRightInd w:val="0"/>
        <w:rPr>
          <w:rFonts w:cs="Arial"/>
          <w:b/>
          <w:color w:val="auto"/>
          <w:szCs w:val="24"/>
        </w:rPr>
      </w:pPr>
    </w:p>
    <w:p w14:paraId="2F46FB7C" w14:textId="77777777" w:rsidR="003C0547" w:rsidRDefault="003C0547" w:rsidP="00685FA0">
      <w:pPr>
        <w:autoSpaceDE w:val="0"/>
        <w:autoSpaceDN w:val="0"/>
        <w:adjustRightInd w:val="0"/>
        <w:spacing w:line="360" w:lineRule="auto"/>
        <w:rPr>
          <w:rFonts w:cs="Arial"/>
          <w:b/>
          <w:color w:val="auto"/>
          <w:szCs w:val="24"/>
        </w:rPr>
      </w:pPr>
    </w:p>
    <w:p w14:paraId="500946C8" w14:textId="77777777" w:rsidR="00B41156" w:rsidRPr="00B529B8" w:rsidRDefault="00B41156" w:rsidP="00846ED2">
      <w:pPr>
        <w:widowControl w:val="0"/>
        <w:suppressAutoHyphens/>
        <w:rPr>
          <w:rFonts w:cs="Arial"/>
          <w:sz w:val="18"/>
          <w:szCs w:val="18"/>
          <w:lang w:eastAsia="sv-SE"/>
        </w:rPr>
      </w:pPr>
    </w:p>
    <w:p w14:paraId="2265EF15" w14:textId="77777777" w:rsidR="005358B0" w:rsidRPr="00B529B8" w:rsidRDefault="005358B0" w:rsidP="00846ED2">
      <w:pPr>
        <w:widowControl w:val="0"/>
        <w:suppressAutoHyphens/>
        <w:ind w:right="-1"/>
        <w:rPr>
          <w:rFonts w:cs="Arial"/>
          <w:sz w:val="18"/>
          <w:szCs w:val="18"/>
          <w:u w:val="single"/>
        </w:rPr>
      </w:pPr>
      <w:r>
        <w:rPr>
          <w:rFonts w:cs="Arial"/>
          <w:sz w:val="18"/>
          <w:szCs w:val="18"/>
          <w:u w:val="single"/>
        </w:rPr>
        <w:t xml:space="preserve">À propos de </w:t>
      </w:r>
      <w:proofErr w:type="spellStart"/>
      <w:r>
        <w:rPr>
          <w:rFonts w:cs="Arial"/>
          <w:sz w:val="18"/>
          <w:szCs w:val="18"/>
          <w:u w:val="single"/>
        </w:rPr>
        <w:t>Hettich</w:t>
      </w:r>
      <w:proofErr w:type="spellEnd"/>
    </w:p>
    <w:p w14:paraId="54001657" w14:textId="7E9D821C" w:rsidR="005358B0" w:rsidRPr="00B529B8" w:rsidRDefault="005358B0" w:rsidP="00846ED2">
      <w:pPr>
        <w:suppressAutoHyphens/>
        <w:ind w:right="-1"/>
        <w:rPr>
          <w:rFonts w:cs="Arial"/>
          <w:sz w:val="18"/>
          <w:szCs w:val="18"/>
          <w:lang w:eastAsia="sv-SE"/>
        </w:rPr>
      </w:pPr>
      <w:r>
        <w:rPr>
          <w:rFonts w:cs="Arial"/>
          <w:color w:val="212100"/>
          <w:sz w:val="18"/>
          <w:szCs w:val="18"/>
        </w:rPr>
        <w:t>La société </w:t>
      </w:r>
      <w:proofErr w:type="spellStart"/>
      <w:r>
        <w:rPr>
          <w:rFonts w:cs="Arial"/>
          <w:color w:val="212100"/>
          <w:sz w:val="18"/>
          <w:szCs w:val="18"/>
        </w:rPr>
        <w:t>Hettich</w:t>
      </w:r>
      <w:proofErr w:type="spellEnd"/>
      <w:r>
        <w:rPr>
          <w:rFonts w:cs="Arial"/>
          <w:color w:val="212100"/>
          <w:sz w:val="18"/>
          <w:szCs w:val="18"/>
        </w:rPr>
        <w:t xml:space="preserve"> a été fondée en 1888 et est, aujourd’hui, l’un des fabricants de ferrures les plus importants et les plus prospères au monde.</w:t>
      </w:r>
      <w:r w:rsidR="00E062A6">
        <w:rPr>
          <w:rFonts w:cs="Arial"/>
          <w:color w:val="212100"/>
          <w:sz w:val="18"/>
          <w:szCs w:val="18"/>
        </w:rPr>
        <w:t xml:space="preserve"> 8 0</w:t>
      </w:r>
      <w:r>
        <w:rPr>
          <w:rFonts w:cs="Arial"/>
          <w:color w:val="212100"/>
          <w:sz w:val="18"/>
          <w:szCs w:val="18"/>
        </w:rPr>
        <w:t xml:space="preserve">00 collaboratrices et collaborateurs travaillent tous ensemble dans près de 80 pays dans un seul but : développer de la quincaillerie intelligente pour les meubles. C’est ainsi que </w:t>
      </w:r>
      <w:proofErr w:type="spellStart"/>
      <w:r>
        <w:rPr>
          <w:rFonts w:cs="Arial"/>
          <w:color w:val="212100"/>
          <w:sz w:val="18"/>
          <w:szCs w:val="18"/>
        </w:rPr>
        <w:t>Hettich</w:t>
      </w:r>
      <w:proofErr w:type="spellEnd"/>
      <w:r>
        <w:rPr>
          <w:rFonts w:cs="Arial"/>
          <w:color w:val="212100"/>
          <w:sz w:val="18"/>
          <w:szCs w:val="18"/>
        </w:rPr>
        <w:t xml:space="preserve"> suscite l’enthousiasme de beaucoup de personnes dans le monde entier et est un partenaire commercial apprécié pour l’industrie du meuble, le commerce et l’artisanat.</w:t>
      </w:r>
      <w:r>
        <w:rPr>
          <w:rFonts w:cs="Arial"/>
          <w:sz w:val="18"/>
          <w:szCs w:val="18"/>
        </w:rPr>
        <w:t xml:space="preserve"> </w:t>
      </w:r>
      <w:r>
        <w:rPr>
          <w:rFonts w:cs="Arial"/>
          <w:color w:val="212100"/>
          <w:sz w:val="18"/>
          <w:szCs w:val="18"/>
        </w:rPr>
        <w:t xml:space="preserve">La marque </w:t>
      </w:r>
      <w:proofErr w:type="spellStart"/>
      <w:r>
        <w:rPr>
          <w:rFonts w:cs="Arial"/>
          <w:color w:val="212100"/>
          <w:sz w:val="18"/>
          <w:szCs w:val="18"/>
        </w:rPr>
        <w:t>Hettich</w:t>
      </w:r>
      <w:proofErr w:type="spellEnd"/>
      <w:r>
        <w:rPr>
          <w:rFonts w:cs="Arial"/>
          <w:color w:val="212100"/>
          <w:sz w:val="18"/>
          <w:szCs w:val="18"/>
        </w:rPr>
        <w:t xml:space="preserve"> représente des valeurs cohérentes, à savoir la qualité et l’innovation. Elle symbolise également la fiabilité et la proximité clients. Malgré sa taille et sa présence dans le monde entier, </w:t>
      </w:r>
      <w:proofErr w:type="spellStart"/>
      <w:r>
        <w:rPr>
          <w:rFonts w:cs="Arial"/>
          <w:color w:val="212100"/>
          <w:sz w:val="18"/>
          <w:szCs w:val="18"/>
        </w:rPr>
        <w:t>Hettich</w:t>
      </w:r>
      <w:proofErr w:type="spellEnd"/>
      <w:r>
        <w:rPr>
          <w:rFonts w:cs="Arial"/>
          <w:color w:val="212100"/>
          <w:sz w:val="18"/>
          <w:szCs w:val="18"/>
        </w:rPr>
        <w:t xml:space="preserve"> est restée une entreprise familiale. Indépendamment des investisseurs, l’avenir de la société est libre, axé sur l’être humain et la durabilité. </w:t>
      </w:r>
      <w:hyperlink r:id="rId10" w:history="1">
        <w:r>
          <w:rPr>
            <w:rStyle w:val="Hyperlink"/>
            <w:rFonts w:cs="Arial"/>
            <w:sz w:val="18"/>
            <w:szCs w:val="18"/>
          </w:rPr>
          <w:t>www.hettich.com</w:t>
        </w:r>
      </w:hyperlink>
    </w:p>
    <w:p w14:paraId="235CA8D5" w14:textId="77777777" w:rsidR="00945266" w:rsidRPr="00685FA0" w:rsidRDefault="00945266" w:rsidP="00685FA0">
      <w:pPr>
        <w:shd w:val="clear" w:color="auto" w:fill="FFFFFF"/>
        <w:spacing w:line="360" w:lineRule="auto"/>
        <w:rPr>
          <w:rFonts w:cs="Arial"/>
          <w:color w:val="0070C0"/>
          <w:szCs w:val="24"/>
        </w:rPr>
      </w:pPr>
    </w:p>
    <w:p w14:paraId="34C5BAB6" w14:textId="77777777" w:rsidR="00945266" w:rsidRPr="00685FA0" w:rsidRDefault="00945266" w:rsidP="00685FA0">
      <w:pPr>
        <w:autoSpaceDE w:val="0"/>
        <w:autoSpaceDN w:val="0"/>
        <w:adjustRightInd w:val="0"/>
        <w:spacing w:line="360" w:lineRule="auto"/>
        <w:rPr>
          <w:rFonts w:cs="Arial"/>
          <w:b/>
          <w:color w:val="0070C0"/>
          <w:szCs w:val="24"/>
        </w:rPr>
      </w:pPr>
    </w:p>
    <w:p w14:paraId="7D836E96" w14:textId="1618D521" w:rsidR="00380740" w:rsidRPr="00685FA0" w:rsidRDefault="00380740" w:rsidP="00685FA0">
      <w:pPr>
        <w:spacing w:line="360" w:lineRule="auto"/>
        <w:rPr>
          <w:rFonts w:cs="Arial"/>
          <w:color w:val="0070C0"/>
          <w:szCs w:val="24"/>
        </w:rPr>
      </w:pPr>
    </w:p>
    <w:p w14:paraId="176BB188" w14:textId="77777777" w:rsidR="00ED1203" w:rsidRPr="00685FA0" w:rsidRDefault="00ED1203" w:rsidP="00685FA0">
      <w:pPr>
        <w:suppressAutoHyphens/>
        <w:spacing w:line="360" w:lineRule="auto"/>
        <w:ind w:right="-1"/>
        <w:rPr>
          <w:rFonts w:cs="Arial"/>
          <w:color w:val="212100"/>
          <w:szCs w:val="24"/>
        </w:rPr>
      </w:pPr>
    </w:p>
    <w:sectPr w:rsidR="00ED1203" w:rsidRPr="00685FA0" w:rsidSect="006F326A">
      <w:headerReference w:type="default" r:id="rId11"/>
      <w:footerReference w:type="default" r:id="rId12"/>
      <w:pgSz w:w="11900" w:h="16840"/>
      <w:pgMar w:top="2835" w:right="3395"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91C1A" w14:textId="77777777" w:rsidR="004707BD" w:rsidRDefault="004707BD">
      <w:r>
        <w:separator/>
      </w:r>
    </w:p>
  </w:endnote>
  <w:endnote w:type="continuationSeparator" w:id="0">
    <w:p w14:paraId="1BE2A199" w14:textId="77777777" w:rsidR="004707BD" w:rsidRDefault="0047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Rotis Sans Serif Pro Cyr"/>
    <w:panose1 w:val="00000000000000000000"/>
    <w:charset w:val="00"/>
    <w:family w:val="swiss"/>
    <w:notTrueType/>
    <w:pitch w:val="variable"/>
    <w:sig w:usb0="00000001" w:usb1="00000001"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DE0D29" w:rsidRDefault="00DE0D29"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DE0D29" w:rsidRPr="000E7699" w:rsidRDefault="00DE0D2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A52C88" w:rsidRPr="00A52C88">
                                <w:rPr>
                                  <w:rFonts w:eastAsiaTheme="majorEastAsia" w:cs="Arial"/>
                                  <w:noProof/>
                                  <w:sz w:val="22"/>
                                  <w:szCs w:val="22"/>
                                </w:rPr>
                                <w:t>5</w:t>
                              </w:r>
                              <w:r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DE0D29" w:rsidRPr="000E7699" w:rsidRDefault="00DE0D29" w:rsidP="000E7699">
                    <w:pPr>
                      <w:jc w:val="right"/>
                      <w:rPr>
                        <w:rFonts w:eastAsiaTheme="majorEastAsia" w:cs="Arial"/>
                        <w:sz w:val="22"/>
                        <w:szCs w:val="22"/>
                      </w:rPr>
                    </w:pPr>
                    <w:r>
                      <w:rPr>
                        <w:rFonts w:eastAsiaTheme="majorEastAsia" w:cs="Arial"/>
                        <w:sz w:val="22"/>
                        <w:szCs w:val="22"/>
                      </w:rPr>
                      <w:t xml:space="preserve">Page </w:t>
                    </w:r>
                    <w:sdt>
                      <w:sdtPr>
                        <w:rPr>
                          <w:rFonts w:eastAsiaTheme="majorEastAsia" w:cs="Arial"/>
                          <w:sz w:val="22"/>
                          <w:szCs w:val="22"/>
                        </w:rPr>
                        <w:id w:val="-1037275350"/>
                        <w:docPartObj>
                          <w:docPartGallery w:val="Page Numbers (Margins)"/>
                          <w:docPartUnique/>
                        </w:docPartObj>
                      </w:sdtPr>
                      <w:sdtEndPr/>
                      <w:sdtContent>
                        <w:r w:rsidRPr="000E7699">
                          <w:rPr>
                            <w:rFonts w:eastAsiaTheme="minorEastAsia" w:cs="Arial"/>
                            <w:sz w:val="22"/>
                            <w:szCs w:val="22"/>
                          </w:rPr>
                          <w:fldChar w:fldCharType="begin"/>
                        </w:r>
                        <w:r w:rsidRPr="000E7699">
                          <w:rPr>
                            <w:rFonts w:cs="Arial"/>
                            <w:sz w:val="22"/>
                            <w:szCs w:val="22"/>
                          </w:rPr>
                          <w:instrText>PAGE  \* MERGEFORMAT</w:instrText>
                        </w:r>
                        <w:r w:rsidRPr="000E7699">
                          <w:rPr>
                            <w:rFonts w:eastAsiaTheme="minorEastAsia" w:cs="Arial"/>
                            <w:sz w:val="22"/>
                            <w:szCs w:val="22"/>
                          </w:rPr>
                          <w:fldChar w:fldCharType="separate"/>
                        </w:r>
                        <w:r w:rsidR="00A52C88" w:rsidRPr="00A52C88">
                          <w:rPr>
                            <w:rFonts w:eastAsiaTheme="majorEastAsia" w:cs="Arial"/>
                            <w:noProof/>
                            <w:sz w:val="22"/>
                            <w:szCs w:val="22"/>
                          </w:rPr>
                          <w:t>5</w:t>
                        </w:r>
                        <w:r w:rsidRPr="000E7699">
                          <w:rPr>
                            <w:rFonts w:eastAsiaTheme="majorEastAsia" w:cs="Arial"/>
                            <w:sz w:val="22"/>
                            <w:szCs w:val="22"/>
                          </w:rPr>
                          <w:fldChar w:fldCharType="end"/>
                        </w:r>
                      </w:sdtContent>
                    </w:sdt>
                  </w:p>
                </w:txbxContent>
              </v:textbox>
              <w10:wrap anchorx="margin" anchory="margin"/>
            </v:rect>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DE0D29" w:rsidRPr="003153CC" w:rsidRDefault="00DE0D29" w:rsidP="003153CC">
                          <w:pPr>
                            <w:rPr>
                              <w:rFonts w:cs="Arial"/>
                              <w:sz w:val="16"/>
                              <w:szCs w:val="16"/>
                              <w:lang w:val="sv-SE"/>
                            </w:rPr>
                          </w:pPr>
                          <w:r w:rsidRPr="004565D4">
                            <w:rPr>
                              <w:rFonts w:cs="Arial"/>
                              <w:sz w:val="16"/>
                              <w:szCs w:val="16"/>
                              <w:lang w:val="en-US"/>
                            </w:rPr>
                            <w:t xml:space="preserve">Contact </w:t>
                          </w:r>
                          <w:proofErr w:type="spellStart"/>
                          <w:proofErr w:type="gramStart"/>
                          <w:r w:rsidRPr="004565D4">
                            <w:rPr>
                              <w:rFonts w:cs="Arial"/>
                              <w:sz w:val="16"/>
                              <w:szCs w:val="16"/>
                              <w:lang w:val="en-US"/>
                            </w:rPr>
                            <w:t>presse</w:t>
                          </w:r>
                          <w:proofErr w:type="spellEnd"/>
                          <w:r w:rsidRPr="004565D4">
                            <w:rPr>
                              <w:rFonts w:cs="Arial"/>
                              <w:sz w:val="16"/>
                              <w:szCs w:val="16"/>
                              <w:lang w:val="en-US"/>
                            </w:rPr>
                            <w:t xml:space="preserve"> :</w:t>
                          </w:r>
                          <w:proofErr w:type="gramEnd"/>
                        </w:p>
                        <w:p w14:paraId="27CFF112" w14:textId="492EBB31" w:rsidR="00DE0D29" w:rsidRPr="003153CC" w:rsidRDefault="00DE0D29" w:rsidP="003153CC">
                          <w:pPr>
                            <w:rPr>
                              <w:rFonts w:cs="Arial"/>
                              <w:sz w:val="16"/>
                              <w:szCs w:val="16"/>
                              <w:lang w:val="sv-SE"/>
                            </w:rPr>
                          </w:pPr>
                          <w:proofErr w:type="spellStart"/>
                          <w:r w:rsidRPr="004565D4">
                            <w:rPr>
                              <w:rFonts w:cs="Arial"/>
                              <w:sz w:val="16"/>
                              <w:szCs w:val="16"/>
                              <w:lang w:val="en-US"/>
                            </w:rPr>
                            <w:t>Hettich</w:t>
                          </w:r>
                          <w:proofErr w:type="spellEnd"/>
                          <w:r w:rsidRPr="004565D4">
                            <w:rPr>
                              <w:rFonts w:cs="Arial"/>
                              <w:sz w:val="16"/>
                              <w:szCs w:val="16"/>
                              <w:lang w:val="en-US"/>
                            </w:rPr>
                            <w:t xml:space="preserve"> Marketing- und </w:t>
                          </w:r>
                          <w:proofErr w:type="spellStart"/>
                          <w:r w:rsidRPr="004565D4">
                            <w:rPr>
                              <w:rFonts w:cs="Arial"/>
                              <w:sz w:val="16"/>
                              <w:szCs w:val="16"/>
                              <w:lang w:val="en-US"/>
                            </w:rPr>
                            <w:t>Vertriebs</w:t>
                          </w:r>
                          <w:proofErr w:type="spellEnd"/>
                          <w:r w:rsidRPr="004565D4">
                            <w:rPr>
                              <w:rFonts w:cs="Arial"/>
                              <w:sz w:val="16"/>
                              <w:szCs w:val="16"/>
                              <w:lang w:val="en-US"/>
                            </w:rPr>
                            <w:t xml:space="preserve"> GmbH &amp; Co. KG</w:t>
                          </w:r>
                        </w:p>
                        <w:p w14:paraId="6F601A80" w14:textId="1B46B679" w:rsidR="00DE0D29" w:rsidRPr="003153CC" w:rsidRDefault="00DE0D29" w:rsidP="003153CC">
                          <w:pPr>
                            <w:rPr>
                              <w:rFonts w:cs="Arial"/>
                              <w:sz w:val="16"/>
                              <w:szCs w:val="16"/>
                              <w:lang w:val="sv-SE"/>
                            </w:rPr>
                          </w:pPr>
                          <w:r w:rsidRPr="004565D4">
                            <w:rPr>
                              <w:rFonts w:cs="Arial"/>
                              <w:sz w:val="16"/>
                              <w:szCs w:val="16"/>
                              <w:lang w:val="en-US"/>
                            </w:rPr>
                            <w:t>Anke Wöhler</w:t>
                          </w:r>
                        </w:p>
                        <w:p w14:paraId="54E58DF8" w14:textId="77777777" w:rsidR="00DE0D29" w:rsidRPr="003153CC" w:rsidRDefault="00DE0D29" w:rsidP="003153CC">
                          <w:pPr>
                            <w:rPr>
                              <w:rFonts w:cs="Arial"/>
                              <w:sz w:val="16"/>
                              <w:szCs w:val="16"/>
                              <w:lang w:val="sv-SE"/>
                            </w:rPr>
                          </w:pPr>
                          <w:r w:rsidRPr="004565D4">
                            <w:rPr>
                              <w:rFonts w:cs="Arial"/>
                              <w:sz w:val="16"/>
                              <w:szCs w:val="16"/>
                              <w:lang w:val="en-US"/>
                            </w:rPr>
                            <w:t>Gerhard-</w:t>
                          </w:r>
                          <w:proofErr w:type="spellStart"/>
                          <w:r w:rsidRPr="004565D4">
                            <w:rPr>
                              <w:rFonts w:cs="Arial"/>
                              <w:sz w:val="16"/>
                              <w:szCs w:val="16"/>
                              <w:lang w:val="en-US"/>
                            </w:rPr>
                            <w:t>Lüking</w:t>
                          </w:r>
                          <w:proofErr w:type="spellEnd"/>
                          <w:r w:rsidRPr="004565D4">
                            <w:rPr>
                              <w:rFonts w:cs="Arial"/>
                              <w:sz w:val="16"/>
                              <w:szCs w:val="16"/>
                              <w:lang w:val="en-US"/>
                            </w:rPr>
                            <w:t>-</w:t>
                          </w:r>
                          <w:proofErr w:type="spellStart"/>
                          <w:r w:rsidRPr="004565D4">
                            <w:rPr>
                              <w:rFonts w:cs="Arial"/>
                              <w:sz w:val="16"/>
                              <w:szCs w:val="16"/>
                              <w:lang w:val="en-US"/>
                            </w:rPr>
                            <w:t>Straße</w:t>
                          </w:r>
                          <w:proofErr w:type="spellEnd"/>
                          <w:r w:rsidRPr="004565D4">
                            <w:rPr>
                              <w:rFonts w:cs="Arial"/>
                              <w:sz w:val="16"/>
                              <w:szCs w:val="16"/>
                              <w:lang w:val="en-US"/>
                            </w:rPr>
                            <w:t xml:space="preserve"> 10</w:t>
                          </w:r>
                        </w:p>
                        <w:p w14:paraId="05844B79" w14:textId="77777777" w:rsidR="00DE0D29" w:rsidRDefault="00DE0D29" w:rsidP="003153CC">
                          <w:pPr>
                            <w:rPr>
                              <w:rFonts w:cs="Arial"/>
                              <w:sz w:val="16"/>
                              <w:szCs w:val="16"/>
                              <w:lang w:val="sv-SE"/>
                            </w:rPr>
                          </w:pPr>
                          <w:r>
                            <w:rPr>
                              <w:rFonts w:cs="Arial"/>
                              <w:sz w:val="16"/>
                              <w:szCs w:val="16"/>
                            </w:rPr>
                            <w:t xml:space="preserve">32602 </w:t>
                          </w:r>
                          <w:proofErr w:type="spellStart"/>
                          <w:r>
                            <w:rPr>
                              <w:rFonts w:cs="Arial"/>
                              <w:sz w:val="16"/>
                              <w:szCs w:val="16"/>
                            </w:rPr>
                            <w:t>Vlotho</w:t>
                          </w:r>
                          <w:proofErr w:type="spellEnd"/>
                        </w:p>
                        <w:p w14:paraId="22FAC172" w14:textId="79931087" w:rsidR="00DE0D29" w:rsidRPr="003153CC" w:rsidRDefault="00DE0D29" w:rsidP="003153CC">
                          <w:pPr>
                            <w:rPr>
                              <w:rFonts w:cs="Arial"/>
                              <w:sz w:val="16"/>
                              <w:szCs w:val="16"/>
                              <w:lang w:val="sv-SE"/>
                            </w:rPr>
                          </w:pPr>
                          <w:r>
                            <w:rPr>
                              <w:rFonts w:cs="Arial"/>
                              <w:sz w:val="16"/>
                              <w:szCs w:val="16"/>
                            </w:rPr>
                            <w:t>Allemagne</w:t>
                          </w:r>
                        </w:p>
                        <w:p w14:paraId="3F501568" w14:textId="5A8ED282" w:rsidR="00DE0D29" w:rsidRPr="003153CC" w:rsidRDefault="00DE0D29" w:rsidP="003153CC">
                          <w:pPr>
                            <w:rPr>
                              <w:rFonts w:cs="Arial"/>
                              <w:sz w:val="16"/>
                              <w:szCs w:val="16"/>
                              <w:lang w:val="sv-SE"/>
                            </w:rPr>
                          </w:pPr>
                          <w:r>
                            <w:rPr>
                              <w:rFonts w:cs="Arial"/>
                              <w:sz w:val="16"/>
                              <w:szCs w:val="16"/>
                            </w:rPr>
                            <w:t>Tél. : ++49 5733 798-879</w:t>
                          </w:r>
                        </w:p>
                        <w:p w14:paraId="7E521650" w14:textId="34AE420A" w:rsidR="00DE0D29" w:rsidRPr="003153CC" w:rsidRDefault="00DE0D29" w:rsidP="003153CC">
                          <w:pPr>
                            <w:rPr>
                              <w:rFonts w:cs="Arial"/>
                              <w:sz w:val="16"/>
                              <w:szCs w:val="16"/>
                              <w:lang w:val="sv-SE"/>
                            </w:rPr>
                          </w:pPr>
                          <w:r>
                            <w:rPr>
                              <w:rFonts w:cs="Arial"/>
                              <w:sz w:val="16"/>
                              <w:szCs w:val="16"/>
                            </w:rPr>
                            <w:t>anke.woehler@hettich.com</w:t>
                          </w:r>
                        </w:p>
                        <w:p w14:paraId="2E2EEB9B" w14:textId="77777777" w:rsidR="00DE0D29" w:rsidRPr="003153CC" w:rsidRDefault="00DE0D29" w:rsidP="003153CC">
                          <w:pPr>
                            <w:rPr>
                              <w:rFonts w:cs="Arial"/>
                              <w:sz w:val="16"/>
                              <w:szCs w:val="16"/>
                              <w:lang w:val="sv-SE"/>
                            </w:rPr>
                          </w:pPr>
                        </w:p>
                        <w:p w14:paraId="59116C8D" w14:textId="5C682D5D" w:rsidR="00DE0D29" w:rsidRDefault="00DE0D29" w:rsidP="003153CC">
                          <w:pPr>
                            <w:rPr>
                              <w:rFonts w:cs="Arial"/>
                              <w:sz w:val="16"/>
                              <w:szCs w:val="16"/>
                              <w:lang w:val="sv-SE"/>
                            </w:rPr>
                          </w:pPr>
                          <w:r>
                            <w:rPr>
                              <w:rFonts w:cs="Arial"/>
                              <w:sz w:val="16"/>
                              <w:szCs w:val="16"/>
                            </w:rPr>
                            <w:t>Exemplaire justificatif souhaité.</w:t>
                          </w:r>
                        </w:p>
                        <w:p w14:paraId="093F3EE9" w14:textId="77777777" w:rsidR="00DE0D29" w:rsidRDefault="00DE0D29" w:rsidP="003153CC">
                          <w:pPr>
                            <w:rPr>
                              <w:rFonts w:cs="Arial"/>
                              <w:sz w:val="16"/>
                              <w:szCs w:val="16"/>
                              <w:lang w:val="sv-SE"/>
                            </w:rPr>
                          </w:pPr>
                        </w:p>
                        <w:p w14:paraId="2595A0ED" w14:textId="674877C6" w:rsidR="00DE0D29" w:rsidRDefault="00DE0D29" w:rsidP="003153CC">
                          <w:pPr>
                            <w:rPr>
                              <w:rFonts w:cs="Arial"/>
                              <w:sz w:val="16"/>
                              <w:szCs w:val="16"/>
                              <w:lang w:val="sv-SE"/>
                            </w:rPr>
                          </w:pPr>
                          <w:r>
                            <w:rPr>
                              <w:szCs w:val="24"/>
                            </w:rPr>
                            <w:t>PR_</w:t>
                          </w:r>
                          <w:r w:rsidR="00164711" w:rsidRPr="00164711">
                            <w:rPr>
                              <w:szCs w:val="24"/>
                            </w:rPr>
                            <w:t>052023</w:t>
                          </w:r>
                        </w:p>
                        <w:p w14:paraId="015C66AF" w14:textId="23DEA084" w:rsidR="00DE0D29" w:rsidRDefault="00DE0D29"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" stroked="f">
              <v:textbox>
                <w:txbxContent>
                  <w:p w14:paraId="35EEDE39" w14:textId="3F8BFF5C" w:rsidR="00DE0D29" w:rsidRPr="003153CC" w:rsidRDefault="00DE0D29" w:rsidP="003153CC">
                    <w:pPr>
                      <w:rPr>
                        <w:rFonts w:cs="Arial"/>
                        <w:sz w:val="16"/>
                        <w:szCs w:val="16"/>
                        <w:lang w:val="sv-SE"/>
                      </w:rPr>
                    </w:pPr>
                    <w:r w:rsidRPr="004565D4">
                      <w:rPr>
                        <w:rFonts w:cs="Arial"/>
                        <w:sz w:val="16"/>
                        <w:szCs w:val="16"/>
                        <w:lang w:val="en-US"/>
                      </w:rPr>
                      <w:t xml:space="preserve">Contact </w:t>
                    </w:r>
                    <w:proofErr w:type="spellStart"/>
                    <w:proofErr w:type="gramStart"/>
                    <w:r w:rsidRPr="004565D4">
                      <w:rPr>
                        <w:rFonts w:cs="Arial"/>
                        <w:sz w:val="16"/>
                        <w:szCs w:val="16"/>
                        <w:lang w:val="en-US"/>
                      </w:rPr>
                      <w:t>presse</w:t>
                    </w:r>
                    <w:proofErr w:type="spellEnd"/>
                    <w:r w:rsidRPr="004565D4">
                      <w:rPr>
                        <w:rFonts w:cs="Arial"/>
                        <w:sz w:val="16"/>
                        <w:szCs w:val="16"/>
                        <w:lang w:val="en-US"/>
                      </w:rPr>
                      <w:t xml:space="preserve"> :</w:t>
                    </w:r>
                    <w:proofErr w:type="gramEnd"/>
                  </w:p>
                  <w:p w14:paraId="27CFF112" w14:textId="492EBB31" w:rsidR="00DE0D29" w:rsidRPr="003153CC" w:rsidRDefault="00DE0D29" w:rsidP="003153CC">
                    <w:pPr>
                      <w:rPr>
                        <w:rFonts w:cs="Arial"/>
                        <w:sz w:val="16"/>
                        <w:szCs w:val="16"/>
                        <w:lang w:val="sv-SE"/>
                      </w:rPr>
                    </w:pPr>
                    <w:proofErr w:type="spellStart"/>
                    <w:r w:rsidRPr="004565D4">
                      <w:rPr>
                        <w:rFonts w:cs="Arial"/>
                        <w:sz w:val="16"/>
                        <w:szCs w:val="16"/>
                        <w:lang w:val="en-US"/>
                      </w:rPr>
                      <w:t>Hettich</w:t>
                    </w:r>
                    <w:proofErr w:type="spellEnd"/>
                    <w:r w:rsidRPr="004565D4">
                      <w:rPr>
                        <w:rFonts w:cs="Arial"/>
                        <w:sz w:val="16"/>
                        <w:szCs w:val="16"/>
                        <w:lang w:val="en-US"/>
                      </w:rPr>
                      <w:t xml:space="preserve"> Marketing- und </w:t>
                    </w:r>
                    <w:proofErr w:type="spellStart"/>
                    <w:r w:rsidRPr="004565D4">
                      <w:rPr>
                        <w:rFonts w:cs="Arial"/>
                        <w:sz w:val="16"/>
                        <w:szCs w:val="16"/>
                        <w:lang w:val="en-US"/>
                      </w:rPr>
                      <w:t>Vertriebs</w:t>
                    </w:r>
                    <w:proofErr w:type="spellEnd"/>
                    <w:r w:rsidRPr="004565D4">
                      <w:rPr>
                        <w:rFonts w:cs="Arial"/>
                        <w:sz w:val="16"/>
                        <w:szCs w:val="16"/>
                        <w:lang w:val="en-US"/>
                      </w:rPr>
                      <w:t xml:space="preserve"> GmbH &amp; Co. KG</w:t>
                    </w:r>
                  </w:p>
                  <w:p w14:paraId="6F601A80" w14:textId="1B46B679" w:rsidR="00DE0D29" w:rsidRPr="003153CC" w:rsidRDefault="00DE0D29" w:rsidP="003153CC">
                    <w:pPr>
                      <w:rPr>
                        <w:rFonts w:cs="Arial"/>
                        <w:sz w:val="16"/>
                        <w:szCs w:val="16"/>
                        <w:lang w:val="sv-SE"/>
                      </w:rPr>
                    </w:pPr>
                    <w:r w:rsidRPr="004565D4">
                      <w:rPr>
                        <w:rFonts w:cs="Arial"/>
                        <w:sz w:val="16"/>
                        <w:szCs w:val="16"/>
                        <w:lang w:val="en-US"/>
                      </w:rPr>
                      <w:t>Anke Wöhler</w:t>
                    </w:r>
                  </w:p>
                  <w:p w14:paraId="54E58DF8" w14:textId="77777777" w:rsidR="00DE0D29" w:rsidRPr="003153CC" w:rsidRDefault="00DE0D29" w:rsidP="003153CC">
                    <w:pPr>
                      <w:rPr>
                        <w:rFonts w:cs="Arial"/>
                        <w:sz w:val="16"/>
                        <w:szCs w:val="16"/>
                        <w:lang w:val="sv-SE"/>
                      </w:rPr>
                    </w:pPr>
                    <w:r w:rsidRPr="004565D4">
                      <w:rPr>
                        <w:rFonts w:cs="Arial"/>
                        <w:sz w:val="16"/>
                        <w:szCs w:val="16"/>
                        <w:lang w:val="en-US"/>
                      </w:rPr>
                      <w:t>Gerhard-</w:t>
                    </w:r>
                    <w:proofErr w:type="spellStart"/>
                    <w:r w:rsidRPr="004565D4">
                      <w:rPr>
                        <w:rFonts w:cs="Arial"/>
                        <w:sz w:val="16"/>
                        <w:szCs w:val="16"/>
                        <w:lang w:val="en-US"/>
                      </w:rPr>
                      <w:t>Lüking</w:t>
                    </w:r>
                    <w:proofErr w:type="spellEnd"/>
                    <w:r w:rsidRPr="004565D4">
                      <w:rPr>
                        <w:rFonts w:cs="Arial"/>
                        <w:sz w:val="16"/>
                        <w:szCs w:val="16"/>
                        <w:lang w:val="en-US"/>
                      </w:rPr>
                      <w:t>-</w:t>
                    </w:r>
                    <w:proofErr w:type="spellStart"/>
                    <w:r w:rsidRPr="004565D4">
                      <w:rPr>
                        <w:rFonts w:cs="Arial"/>
                        <w:sz w:val="16"/>
                        <w:szCs w:val="16"/>
                        <w:lang w:val="en-US"/>
                      </w:rPr>
                      <w:t>Straße</w:t>
                    </w:r>
                    <w:proofErr w:type="spellEnd"/>
                    <w:r w:rsidRPr="004565D4">
                      <w:rPr>
                        <w:rFonts w:cs="Arial"/>
                        <w:sz w:val="16"/>
                        <w:szCs w:val="16"/>
                        <w:lang w:val="en-US"/>
                      </w:rPr>
                      <w:t xml:space="preserve"> 10</w:t>
                    </w:r>
                  </w:p>
                  <w:p w14:paraId="05844B79" w14:textId="77777777" w:rsidR="00DE0D29" w:rsidRDefault="00DE0D29" w:rsidP="003153CC">
                    <w:pPr>
                      <w:rPr>
                        <w:rFonts w:cs="Arial"/>
                        <w:sz w:val="16"/>
                        <w:szCs w:val="16"/>
                        <w:lang w:val="sv-SE"/>
                      </w:rPr>
                    </w:pPr>
                    <w:r>
                      <w:rPr>
                        <w:rFonts w:cs="Arial"/>
                        <w:sz w:val="16"/>
                        <w:szCs w:val="16"/>
                      </w:rPr>
                      <w:t xml:space="preserve">32602 </w:t>
                    </w:r>
                    <w:proofErr w:type="spellStart"/>
                    <w:r>
                      <w:rPr>
                        <w:rFonts w:cs="Arial"/>
                        <w:sz w:val="16"/>
                        <w:szCs w:val="16"/>
                      </w:rPr>
                      <w:t>Vlotho</w:t>
                    </w:r>
                    <w:proofErr w:type="spellEnd"/>
                  </w:p>
                  <w:p w14:paraId="22FAC172" w14:textId="79931087" w:rsidR="00DE0D29" w:rsidRPr="003153CC" w:rsidRDefault="00DE0D29" w:rsidP="003153CC">
                    <w:pPr>
                      <w:rPr>
                        <w:rFonts w:cs="Arial"/>
                        <w:sz w:val="16"/>
                        <w:szCs w:val="16"/>
                        <w:lang w:val="sv-SE"/>
                      </w:rPr>
                    </w:pPr>
                    <w:r>
                      <w:rPr>
                        <w:rFonts w:cs="Arial"/>
                        <w:sz w:val="16"/>
                        <w:szCs w:val="16"/>
                      </w:rPr>
                      <w:t>Allemagne</w:t>
                    </w:r>
                  </w:p>
                  <w:p w14:paraId="3F501568" w14:textId="5A8ED282" w:rsidR="00DE0D29" w:rsidRPr="003153CC" w:rsidRDefault="00DE0D29" w:rsidP="003153CC">
                    <w:pPr>
                      <w:rPr>
                        <w:rFonts w:cs="Arial"/>
                        <w:sz w:val="16"/>
                        <w:szCs w:val="16"/>
                        <w:lang w:val="sv-SE"/>
                      </w:rPr>
                    </w:pPr>
                    <w:r>
                      <w:rPr>
                        <w:rFonts w:cs="Arial"/>
                        <w:sz w:val="16"/>
                        <w:szCs w:val="16"/>
                      </w:rPr>
                      <w:t>Tél. : ++49 5733 798-879</w:t>
                    </w:r>
                  </w:p>
                  <w:p w14:paraId="7E521650" w14:textId="34AE420A" w:rsidR="00DE0D29" w:rsidRPr="003153CC" w:rsidRDefault="00DE0D29" w:rsidP="003153CC">
                    <w:pPr>
                      <w:rPr>
                        <w:rFonts w:cs="Arial"/>
                        <w:sz w:val="16"/>
                        <w:szCs w:val="16"/>
                        <w:lang w:val="sv-SE"/>
                      </w:rPr>
                    </w:pPr>
                    <w:r>
                      <w:rPr>
                        <w:rFonts w:cs="Arial"/>
                        <w:sz w:val="16"/>
                        <w:szCs w:val="16"/>
                      </w:rPr>
                      <w:t>anke.woehler@hettich.com</w:t>
                    </w:r>
                  </w:p>
                  <w:p w14:paraId="2E2EEB9B" w14:textId="77777777" w:rsidR="00DE0D29" w:rsidRPr="003153CC" w:rsidRDefault="00DE0D29" w:rsidP="003153CC">
                    <w:pPr>
                      <w:rPr>
                        <w:rFonts w:cs="Arial"/>
                        <w:sz w:val="16"/>
                        <w:szCs w:val="16"/>
                        <w:lang w:val="sv-SE"/>
                      </w:rPr>
                    </w:pPr>
                  </w:p>
                  <w:p w14:paraId="59116C8D" w14:textId="5C682D5D" w:rsidR="00DE0D29" w:rsidRDefault="00DE0D29" w:rsidP="003153CC">
                    <w:pPr>
                      <w:rPr>
                        <w:rFonts w:cs="Arial"/>
                        <w:sz w:val="16"/>
                        <w:szCs w:val="16"/>
                        <w:lang w:val="sv-SE"/>
                      </w:rPr>
                    </w:pPr>
                    <w:r>
                      <w:rPr>
                        <w:rFonts w:cs="Arial"/>
                        <w:sz w:val="16"/>
                        <w:szCs w:val="16"/>
                      </w:rPr>
                      <w:t>Exemplaire justificatif souhaité.</w:t>
                    </w:r>
                  </w:p>
                  <w:p w14:paraId="093F3EE9" w14:textId="77777777" w:rsidR="00DE0D29" w:rsidRDefault="00DE0D29" w:rsidP="003153CC">
                    <w:pPr>
                      <w:rPr>
                        <w:rFonts w:cs="Arial"/>
                        <w:sz w:val="16"/>
                        <w:szCs w:val="16"/>
                        <w:lang w:val="sv-SE"/>
                      </w:rPr>
                    </w:pPr>
                  </w:p>
                  <w:p w14:paraId="2595A0ED" w14:textId="674877C6" w:rsidR="00DE0D29" w:rsidRDefault="00DE0D29" w:rsidP="003153CC">
                    <w:pPr>
                      <w:rPr>
                        <w:rFonts w:cs="Arial"/>
                        <w:sz w:val="16"/>
                        <w:szCs w:val="16"/>
                        <w:lang w:val="sv-SE"/>
                      </w:rPr>
                    </w:pPr>
                    <w:r>
                      <w:rPr>
                        <w:szCs w:val="24"/>
                      </w:rPr>
                      <w:t>PR_</w:t>
                    </w:r>
                    <w:r w:rsidR="00164711" w:rsidRPr="00164711">
                      <w:rPr>
                        <w:szCs w:val="24"/>
                      </w:rPr>
                      <w:t>052023</w:t>
                    </w:r>
                  </w:p>
                  <w:p w14:paraId="015C66AF" w14:textId="23DEA084" w:rsidR="00DE0D29" w:rsidRDefault="00DE0D29" w:rsidP="003153CC">
                    <w:pPr>
                      <w:rPr>
                        <w:rFonts w:cs="Arial"/>
                        <w:sz w:val="16"/>
                        <w:szCs w:val="16"/>
                        <w:lang w:val="sv-SE"/>
                      </w:rPr>
                    </w:pPr>
                  </w:p>
                </w:txbxContent>
              </v:textbox>
              <w10:wrap anchorx="page"/>
            </v:shape>
          </w:pict>
        </mc:Fallback>
      </mc:AlternateContent>
    </w:r>
    <w:r>
      <w:rPr>
        <w:noProof/>
        <w:lang w:val="de-DE" w:eastAsia="de-DE"/>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4"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CBBCB" w14:textId="77777777" w:rsidR="004707BD" w:rsidRDefault="004707BD">
      <w:r>
        <w:separator/>
      </w:r>
    </w:p>
  </w:footnote>
  <w:footnote w:type="continuationSeparator" w:id="0">
    <w:p w14:paraId="1182A100" w14:textId="77777777" w:rsidR="004707BD" w:rsidRDefault="00470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DE0D29" w:rsidRDefault="00DE0D29"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3"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11BF9"/>
    <w:multiLevelType w:val="hybridMultilevel"/>
    <w:tmpl w:val="A90CA2F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EF7160"/>
    <w:multiLevelType w:val="hybridMultilevel"/>
    <w:tmpl w:val="78C6A17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7A0E47"/>
    <w:multiLevelType w:val="hybridMultilevel"/>
    <w:tmpl w:val="C89EF7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7C4A"/>
    <w:rsid w:val="0001212B"/>
    <w:rsid w:val="0001272F"/>
    <w:rsid w:val="00013122"/>
    <w:rsid w:val="000157B6"/>
    <w:rsid w:val="0001696C"/>
    <w:rsid w:val="0001702C"/>
    <w:rsid w:val="0001791F"/>
    <w:rsid w:val="00017980"/>
    <w:rsid w:val="0002101A"/>
    <w:rsid w:val="000238F0"/>
    <w:rsid w:val="00023A41"/>
    <w:rsid w:val="000258D8"/>
    <w:rsid w:val="00025DEB"/>
    <w:rsid w:val="0003119A"/>
    <w:rsid w:val="00032952"/>
    <w:rsid w:val="00032B24"/>
    <w:rsid w:val="0003312D"/>
    <w:rsid w:val="00034073"/>
    <w:rsid w:val="0003411C"/>
    <w:rsid w:val="000347D4"/>
    <w:rsid w:val="00040D14"/>
    <w:rsid w:val="00041056"/>
    <w:rsid w:val="000415DD"/>
    <w:rsid w:val="0004189F"/>
    <w:rsid w:val="00044190"/>
    <w:rsid w:val="00050B18"/>
    <w:rsid w:val="00053323"/>
    <w:rsid w:val="0005470F"/>
    <w:rsid w:val="00054FEC"/>
    <w:rsid w:val="00056F79"/>
    <w:rsid w:val="00057A76"/>
    <w:rsid w:val="00057ED3"/>
    <w:rsid w:val="00061AF0"/>
    <w:rsid w:val="00062779"/>
    <w:rsid w:val="00062BEB"/>
    <w:rsid w:val="00062DF2"/>
    <w:rsid w:val="00062FB4"/>
    <w:rsid w:val="000639B8"/>
    <w:rsid w:val="00063A0B"/>
    <w:rsid w:val="00064842"/>
    <w:rsid w:val="00066E5F"/>
    <w:rsid w:val="000715E1"/>
    <w:rsid w:val="00072478"/>
    <w:rsid w:val="00074BC4"/>
    <w:rsid w:val="000755DB"/>
    <w:rsid w:val="00075DE0"/>
    <w:rsid w:val="0007641C"/>
    <w:rsid w:val="00076678"/>
    <w:rsid w:val="000776D3"/>
    <w:rsid w:val="0008151B"/>
    <w:rsid w:val="000818C3"/>
    <w:rsid w:val="00082B18"/>
    <w:rsid w:val="00086128"/>
    <w:rsid w:val="00087A15"/>
    <w:rsid w:val="0009469D"/>
    <w:rsid w:val="00094C39"/>
    <w:rsid w:val="000A0796"/>
    <w:rsid w:val="000A6FF7"/>
    <w:rsid w:val="000A764C"/>
    <w:rsid w:val="000B1956"/>
    <w:rsid w:val="000B25E1"/>
    <w:rsid w:val="000B2BD7"/>
    <w:rsid w:val="000B65F1"/>
    <w:rsid w:val="000C0E5E"/>
    <w:rsid w:val="000C0E6B"/>
    <w:rsid w:val="000C1010"/>
    <w:rsid w:val="000C1B90"/>
    <w:rsid w:val="000D02BC"/>
    <w:rsid w:val="000D0458"/>
    <w:rsid w:val="000D31BF"/>
    <w:rsid w:val="000D518E"/>
    <w:rsid w:val="000D5FDE"/>
    <w:rsid w:val="000D63CD"/>
    <w:rsid w:val="000D71B9"/>
    <w:rsid w:val="000E13ED"/>
    <w:rsid w:val="000E242C"/>
    <w:rsid w:val="000E2A52"/>
    <w:rsid w:val="000E39A1"/>
    <w:rsid w:val="000E4B9F"/>
    <w:rsid w:val="000E4EA2"/>
    <w:rsid w:val="000E51E9"/>
    <w:rsid w:val="000E7699"/>
    <w:rsid w:val="000F05ED"/>
    <w:rsid w:val="000F087C"/>
    <w:rsid w:val="0010137B"/>
    <w:rsid w:val="001041A8"/>
    <w:rsid w:val="00104861"/>
    <w:rsid w:val="00105DE5"/>
    <w:rsid w:val="00106321"/>
    <w:rsid w:val="00106CF3"/>
    <w:rsid w:val="00107533"/>
    <w:rsid w:val="001107C9"/>
    <w:rsid w:val="00111274"/>
    <w:rsid w:val="00111302"/>
    <w:rsid w:val="00112205"/>
    <w:rsid w:val="00114804"/>
    <w:rsid w:val="00114C97"/>
    <w:rsid w:val="00114D24"/>
    <w:rsid w:val="001213F4"/>
    <w:rsid w:val="00130272"/>
    <w:rsid w:val="00130C07"/>
    <w:rsid w:val="00131A0F"/>
    <w:rsid w:val="001336DB"/>
    <w:rsid w:val="001352F2"/>
    <w:rsid w:val="00137F95"/>
    <w:rsid w:val="00142E18"/>
    <w:rsid w:val="001452B9"/>
    <w:rsid w:val="001468CE"/>
    <w:rsid w:val="00153851"/>
    <w:rsid w:val="001563E1"/>
    <w:rsid w:val="00156F9B"/>
    <w:rsid w:val="00157277"/>
    <w:rsid w:val="00157475"/>
    <w:rsid w:val="00157EC6"/>
    <w:rsid w:val="00164110"/>
    <w:rsid w:val="00164711"/>
    <w:rsid w:val="0016768D"/>
    <w:rsid w:val="00170B29"/>
    <w:rsid w:val="0017127F"/>
    <w:rsid w:val="001714AB"/>
    <w:rsid w:val="00171CBE"/>
    <w:rsid w:val="00173EC9"/>
    <w:rsid w:val="001742A3"/>
    <w:rsid w:val="00174E3A"/>
    <w:rsid w:val="00174F83"/>
    <w:rsid w:val="00175244"/>
    <w:rsid w:val="0017673D"/>
    <w:rsid w:val="00183F48"/>
    <w:rsid w:val="001842AA"/>
    <w:rsid w:val="00186395"/>
    <w:rsid w:val="00187964"/>
    <w:rsid w:val="00191526"/>
    <w:rsid w:val="00191CE9"/>
    <w:rsid w:val="00191F06"/>
    <w:rsid w:val="001927CD"/>
    <w:rsid w:val="00193873"/>
    <w:rsid w:val="00195D47"/>
    <w:rsid w:val="001A1AAF"/>
    <w:rsid w:val="001A1F21"/>
    <w:rsid w:val="001A43AD"/>
    <w:rsid w:val="001A5862"/>
    <w:rsid w:val="001A6CB5"/>
    <w:rsid w:val="001B0173"/>
    <w:rsid w:val="001B0D02"/>
    <w:rsid w:val="001B25CA"/>
    <w:rsid w:val="001B2EBF"/>
    <w:rsid w:val="001B6EA7"/>
    <w:rsid w:val="001B7373"/>
    <w:rsid w:val="001C158A"/>
    <w:rsid w:val="001C7571"/>
    <w:rsid w:val="001D0C17"/>
    <w:rsid w:val="001D20DA"/>
    <w:rsid w:val="001D2B35"/>
    <w:rsid w:val="001D53C9"/>
    <w:rsid w:val="001D6019"/>
    <w:rsid w:val="001D7AF8"/>
    <w:rsid w:val="001E0E48"/>
    <w:rsid w:val="001E2141"/>
    <w:rsid w:val="001E28D1"/>
    <w:rsid w:val="001E2D44"/>
    <w:rsid w:val="001E4F13"/>
    <w:rsid w:val="001E53D9"/>
    <w:rsid w:val="001E5E37"/>
    <w:rsid w:val="001E61BA"/>
    <w:rsid w:val="001E62A4"/>
    <w:rsid w:val="001E663D"/>
    <w:rsid w:val="001E7CA6"/>
    <w:rsid w:val="001F0AE4"/>
    <w:rsid w:val="001F1C08"/>
    <w:rsid w:val="001F3061"/>
    <w:rsid w:val="001F35B4"/>
    <w:rsid w:val="001F5665"/>
    <w:rsid w:val="001F5821"/>
    <w:rsid w:val="001F6CFC"/>
    <w:rsid w:val="001F6E9E"/>
    <w:rsid w:val="001F6ECE"/>
    <w:rsid w:val="00200363"/>
    <w:rsid w:val="00202A80"/>
    <w:rsid w:val="002038A9"/>
    <w:rsid w:val="00207D44"/>
    <w:rsid w:val="002100B8"/>
    <w:rsid w:val="00211508"/>
    <w:rsid w:val="00211950"/>
    <w:rsid w:val="00212E80"/>
    <w:rsid w:val="00216379"/>
    <w:rsid w:val="002163E3"/>
    <w:rsid w:val="002165B5"/>
    <w:rsid w:val="00216CD3"/>
    <w:rsid w:val="00220D7C"/>
    <w:rsid w:val="00222EF8"/>
    <w:rsid w:val="00223A26"/>
    <w:rsid w:val="00223B93"/>
    <w:rsid w:val="00223D2F"/>
    <w:rsid w:val="00224D56"/>
    <w:rsid w:val="0022561A"/>
    <w:rsid w:val="0022562A"/>
    <w:rsid w:val="002259F9"/>
    <w:rsid w:val="00227868"/>
    <w:rsid w:val="00230E30"/>
    <w:rsid w:val="00231914"/>
    <w:rsid w:val="00231C6E"/>
    <w:rsid w:val="0023219C"/>
    <w:rsid w:val="002321FF"/>
    <w:rsid w:val="0023303A"/>
    <w:rsid w:val="00235415"/>
    <w:rsid w:val="00235C1C"/>
    <w:rsid w:val="00237A82"/>
    <w:rsid w:val="00241309"/>
    <w:rsid w:val="002414A7"/>
    <w:rsid w:val="002451C9"/>
    <w:rsid w:val="00246892"/>
    <w:rsid w:val="002504CB"/>
    <w:rsid w:val="00250D1B"/>
    <w:rsid w:val="00251A2D"/>
    <w:rsid w:val="002529B2"/>
    <w:rsid w:val="00254522"/>
    <w:rsid w:val="00254ADF"/>
    <w:rsid w:val="00255086"/>
    <w:rsid w:val="00256132"/>
    <w:rsid w:val="00260C5B"/>
    <w:rsid w:val="0026346C"/>
    <w:rsid w:val="00263A72"/>
    <w:rsid w:val="00264493"/>
    <w:rsid w:val="00267A24"/>
    <w:rsid w:val="002705C4"/>
    <w:rsid w:val="00271A9C"/>
    <w:rsid w:val="00273B7A"/>
    <w:rsid w:val="00281871"/>
    <w:rsid w:val="0028282A"/>
    <w:rsid w:val="00286320"/>
    <w:rsid w:val="002877DE"/>
    <w:rsid w:val="00287D94"/>
    <w:rsid w:val="00290742"/>
    <w:rsid w:val="00290A3C"/>
    <w:rsid w:val="00293AFF"/>
    <w:rsid w:val="00293E40"/>
    <w:rsid w:val="00295B57"/>
    <w:rsid w:val="00295F1F"/>
    <w:rsid w:val="00297D0C"/>
    <w:rsid w:val="002A1131"/>
    <w:rsid w:val="002A1510"/>
    <w:rsid w:val="002A16CE"/>
    <w:rsid w:val="002A39D7"/>
    <w:rsid w:val="002A3A81"/>
    <w:rsid w:val="002A51EB"/>
    <w:rsid w:val="002A58B0"/>
    <w:rsid w:val="002A5C00"/>
    <w:rsid w:val="002A60F2"/>
    <w:rsid w:val="002A6435"/>
    <w:rsid w:val="002A6831"/>
    <w:rsid w:val="002A7A89"/>
    <w:rsid w:val="002B2038"/>
    <w:rsid w:val="002B32EF"/>
    <w:rsid w:val="002B4612"/>
    <w:rsid w:val="002B5C0C"/>
    <w:rsid w:val="002B6950"/>
    <w:rsid w:val="002B6E6B"/>
    <w:rsid w:val="002B79CA"/>
    <w:rsid w:val="002B7A19"/>
    <w:rsid w:val="002C0273"/>
    <w:rsid w:val="002C10CA"/>
    <w:rsid w:val="002C6009"/>
    <w:rsid w:val="002C7F31"/>
    <w:rsid w:val="002D00A3"/>
    <w:rsid w:val="002D1426"/>
    <w:rsid w:val="002D5957"/>
    <w:rsid w:val="002D7352"/>
    <w:rsid w:val="002D7DEC"/>
    <w:rsid w:val="002E0C59"/>
    <w:rsid w:val="002F0132"/>
    <w:rsid w:val="002F44B9"/>
    <w:rsid w:val="002F613C"/>
    <w:rsid w:val="002F62D0"/>
    <w:rsid w:val="0030146B"/>
    <w:rsid w:val="00304334"/>
    <w:rsid w:val="00305102"/>
    <w:rsid w:val="00305209"/>
    <w:rsid w:val="00310179"/>
    <w:rsid w:val="00311C18"/>
    <w:rsid w:val="003153CC"/>
    <w:rsid w:val="00317AE9"/>
    <w:rsid w:val="003210EA"/>
    <w:rsid w:val="003216EC"/>
    <w:rsid w:val="0032671E"/>
    <w:rsid w:val="003329CB"/>
    <w:rsid w:val="003334D6"/>
    <w:rsid w:val="003336F8"/>
    <w:rsid w:val="00335B79"/>
    <w:rsid w:val="003438FE"/>
    <w:rsid w:val="003462B7"/>
    <w:rsid w:val="003479C4"/>
    <w:rsid w:val="00350EF3"/>
    <w:rsid w:val="00351505"/>
    <w:rsid w:val="00351A2F"/>
    <w:rsid w:val="00352796"/>
    <w:rsid w:val="00354062"/>
    <w:rsid w:val="00354104"/>
    <w:rsid w:val="00354A89"/>
    <w:rsid w:val="0035702D"/>
    <w:rsid w:val="00361218"/>
    <w:rsid w:val="00361328"/>
    <w:rsid w:val="00362C4E"/>
    <w:rsid w:val="0036310B"/>
    <w:rsid w:val="00364064"/>
    <w:rsid w:val="003640BE"/>
    <w:rsid w:val="00364EA5"/>
    <w:rsid w:val="00365697"/>
    <w:rsid w:val="0036638B"/>
    <w:rsid w:val="003673A8"/>
    <w:rsid w:val="00372DD9"/>
    <w:rsid w:val="00373867"/>
    <w:rsid w:val="00373F14"/>
    <w:rsid w:val="00374E66"/>
    <w:rsid w:val="0038034A"/>
    <w:rsid w:val="00380740"/>
    <w:rsid w:val="003830A3"/>
    <w:rsid w:val="00384C5C"/>
    <w:rsid w:val="00385425"/>
    <w:rsid w:val="00385B7D"/>
    <w:rsid w:val="00386000"/>
    <w:rsid w:val="00386014"/>
    <w:rsid w:val="003863C5"/>
    <w:rsid w:val="00386B62"/>
    <w:rsid w:val="00387167"/>
    <w:rsid w:val="003931E2"/>
    <w:rsid w:val="0039439A"/>
    <w:rsid w:val="00395850"/>
    <w:rsid w:val="00395D78"/>
    <w:rsid w:val="00396774"/>
    <w:rsid w:val="003A051B"/>
    <w:rsid w:val="003A0FB5"/>
    <w:rsid w:val="003A1835"/>
    <w:rsid w:val="003A20A0"/>
    <w:rsid w:val="003A2C1C"/>
    <w:rsid w:val="003A44A2"/>
    <w:rsid w:val="003A659B"/>
    <w:rsid w:val="003A6F41"/>
    <w:rsid w:val="003A7553"/>
    <w:rsid w:val="003A7D02"/>
    <w:rsid w:val="003B0719"/>
    <w:rsid w:val="003B0830"/>
    <w:rsid w:val="003B3189"/>
    <w:rsid w:val="003B4AD1"/>
    <w:rsid w:val="003B5433"/>
    <w:rsid w:val="003C0547"/>
    <w:rsid w:val="003C0B07"/>
    <w:rsid w:val="003C46CB"/>
    <w:rsid w:val="003C48EA"/>
    <w:rsid w:val="003C53B4"/>
    <w:rsid w:val="003C62F9"/>
    <w:rsid w:val="003D0709"/>
    <w:rsid w:val="003D1CCC"/>
    <w:rsid w:val="003D24A3"/>
    <w:rsid w:val="003D2967"/>
    <w:rsid w:val="003D29CB"/>
    <w:rsid w:val="003D2C40"/>
    <w:rsid w:val="003D2E5F"/>
    <w:rsid w:val="003D3985"/>
    <w:rsid w:val="003D5229"/>
    <w:rsid w:val="003D640E"/>
    <w:rsid w:val="003D7202"/>
    <w:rsid w:val="003E5F3D"/>
    <w:rsid w:val="003F1F52"/>
    <w:rsid w:val="003F3D2B"/>
    <w:rsid w:val="003F5E38"/>
    <w:rsid w:val="003F6B05"/>
    <w:rsid w:val="004008EA"/>
    <w:rsid w:val="00400BE4"/>
    <w:rsid w:val="0040689D"/>
    <w:rsid w:val="0040763A"/>
    <w:rsid w:val="004077B8"/>
    <w:rsid w:val="00411FD8"/>
    <w:rsid w:val="00413E87"/>
    <w:rsid w:val="00416CA5"/>
    <w:rsid w:val="004203EA"/>
    <w:rsid w:val="00420BDC"/>
    <w:rsid w:val="00423DF6"/>
    <w:rsid w:val="0042427D"/>
    <w:rsid w:val="00425188"/>
    <w:rsid w:val="00426430"/>
    <w:rsid w:val="00426FCE"/>
    <w:rsid w:val="0042799B"/>
    <w:rsid w:val="00430040"/>
    <w:rsid w:val="00430D76"/>
    <w:rsid w:val="004311EA"/>
    <w:rsid w:val="004328DA"/>
    <w:rsid w:val="00434D18"/>
    <w:rsid w:val="00437874"/>
    <w:rsid w:val="004417E0"/>
    <w:rsid w:val="004418D4"/>
    <w:rsid w:val="00447B08"/>
    <w:rsid w:val="00452EC2"/>
    <w:rsid w:val="00452FA2"/>
    <w:rsid w:val="00453DA0"/>
    <w:rsid w:val="00455E7A"/>
    <w:rsid w:val="004561AF"/>
    <w:rsid w:val="004565D4"/>
    <w:rsid w:val="0045704E"/>
    <w:rsid w:val="00460E78"/>
    <w:rsid w:val="0046240B"/>
    <w:rsid w:val="00462F8F"/>
    <w:rsid w:val="0046311E"/>
    <w:rsid w:val="004632F8"/>
    <w:rsid w:val="00466925"/>
    <w:rsid w:val="00467225"/>
    <w:rsid w:val="00467AEC"/>
    <w:rsid w:val="00470353"/>
    <w:rsid w:val="004707BD"/>
    <w:rsid w:val="00470F00"/>
    <w:rsid w:val="00471599"/>
    <w:rsid w:val="00471C92"/>
    <w:rsid w:val="00472332"/>
    <w:rsid w:val="00472903"/>
    <w:rsid w:val="00476050"/>
    <w:rsid w:val="00476C94"/>
    <w:rsid w:val="004771CF"/>
    <w:rsid w:val="00483C3C"/>
    <w:rsid w:val="00483DF7"/>
    <w:rsid w:val="004847F7"/>
    <w:rsid w:val="004849E6"/>
    <w:rsid w:val="00484A7B"/>
    <w:rsid w:val="00486AD9"/>
    <w:rsid w:val="00491112"/>
    <w:rsid w:val="00492F27"/>
    <w:rsid w:val="0049566A"/>
    <w:rsid w:val="00495893"/>
    <w:rsid w:val="00495964"/>
    <w:rsid w:val="004971DE"/>
    <w:rsid w:val="004A276D"/>
    <w:rsid w:val="004A2BE7"/>
    <w:rsid w:val="004A688E"/>
    <w:rsid w:val="004A7483"/>
    <w:rsid w:val="004B25E9"/>
    <w:rsid w:val="004B2693"/>
    <w:rsid w:val="004B405E"/>
    <w:rsid w:val="004B5EB8"/>
    <w:rsid w:val="004B6CCC"/>
    <w:rsid w:val="004C0F8F"/>
    <w:rsid w:val="004C0FED"/>
    <w:rsid w:val="004C1A9D"/>
    <w:rsid w:val="004C1E8B"/>
    <w:rsid w:val="004C7BFF"/>
    <w:rsid w:val="004D1B6C"/>
    <w:rsid w:val="004D3067"/>
    <w:rsid w:val="004D438C"/>
    <w:rsid w:val="004D669D"/>
    <w:rsid w:val="004E0434"/>
    <w:rsid w:val="004E1BD1"/>
    <w:rsid w:val="004E26DA"/>
    <w:rsid w:val="004E36E1"/>
    <w:rsid w:val="004E4AA6"/>
    <w:rsid w:val="004F0BC2"/>
    <w:rsid w:val="004F0C38"/>
    <w:rsid w:val="004F1EB8"/>
    <w:rsid w:val="004F34B7"/>
    <w:rsid w:val="004F7BDE"/>
    <w:rsid w:val="004F7F4B"/>
    <w:rsid w:val="005004CF"/>
    <w:rsid w:val="00500648"/>
    <w:rsid w:val="005010E3"/>
    <w:rsid w:val="00502AE0"/>
    <w:rsid w:val="005040FE"/>
    <w:rsid w:val="005042EA"/>
    <w:rsid w:val="00506D79"/>
    <w:rsid w:val="0050782E"/>
    <w:rsid w:val="00510293"/>
    <w:rsid w:val="00511691"/>
    <w:rsid w:val="00511B2F"/>
    <w:rsid w:val="0051296A"/>
    <w:rsid w:val="00512BCA"/>
    <w:rsid w:val="00512CFD"/>
    <w:rsid w:val="00515071"/>
    <w:rsid w:val="0051688D"/>
    <w:rsid w:val="00516FEF"/>
    <w:rsid w:val="005175F4"/>
    <w:rsid w:val="00517719"/>
    <w:rsid w:val="0051797D"/>
    <w:rsid w:val="00522A94"/>
    <w:rsid w:val="005252CF"/>
    <w:rsid w:val="00525A63"/>
    <w:rsid w:val="00526DA5"/>
    <w:rsid w:val="00533434"/>
    <w:rsid w:val="00535702"/>
    <w:rsid w:val="005358B0"/>
    <w:rsid w:val="00535EA3"/>
    <w:rsid w:val="005376A2"/>
    <w:rsid w:val="00537C78"/>
    <w:rsid w:val="005464FB"/>
    <w:rsid w:val="00546E80"/>
    <w:rsid w:val="00551326"/>
    <w:rsid w:val="0055156A"/>
    <w:rsid w:val="005528A6"/>
    <w:rsid w:val="005619E5"/>
    <w:rsid w:val="00564343"/>
    <w:rsid w:val="005650C0"/>
    <w:rsid w:val="00572674"/>
    <w:rsid w:val="00577BF9"/>
    <w:rsid w:val="00580AE0"/>
    <w:rsid w:val="00580D6A"/>
    <w:rsid w:val="00580F7A"/>
    <w:rsid w:val="0059132B"/>
    <w:rsid w:val="00593EA9"/>
    <w:rsid w:val="005956CF"/>
    <w:rsid w:val="00595ECF"/>
    <w:rsid w:val="00596015"/>
    <w:rsid w:val="005963A6"/>
    <w:rsid w:val="00596532"/>
    <w:rsid w:val="00596EA9"/>
    <w:rsid w:val="005A1036"/>
    <w:rsid w:val="005A1C5F"/>
    <w:rsid w:val="005A1C74"/>
    <w:rsid w:val="005A2114"/>
    <w:rsid w:val="005A2694"/>
    <w:rsid w:val="005A2DB5"/>
    <w:rsid w:val="005A4A43"/>
    <w:rsid w:val="005A4B04"/>
    <w:rsid w:val="005A58BC"/>
    <w:rsid w:val="005A6487"/>
    <w:rsid w:val="005A6B3D"/>
    <w:rsid w:val="005B253D"/>
    <w:rsid w:val="005B2C77"/>
    <w:rsid w:val="005B2F7A"/>
    <w:rsid w:val="005B3342"/>
    <w:rsid w:val="005B63B1"/>
    <w:rsid w:val="005C44BA"/>
    <w:rsid w:val="005C4BD6"/>
    <w:rsid w:val="005C5D94"/>
    <w:rsid w:val="005C6B2C"/>
    <w:rsid w:val="005C7D80"/>
    <w:rsid w:val="005C7FBA"/>
    <w:rsid w:val="005D2AFE"/>
    <w:rsid w:val="005D47F3"/>
    <w:rsid w:val="005D4C80"/>
    <w:rsid w:val="005D6DBA"/>
    <w:rsid w:val="005D6F6F"/>
    <w:rsid w:val="005D7B56"/>
    <w:rsid w:val="005E00DB"/>
    <w:rsid w:val="005E01B5"/>
    <w:rsid w:val="005E0E0B"/>
    <w:rsid w:val="005E3852"/>
    <w:rsid w:val="005F115D"/>
    <w:rsid w:val="005F2E09"/>
    <w:rsid w:val="005F42D8"/>
    <w:rsid w:val="005F4395"/>
    <w:rsid w:val="005F53FF"/>
    <w:rsid w:val="005F673F"/>
    <w:rsid w:val="005F77D7"/>
    <w:rsid w:val="0060174F"/>
    <w:rsid w:val="00603994"/>
    <w:rsid w:val="00603A1B"/>
    <w:rsid w:val="00607D17"/>
    <w:rsid w:val="00607FE3"/>
    <w:rsid w:val="0061031B"/>
    <w:rsid w:val="0061164D"/>
    <w:rsid w:val="00611686"/>
    <w:rsid w:val="00613B76"/>
    <w:rsid w:val="00615014"/>
    <w:rsid w:val="00615089"/>
    <w:rsid w:val="00615296"/>
    <w:rsid w:val="0061687C"/>
    <w:rsid w:val="00616BE2"/>
    <w:rsid w:val="00630E87"/>
    <w:rsid w:val="00631F7A"/>
    <w:rsid w:val="0063245A"/>
    <w:rsid w:val="00633594"/>
    <w:rsid w:val="006336F6"/>
    <w:rsid w:val="00634EF9"/>
    <w:rsid w:val="006376AE"/>
    <w:rsid w:val="00641CB7"/>
    <w:rsid w:val="00643625"/>
    <w:rsid w:val="00643928"/>
    <w:rsid w:val="00645A69"/>
    <w:rsid w:val="00645DC4"/>
    <w:rsid w:val="00645FBE"/>
    <w:rsid w:val="00646DFB"/>
    <w:rsid w:val="00647D6E"/>
    <w:rsid w:val="006500E7"/>
    <w:rsid w:val="00650D5C"/>
    <w:rsid w:val="006515C4"/>
    <w:rsid w:val="00653934"/>
    <w:rsid w:val="006565ED"/>
    <w:rsid w:val="00657382"/>
    <w:rsid w:val="00657C42"/>
    <w:rsid w:val="0066048C"/>
    <w:rsid w:val="006626BE"/>
    <w:rsid w:val="006626C3"/>
    <w:rsid w:val="006628B1"/>
    <w:rsid w:val="006651A8"/>
    <w:rsid w:val="00665A27"/>
    <w:rsid w:val="006666BE"/>
    <w:rsid w:val="0067082E"/>
    <w:rsid w:val="006715E8"/>
    <w:rsid w:val="00672C82"/>
    <w:rsid w:val="006778C9"/>
    <w:rsid w:val="00680B4A"/>
    <w:rsid w:val="00680D5C"/>
    <w:rsid w:val="00681D77"/>
    <w:rsid w:val="00681F98"/>
    <w:rsid w:val="00685FA0"/>
    <w:rsid w:val="00693415"/>
    <w:rsid w:val="0069444B"/>
    <w:rsid w:val="00694579"/>
    <w:rsid w:val="00696528"/>
    <w:rsid w:val="006A064D"/>
    <w:rsid w:val="006A20AE"/>
    <w:rsid w:val="006A34F1"/>
    <w:rsid w:val="006A521B"/>
    <w:rsid w:val="006B0C48"/>
    <w:rsid w:val="006B1B4B"/>
    <w:rsid w:val="006B3043"/>
    <w:rsid w:val="006B7455"/>
    <w:rsid w:val="006C2510"/>
    <w:rsid w:val="006C2846"/>
    <w:rsid w:val="006C308E"/>
    <w:rsid w:val="006D16D8"/>
    <w:rsid w:val="006D4936"/>
    <w:rsid w:val="006D49DA"/>
    <w:rsid w:val="006D5514"/>
    <w:rsid w:val="006D5B5A"/>
    <w:rsid w:val="006D5E28"/>
    <w:rsid w:val="006D6475"/>
    <w:rsid w:val="006D7BB2"/>
    <w:rsid w:val="006E0EF6"/>
    <w:rsid w:val="006E248B"/>
    <w:rsid w:val="006E3384"/>
    <w:rsid w:val="006E46C7"/>
    <w:rsid w:val="006E72B7"/>
    <w:rsid w:val="006F013D"/>
    <w:rsid w:val="006F175E"/>
    <w:rsid w:val="006F2772"/>
    <w:rsid w:val="006F326A"/>
    <w:rsid w:val="006F40C5"/>
    <w:rsid w:val="00702527"/>
    <w:rsid w:val="00702879"/>
    <w:rsid w:val="00702CC5"/>
    <w:rsid w:val="00704314"/>
    <w:rsid w:val="007065DB"/>
    <w:rsid w:val="007121DB"/>
    <w:rsid w:val="0071477B"/>
    <w:rsid w:val="00715F3F"/>
    <w:rsid w:val="007179EF"/>
    <w:rsid w:val="00723245"/>
    <w:rsid w:val="00724026"/>
    <w:rsid w:val="00724511"/>
    <w:rsid w:val="0073193C"/>
    <w:rsid w:val="00733EE6"/>
    <w:rsid w:val="0073459F"/>
    <w:rsid w:val="007354E9"/>
    <w:rsid w:val="00735AF5"/>
    <w:rsid w:val="00736BFE"/>
    <w:rsid w:val="00744E11"/>
    <w:rsid w:val="00744E66"/>
    <w:rsid w:val="007500BF"/>
    <w:rsid w:val="00750ECF"/>
    <w:rsid w:val="00751C37"/>
    <w:rsid w:val="00753EA6"/>
    <w:rsid w:val="007544F7"/>
    <w:rsid w:val="007553D1"/>
    <w:rsid w:val="00756225"/>
    <w:rsid w:val="007565BE"/>
    <w:rsid w:val="00757B8C"/>
    <w:rsid w:val="00760FE4"/>
    <w:rsid w:val="007629AD"/>
    <w:rsid w:val="007652E8"/>
    <w:rsid w:val="00766334"/>
    <w:rsid w:val="00766479"/>
    <w:rsid w:val="007709AB"/>
    <w:rsid w:val="00770A59"/>
    <w:rsid w:val="00771F2B"/>
    <w:rsid w:val="00776CEC"/>
    <w:rsid w:val="007773F7"/>
    <w:rsid w:val="00781457"/>
    <w:rsid w:val="00781E0C"/>
    <w:rsid w:val="00781F4F"/>
    <w:rsid w:val="007823F9"/>
    <w:rsid w:val="00783610"/>
    <w:rsid w:val="00783A6D"/>
    <w:rsid w:val="00783C0F"/>
    <w:rsid w:val="00784750"/>
    <w:rsid w:val="00792044"/>
    <w:rsid w:val="00792E92"/>
    <w:rsid w:val="007937FA"/>
    <w:rsid w:val="007941BA"/>
    <w:rsid w:val="007965BC"/>
    <w:rsid w:val="0079780A"/>
    <w:rsid w:val="007A3307"/>
    <w:rsid w:val="007A3CCD"/>
    <w:rsid w:val="007A6D09"/>
    <w:rsid w:val="007B2654"/>
    <w:rsid w:val="007B448C"/>
    <w:rsid w:val="007B5F7A"/>
    <w:rsid w:val="007C0DDD"/>
    <w:rsid w:val="007C1A5E"/>
    <w:rsid w:val="007C1BC4"/>
    <w:rsid w:val="007C23AD"/>
    <w:rsid w:val="007C2D93"/>
    <w:rsid w:val="007C5108"/>
    <w:rsid w:val="007C673E"/>
    <w:rsid w:val="007C7300"/>
    <w:rsid w:val="007C7989"/>
    <w:rsid w:val="007D182E"/>
    <w:rsid w:val="007D3A58"/>
    <w:rsid w:val="007D456C"/>
    <w:rsid w:val="007D67D7"/>
    <w:rsid w:val="007E309C"/>
    <w:rsid w:val="007E324A"/>
    <w:rsid w:val="007E4A4B"/>
    <w:rsid w:val="007E50DE"/>
    <w:rsid w:val="007E5EC8"/>
    <w:rsid w:val="007E6324"/>
    <w:rsid w:val="007F02B4"/>
    <w:rsid w:val="007F0B0D"/>
    <w:rsid w:val="007F12D8"/>
    <w:rsid w:val="007F15C0"/>
    <w:rsid w:val="007F40D4"/>
    <w:rsid w:val="007F52A7"/>
    <w:rsid w:val="007F7A8D"/>
    <w:rsid w:val="00800237"/>
    <w:rsid w:val="00804FE6"/>
    <w:rsid w:val="00806502"/>
    <w:rsid w:val="00807F48"/>
    <w:rsid w:val="0081127F"/>
    <w:rsid w:val="008126EE"/>
    <w:rsid w:val="0081318E"/>
    <w:rsid w:val="008135B5"/>
    <w:rsid w:val="008164D9"/>
    <w:rsid w:val="00816B12"/>
    <w:rsid w:val="00816DFB"/>
    <w:rsid w:val="00823AA3"/>
    <w:rsid w:val="0082635E"/>
    <w:rsid w:val="00832AED"/>
    <w:rsid w:val="00834E67"/>
    <w:rsid w:val="00835238"/>
    <w:rsid w:val="00835338"/>
    <w:rsid w:val="0083600D"/>
    <w:rsid w:val="0084031D"/>
    <w:rsid w:val="00840F81"/>
    <w:rsid w:val="008413E2"/>
    <w:rsid w:val="00841A18"/>
    <w:rsid w:val="008425AD"/>
    <w:rsid w:val="00843FD7"/>
    <w:rsid w:val="00846BE2"/>
    <w:rsid w:val="00846EAF"/>
    <w:rsid w:val="00846ED2"/>
    <w:rsid w:val="00850169"/>
    <w:rsid w:val="00856F6A"/>
    <w:rsid w:val="0086030F"/>
    <w:rsid w:val="008611FB"/>
    <w:rsid w:val="00866A00"/>
    <w:rsid w:val="008671B4"/>
    <w:rsid w:val="00867A17"/>
    <w:rsid w:val="0087084B"/>
    <w:rsid w:val="00870D47"/>
    <w:rsid w:val="008763D8"/>
    <w:rsid w:val="00877053"/>
    <w:rsid w:val="00877CCF"/>
    <w:rsid w:val="00884D1B"/>
    <w:rsid w:val="008876BA"/>
    <w:rsid w:val="008919B9"/>
    <w:rsid w:val="00895A81"/>
    <w:rsid w:val="00897471"/>
    <w:rsid w:val="008A0782"/>
    <w:rsid w:val="008A0BFF"/>
    <w:rsid w:val="008A23F7"/>
    <w:rsid w:val="008A34B0"/>
    <w:rsid w:val="008A4303"/>
    <w:rsid w:val="008A47B4"/>
    <w:rsid w:val="008A518F"/>
    <w:rsid w:val="008A73D2"/>
    <w:rsid w:val="008B04C6"/>
    <w:rsid w:val="008B21D9"/>
    <w:rsid w:val="008B38A5"/>
    <w:rsid w:val="008B5F51"/>
    <w:rsid w:val="008C1BBD"/>
    <w:rsid w:val="008C1E56"/>
    <w:rsid w:val="008C1E9B"/>
    <w:rsid w:val="008C239E"/>
    <w:rsid w:val="008C6D7A"/>
    <w:rsid w:val="008D07BE"/>
    <w:rsid w:val="008D2B72"/>
    <w:rsid w:val="008D4D65"/>
    <w:rsid w:val="008D4F13"/>
    <w:rsid w:val="008D51D0"/>
    <w:rsid w:val="008D5848"/>
    <w:rsid w:val="008E0573"/>
    <w:rsid w:val="008E4C01"/>
    <w:rsid w:val="008E57FE"/>
    <w:rsid w:val="008E703E"/>
    <w:rsid w:val="008E7076"/>
    <w:rsid w:val="008E74F9"/>
    <w:rsid w:val="008F0E56"/>
    <w:rsid w:val="008F5D6E"/>
    <w:rsid w:val="00900E72"/>
    <w:rsid w:val="009028B7"/>
    <w:rsid w:val="0090593A"/>
    <w:rsid w:val="0090634A"/>
    <w:rsid w:val="009065FC"/>
    <w:rsid w:val="00910078"/>
    <w:rsid w:val="00913466"/>
    <w:rsid w:val="00915A3F"/>
    <w:rsid w:val="009205C0"/>
    <w:rsid w:val="009219F2"/>
    <w:rsid w:val="009267B5"/>
    <w:rsid w:val="00926BED"/>
    <w:rsid w:val="00927CD9"/>
    <w:rsid w:val="00931031"/>
    <w:rsid w:val="00931946"/>
    <w:rsid w:val="00933683"/>
    <w:rsid w:val="00933C60"/>
    <w:rsid w:val="009347E8"/>
    <w:rsid w:val="0094228A"/>
    <w:rsid w:val="00945266"/>
    <w:rsid w:val="009459F9"/>
    <w:rsid w:val="00946757"/>
    <w:rsid w:val="0094793F"/>
    <w:rsid w:val="009513E5"/>
    <w:rsid w:val="00951764"/>
    <w:rsid w:val="00952CDE"/>
    <w:rsid w:val="009539E2"/>
    <w:rsid w:val="00953DE4"/>
    <w:rsid w:val="00954023"/>
    <w:rsid w:val="009549E5"/>
    <w:rsid w:val="009557B7"/>
    <w:rsid w:val="00960EE8"/>
    <w:rsid w:val="009629A8"/>
    <w:rsid w:val="00970760"/>
    <w:rsid w:val="00970B00"/>
    <w:rsid w:val="00970EBB"/>
    <w:rsid w:val="00975001"/>
    <w:rsid w:val="009756B8"/>
    <w:rsid w:val="00975D57"/>
    <w:rsid w:val="009805FC"/>
    <w:rsid w:val="0098593B"/>
    <w:rsid w:val="00985EED"/>
    <w:rsid w:val="0099033B"/>
    <w:rsid w:val="009929E0"/>
    <w:rsid w:val="0099407F"/>
    <w:rsid w:val="00996AD8"/>
    <w:rsid w:val="009A19F4"/>
    <w:rsid w:val="009A2EE4"/>
    <w:rsid w:val="009A59CB"/>
    <w:rsid w:val="009A5E91"/>
    <w:rsid w:val="009A6062"/>
    <w:rsid w:val="009A6A58"/>
    <w:rsid w:val="009A7D27"/>
    <w:rsid w:val="009C00A7"/>
    <w:rsid w:val="009C42E9"/>
    <w:rsid w:val="009C55F6"/>
    <w:rsid w:val="009C6D4C"/>
    <w:rsid w:val="009D078D"/>
    <w:rsid w:val="009D15C5"/>
    <w:rsid w:val="009D22CD"/>
    <w:rsid w:val="009D282F"/>
    <w:rsid w:val="009D3A38"/>
    <w:rsid w:val="009D4ABD"/>
    <w:rsid w:val="009D4DDC"/>
    <w:rsid w:val="009E406C"/>
    <w:rsid w:val="009F342F"/>
    <w:rsid w:val="009F3D1E"/>
    <w:rsid w:val="009F5B7B"/>
    <w:rsid w:val="009F72A3"/>
    <w:rsid w:val="00A0146E"/>
    <w:rsid w:val="00A033DF"/>
    <w:rsid w:val="00A05B93"/>
    <w:rsid w:val="00A111FD"/>
    <w:rsid w:val="00A11201"/>
    <w:rsid w:val="00A11333"/>
    <w:rsid w:val="00A135BC"/>
    <w:rsid w:val="00A141DD"/>
    <w:rsid w:val="00A152F5"/>
    <w:rsid w:val="00A206AE"/>
    <w:rsid w:val="00A208D4"/>
    <w:rsid w:val="00A21107"/>
    <w:rsid w:val="00A2119B"/>
    <w:rsid w:val="00A21D4D"/>
    <w:rsid w:val="00A21FF1"/>
    <w:rsid w:val="00A26607"/>
    <w:rsid w:val="00A277E5"/>
    <w:rsid w:val="00A27B50"/>
    <w:rsid w:val="00A3076A"/>
    <w:rsid w:val="00A327D5"/>
    <w:rsid w:val="00A331E0"/>
    <w:rsid w:val="00A35324"/>
    <w:rsid w:val="00A35A5A"/>
    <w:rsid w:val="00A35F9A"/>
    <w:rsid w:val="00A370ED"/>
    <w:rsid w:val="00A40563"/>
    <w:rsid w:val="00A41E0F"/>
    <w:rsid w:val="00A42362"/>
    <w:rsid w:val="00A42381"/>
    <w:rsid w:val="00A42C3E"/>
    <w:rsid w:val="00A43529"/>
    <w:rsid w:val="00A449E0"/>
    <w:rsid w:val="00A4651F"/>
    <w:rsid w:val="00A47AF8"/>
    <w:rsid w:val="00A5006A"/>
    <w:rsid w:val="00A50131"/>
    <w:rsid w:val="00A50B1A"/>
    <w:rsid w:val="00A50DA5"/>
    <w:rsid w:val="00A516FC"/>
    <w:rsid w:val="00A52C88"/>
    <w:rsid w:val="00A5430E"/>
    <w:rsid w:val="00A55046"/>
    <w:rsid w:val="00A573DD"/>
    <w:rsid w:val="00A60CC7"/>
    <w:rsid w:val="00A64576"/>
    <w:rsid w:val="00A66270"/>
    <w:rsid w:val="00A672FE"/>
    <w:rsid w:val="00A70872"/>
    <w:rsid w:val="00A7236A"/>
    <w:rsid w:val="00A727FC"/>
    <w:rsid w:val="00A7372E"/>
    <w:rsid w:val="00A7522B"/>
    <w:rsid w:val="00A76CBC"/>
    <w:rsid w:val="00A77903"/>
    <w:rsid w:val="00A8100A"/>
    <w:rsid w:val="00A83182"/>
    <w:rsid w:val="00A83E83"/>
    <w:rsid w:val="00A844D3"/>
    <w:rsid w:val="00A876B1"/>
    <w:rsid w:val="00A901BB"/>
    <w:rsid w:val="00A935E0"/>
    <w:rsid w:val="00A94348"/>
    <w:rsid w:val="00A97EC1"/>
    <w:rsid w:val="00AA2356"/>
    <w:rsid w:val="00AA2CCD"/>
    <w:rsid w:val="00AA4CDC"/>
    <w:rsid w:val="00AA580E"/>
    <w:rsid w:val="00AA66DD"/>
    <w:rsid w:val="00AA71D3"/>
    <w:rsid w:val="00AB163C"/>
    <w:rsid w:val="00AB1B05"/>
    <w:rsid w:val="00AB2228"/>
    <w:rsid w:val="00AB762C"/>
    <w:rsid w:val="00AB7931"/>
    <w:rsid w:val="00AC4A94"/>
    <w:rsid w:val="00AC5CAC"/>
    <w:rsid w:val="00AC725F"/>
    <w:rsid w:val="00AC754D"/>
    <w:rsid w:val="00AD0295"/>
    <w:rsid w:val="00AD0447"/>
    <w:rsid w:val="00AD25CA"/>
    <w:rsid w:val="00AD2A9D"/>
    <w:rsid w:val="00AD2D8F"/>
    <w:rsid w:val="00AD4AFF"/>
    <w:rsid w:val="00AE2CA5"/>
    <w:rsid w:val="00AE5240"/>
    <w:rsid w:val="00AE64E5"/>
    <w:rsid w:val="00AE6E28"/>
    <w:rsid w:val="00AF2059"/>
    <w:rsid w:val="00AF56EA"/>
    <w:rsid w:val="00AF572E"/>
    <w:rsid w:val="00B00144"/>
    <w:rsid w:val="00B018AE"/>
    <w:rsid w:val="00B02D56"/>
    <w:rsid w:val="00B03C63"/>
    <w:rsid w:val="00B052D9"/>
    <w:rsid w:val="00B0702F"/>
    <w:rsid w:val="00B12FE4"/>
    <w:rsid w:val="00B1373F"/>
    <w:rsid w:val="00B14EF1"/>
    <w:rsid w:val="00B15862"/>
    <w:rsid w:val="00B16E5A"/>
    <w:rsid w:val="00B21E55"/>
    <w:rsid w:val="00B22580"/>
    <w:rsid w:val="00B23DEF"/>
    <w:rsid w:val="00B25918"/>
    <w:rsid w:val="00B272B9"/>
    <w:rsid w:val="00B31148"/>
    <w:rsid w:val="00B3152C"/>
    <w:rsid w:val="00B334AC"/>
    <w:rsid w:val="00B35071"/>
    <w:rsid w:val="00B3690F"/>
    <w:rsid w:val="00B401CC"/>
    <w:rsid w:val="00B40961"/>
    <w:rsid w:val="00B41156"/>
    <w:rsid w:val="00B42248"/>
    <w:rsid w:val="00B42337"/>
    <w:rsid w:val="00B456C0"/>
    <w:rsid w:val="00B4642E"/>
    <w:rsid w:val="00B46B48"/>
    <w:rsid w:val="00B4745E"/>
    <w:rsid w:val="00B506A8"/>
    <w:rsid w:val="00B520DE"/>
    <w:rsid w:val="00B529B8"/>
    <w:rsid w:val="00B544FF"/>
    <w:rsid w:val="00B56ACF"/>
    <w:rsid w:val="00B579D0"/>
    <w:rsid w:val="00B60619"/>
    <w:rsid w:val="00B61B67"/>
    <w:rsid w:val="00B63E31"/>
    <w:rsid w:val="00B649A2"/>
    <w:rsid w:val="00B65944"/>
    <w:rsid w:val="00B6659F"/>
    <w:rsid w:val="00B67B23"/>
    <w:rsid w:val="00B67F06"/>
    <w:rsid w:val="00B711E5"/>
    <w:rsid w:val="00B71E92"/>
    <w:rsid w:val="00B72B35"/>
    <w:rsid w:val="00B72C01"/>
    <w:rsid w:val="00B72F25"/>
    <w:rsid w:val="00B7644B"/>
    <w:rsid w:val="00B80BED"/>
    <w:rsid w:val="00B81B1C"/>
    <w:rsid w:val="00B86FF8"/>
    <w:rsid w:val="00B87AED"/>
    <w:rsid w:val="00B97922"/>
    <w:rsid w:val="00B97CCC"/>
    <w:rsid w:val="00BA0CD9"/>
    <w:rsid w:val="00BA2DF7"/>
    <w:rsid w:val="00BA3835"/>
    <w:rsid w:val="00BA6896"/>
    <w:rsid w:val="00BA7FAF"/>
    <w:rsid w:val="00BB40EC"/>
    <w:rsid w:val="00BB44EF"/>
    <w:rsid w:val="00BC2195"/>
    <w:rsid w:val="00BC34FE"/>
    <w:rsid w:val="00BC3FE5"/>
    <w:rsid w:val="00BC6D40"/>
    <w:rsid w:val="00BC7FDF"/>
    <w:rsid w:val="00BD2325"/>
    <w:rsid w:val="00BD2E5A"/>
    <w:rsid w:val="00BD2FCB"/>
    <w:rsid w:val="00BD5920"/>
    <w:rsid w:val="00BD75B2"/>
    <w:rsid w:val="00BE0183"/>
    <w:rsid w:val="00BE1FD7"/>
    <w:rsid w:val="00BE522B"/>
    <w:rsid w:val="00BE60C1"/>
    <w:rsid w:val="00BF0D59"/>
    <w:rsid w:val="00BF2E47"/>
    <w:rsid w:val="00BF3CF6"/>
    <w:rsid w:val="00BF4809"/>
    <w:rsid w:val="00BF5F60"/>
    <w:rsid w:val="00BF65DD"/>
    <w:rsid w:val="00C01D98"/>
    <w:rsid w:val="00C02E70"/>
    <w:rsid w:val="00C070A1"/>
    <w:rsid w:val="00C07313"/>
    <w:rsid w:val="00C078EA"/>
    <w:rsid w:val="00C1021F"/>
    <w:rsid w:val="00C110BE"/>
    <w:rsid w:val="00C143C2"/>
    <w:rsid w:val="00C15FBA"/>
    <w:rsid w:val="00C164E6"/>
    <w:rsid w:val="00C17614"/>
    <w:rsid w:val="00C17F8B"/>
    <w:rsid w:val="00C20135"/>
    <w:rsid w:val="00C20426"/>
    <w:rsid w:val="00C21900"/>
    <w:rsid w:val="00C24ACD"/>
    <w:rsid w:val="00C25208"/>
    <w:rsid w:val="00C25C3E"/>
    <w:rsid w:val="00C362A3"/>
    <w:rsid w:val="00C36C1D"/>
    <w:rsid w:val="00C36F7D"/>
    <w:rsid w:val="00C404C7"/>
    <w:rsid w:val="00C40CC8"/>
    <w:rsid w:val="00C426F6"/>
    <w:rsid w:val="00C42CEB"/>
    <w:rsid w:val="00C44794"/>
    <w:rsid w:val="00C44AEA"/>
    <w:rsid w:val="00C458F4"/>
    <w:rsid w:val="00C45AE5"/>
    <w:rsid w:val="00C51BE2"/>
    <w:rsid w:val="00C52289"/>
    <w:rsid w:val="00C56E7E"/>
    <w:rsid w:val="00C5703A"/>
    <w:rsid w:val="00C57895"/>
    <w:rsid w:val="00C60274"/>
    <w:rsid w:val="00C60F60"/>
    <w:rsid w:val="00C62293"/>
    <w:rsid w:val="00C660C3"/>
    <w:rsid w:val="00C661EB"/>
    <w:rsid w:val="00C707AF"/>
    <w:rsid w:val="00C72E32"/>
    <w:rsid w:val="00C731A2"/>
    <w:rsid w:val="00C74A0D"/>
    <w:rsid w:val="00C7643F"/>
    <w:rsid w:val="00C769BD"/>
    <w:rsid w:val="00C80D25"/>
    <w:rsid w:val="00C821E6"/>
    <w:rsid w:val="00C850CF"/>
    <w:rsid w:val="00C94704"/>
    <w:rsid w:val="00C9492F"/>
    <w:rsid w:val="00C94BF6"/>
    <w:rsid w:val="00C95FFC"/>
    <w:rsid w:val="00C96B51"/>
    <w:rsid w:val="00C96D14"/>
    <w:rsid w:val="00C96D87"/>
    <w:rsid w:val="00C97483"/>
    <w:rsid w:val="00C97553"/>
    <w:rsid w:val="00CA159A"/>
    <w:rsid w:val="00CA1903"/>
    <w:rsid w:val="00CA297A"/>
    <w:rsid w:val="00CB16F1"/>
    <w:rsid w:val="00CB1AC7"/>
    <w:rsid w:val="00CB43A3"/>
    <w:rsid w:val="00CB5E4C"/>
    <w:rsid w:val="00CB6DE7"/>
    <w:rsid w:val="00CC0788"/>
    <w:rsid w:val="00CC0E56"/>
    <w:rsid w:val="00CC1896"/>
    <w:rsid w:val="00CC5F4D"/>
    <w:rsid w:val="00CC6352"/>
    <w:rsid w:val="00CC7353"/>
    <w:rsid w:val="00CC7700"/>
    <w:rsid w:val="00CC7A37"/>
    <w:rsid w:val="00CC7D35"/>
    <w:rsid w:val="00CD063D"/>
    <w:rsid w:val="00CD1468"/>
    <w:rsid w:val="00CD17AD"/>
    <w:rsid w:val="00CD2A2B"/>
    <w:rsid w:val="00CD2A48"/>
    <w:rsid w:val="00CD3ADC"/>
    <w:rsid w:val="00CD5BFC"/>
    <w:rsid w:val="00CE150C"/>
    <w:rsid w:val="00CE48CC"/>
    <w:rsid w:val="00CE7CBC"/>
    <w:rsid w:val="00CF09D8"/>
    <w:rsid w:val="00CF4689"/>
    <w:rsid w:val="00CF6129"/>
    <w:rsid w:val="00CF6AA1"/>
    <w:rsid w:val="00CF6AAA"/>
    <w:rsid w:val="00CF6C23"/>
    <w:rsid w:val="00CF6DD1"/>
    <w:rsid w:val="00CF7240"/>
    <w:rsid w:val="00D03C8D"/>
    <w:rsid w:val="00D03E7E"/>
    <w:rsid w:val="00D05C3D"/>
    <w:rsid w:val="00D074DC"/>
    <w:rsid w:val="00D07B1C"/>
    <w:rsid w:val="00D12566"/>
    <w:rsid w:val="00D164D1"/>
    <w:rsid w:val="00D20962"/>
    <w:rsid w:val="00D21267"/>
    <w:rsid w:val="00D21AEF"/>
    <w:rsid w:val="00D21ED1"/>
    <w:rsid w:val="00D2407B"/>
    <w:rsid w:val="00D31D5C"/>
    <w:rsid w:val="00D35658"/>
    <w:rsid w:val="00D35DB0"/>
    <w:rsid w:val="00D35E89"/>
    <w:rsid w:val="00D363A6"/>
    <w:rsid w:val="00D40533"/>
    <w:rsid w:val="00D41159"/>
    <w:rsid w:val="00D424C7"/>
    <w:rsid w:val="00D435E0"/>
    <w:rsid w:val="00D4452C"/>
    <w:rsid w:val="00D44860"/>
    <w:rsid w:val="00D4516F"/>
    <w:rsid w:val="00D46D49"/>
    <w:rsid w:val="00D46D75"/>
    <w:rsid w:val="00D51832"/>
    <w:rsid w:val="00D52924"/>
    <w:rsid w:val="00D52F87"/>
    <w:rsid w:val="00D5315B"/>
    <w:rsid w:val="00D53B17"/>
    <w:rsid w:val="00D54697"/>
    <w:rsid w:val="00D54A78"/>
    <w:rsid w:val="00D559EC"/>
    <w:rsid w:val="00D55F44"/>
    <w:rsid w:val="00D56773"/>
    <w:rsid w:val="00D607C4"/>
    <w:rsid w:val="00D61F16"/>
    <w:rsid w:val="00D631EE"/>
    <w:rsid w:val="00D63350"/>
    <w:rsid w:val="00D64477"/>
    <w:rsid w:val="00D706BE"/>
    <w:rsid w:val="00D71016"/>
    <w:rsid w:val="00D71BE9"/>
    <w:rsid w:val="00D74C82"/>
    <w:rsid w:val="00D75169"/>
    <w:rsid w:val="00D7681E"/>
    <w:rsid w:val="00D769F1"/>
    <w:rsid w:val="00D76CB4"/>
    <w:rsid w:val="00D76F16"/>
    <w:rsid w:val="00D771FE"/>
    <w:rsid w:val="00D77C2B"/>
    <w:rsid w:val="00D80A15"/>
    <w:rsid w:val="00D81585"/>
    <w:rsid w:val="00D81F5D"/>
    <w:rsid w:val="00D83E1F"/>
    <w:rsid w:val="00D83F9E"/>
    <w:rsid w:val="00D846DF"/>
    <w:rsid w:val="00D84B6D"/>
    <w:rsid w:val="00D8723B"/>
    <w:rsid w:val="00D8757B"/>
    <w:rsid w:val="00D9113C"/>
    <w:rsid w:val="00D948C9"/>
    <w:rsid w:val="00DA1AA0"/>
    <w:rsid w:val="00DA47F8"/>
    <w:rsid w:val="00DA4943"/>
    <w:rsid w:val="00DA7240"/>
    <w:rsid w:val="00DB0157"/>
    <w:rsid w:val="00DB1945"/>
    <w:rsid w:val="00DB223D"/>
    <w:rsid w:val="00DB2652"/>
    <w:rsid w:val="00DB3854"/>
    <w:rsid w:val="00DB3BDC"/>
    <w:rsid w:val="00DB702E"/>
    <w:rsid w:val="00DC2416"/>
    <w:rsid w:val="00DC35C2"/>
    <w:rsid w:val="00DC3973"/>
    <w:rsid w:val="00DC4360"/>
    <w:rsid w:val="00DC72F0"/>
    <w:rsid w:val="00DD28F6"/>
    <w:rsid w:val="00DD2D03"/>
    <w:rsid w:val="00DD2DDA"/>
    <w:rsid w:val="00DE0D29"/>
    <w:rsid w:val="00DE1A07"/>
    <w:rsid w:val="00DE20C6"/>
    <w:rsid w:val="00DE344A"/>
    <w:rsid w:val="00DE46D6"/>
    <w:rsid w:val="00DE50BE"/>
    <w:rsid w:val="00DE5F0D"/>
    <w:rsid w:val="00DF1133"/>
    <w:rsid w:val="00DF3805"/>
    <w:rsid w:val="00DF3A9E"/>
    <w:rsid w:val="00DF56F0"/>
    <w:rsid w:val="00DF5888"/>
    <w:rsid w:val="00DF595B"/>
    <w:rsid w:val="00DF6A20"/>
    <w:rsid w:val="00DF7631"/>
    <w:rsid w:val="00E00D59"/>
    <w:rsid w:val="00E00FA1"/>
    <w:rsid w:val="00E01270"/>
    <w:rsid w:val="00E0134E"/>
    <w:rsid w:val="00E03779"/>
    <w:rsid w:val="00E05D73"/>
    <w:rsid w:val="00E062A6"/>
    <w:rsid w:val="00E118A6"/>
    <w:rsid w:val="00E14788"/>
    <w:rsid w:val="00E223F1"/>
    <w:rsid w:val="00E252A3"/>
    <w:rsid w:val="00E2710D"/>
    <w:rsid w:val="00E311CB"/>
    <w:rsid w:val="00E315ED"/>
    <w:rsid w:val="00E32A51"/>
    <w:rsid w:val="00E34282"/>
    <w:rsid w:val="00E35C28"/>
    <w:rsid w:val="00E36025"/>
    <w:rsid w:val="00E37BE5"/>
    <w:rsid w:val="00E41735"/>
    <w:rsid w:val="00E43DFA"/>
    <w:rsid w:val="00E461E5"/>
    <w:rsid w:val="00E47F9A"/>
    <w:rsid w:val="00E5129B"/>
    <w:rsid w:val="00E51362"/>
    <w:rsid w:val="00E5176B"/>
    <w:rsid w:val="00E535AB"/>
    <w:rsid w:val="00E53A3C"/>
    <w:rsid w:val="00E53BA7"/>
    <w:rsid w:val="00E53FE7"/>
    <w:rsid w:val="00E56EAC"/>
    <w:rsid w:val="00E578A9"/>
    <w:rsid w:val="00E578B1"/>
    <w:rsid w:val="00E57AD8"/>
    <w:rsid w:val="00E60AD2"/>
    <w:rsid w:val="00E627B9"/>
    <w:rsid w:val="00E6495F"/>
    <w:rsid w:val="00E64FF9"/>
    <w:rsid w:val="00E66CD9"/>
    <w:rsid w:val="00E70D69"/>
    <w:rsid w:val="00E71325"/>
    <w:rsid w:val="00E73C32"/>
    <w:rsid w:val="00E75B08"/>
    <w:rsid w:val="00E76146"/>
    <w:rsid w:val="00E825A2"/>
    <w:rsid w:val="00E82E43"/>
    <w:rsid w:val="00E845A7"/>
    <w:rsid w:val="00E853F2"/>
    <w:rsid w:val="00E85AD0"/>
    <w:rsid w:val="00E867BF"/>
    <w:rsid w:val="00E8775E"/>
    <w:rsid w:val="00E915CF"/>
    <w:rsid w:val="00E9401B"/>
    <w:rsid w:val="00E943D0"/>
    <w:rsid w:val="00E97472"/>
    <w:rsid w:val="00EA28B2"/>
    <w:rsid w:val="00EA3403"/>
    <w:rsid w:val="00EA5538"/>
    <w:rsid w:val="00EB285A"/>
    <w:rsid w:val="00EB3631"/>
    <w:rsid w:val="00EB48CE"/>
    <w:rsid w:val="00EB740E"/>
    <w:rsid w:val="00EC03CB"/>
    <w:rsid w:val="00EC10DE"/>
    <w:rsid w:val="00EC11EF"/>
    <w:rsid w:val="00EC1260"/>
    <w:rsid w:val="00EC1298"/>
    <w:rsid w:val="00EC2226"/>
    <w:rsid w:val="00EC3717"/>
    <w:rsid w:val="00EC390E"/>
    <w:rsid w:val="00EC3CFF"/>
    <w:rsid w:val="00EC4F13"/>
    <w:rsid w:val="00EC7F93"/>
    <w:rsid w:val="00ED0564"/>
    <w:rsid w:val="00ED0729"/>
    <w:rsid w:val="00ED091C"/>
    <w:rsid w:val="00ED1203"/>
    <w:rsid w:val="00ED2802"/>
    <w:rsid w:val="00ED5AA1"/>
    <w:rsid w:val="00EE5C0E"/>
    <w:rsid w:val="00EE6973"/>
    <w:rsid w:val="00EE711D"/>
    <w:rsid w:val="00EF0988"/>
    <w:rsid w:val="00EF151E"/>
    <w:rsid w:val="00EF314D"/>
    <w:rsid w:val="00EF377F"/>
    <w:rsid w:val="00EF3F8A"/>
    <w:rsid w:val="00EF5566"/>
    <w:rsid w:val="00EF69A6"/>
    <w:rsid w:val="00EF69B7"/>
    <w:rsid w:val="00EF7BD1"/>
    <w:rsid w:val="00EF7C5A"/>
    <w:rsid w:val="00F00946"/>
    <w:rsid w:val="00F020AE"/>
    <w:rsid w:val="00F05642"/>
    <w:rsid w:val="00F12BBB"/>
    <w:rsid w:val="00F12F71"/>
    <w:rsid w:val="00F1377A"/>
    <w:rsid w:val="00F1407A"/>
    <w:rsid w:val="00F16A31"/>
    <w:rsid w:val="00F16A49"/>
    <w:rsid w:val="00F16CC3"/>
    <w:rsid w:val="00F17A1C"/>
    <w:rsid w:val="00F17E1A"/>
    <w:rsid w:val="00F22886"/>
    <w:rsid w:val="00F2657C"/>
    <w:rsid w:val="00F26DB3"/>
    <w:rsid w:val="00F277F5"/>
    <w:rsid w:val="00F3086F"/>
    <w:rsid w:val="00F30F37"/>
    <w:rsid w:val="00F31705"/>
    <w:rsid w:val="00F31A5C"/>
    <w:rsid w:val="00F31E95"/>
    <w:rsid w:val="00F328C5"/>
    <w:rsid w:val="00F37D97"/>
    <w:rsid w:val="00F41A12"/>
    <w:rsid w:val="00F4283B"/>
    <w:rsid w:val="00F42EEA"/>
    <w:rsid w:val="00F4318A"/>
    <w:rsid w:val="00F4350D"/>
    <w:rsid w:val="00F452D3"/>
    <w:rsid w:val="00F47332"/>
    <w:rsid w:val="00F47FB9"/>
    <w:rsid w:val="00F50DB6"/>
    <w:rsid w:val="00F5185D"/>
    <w:rsid w:val="00F51893"/>
    <w:rsid w:val="00F5341D"/>
    <w:rsid w:val="00F5351D"/>
    <w:rsid w:val="00F5500B"/>
    <w:rsid w:val="00F553AA"/>
    <w:rsid w:val="00F56F59"/>
    <w:rsid w:val="00F60577"/>
    <w:rsid w:val="00F60CC6"/>
    <w:rsid w:val="00F61AD0"/>
    <w:rsid w:val="00F61CDB"/>
    <w:rsid w:val="00F63B04"/>
    <w:rsid w:val="00F64973"/>
    <w:rsid w:val="00F64B8D"/>
    <w:rsid w:val="00F65DA0"/>
    <w:rsid w:val="00F66D30"/>
    <w:rsid w:val="00F674B7"/>
    <w:rsid w:val="00F70664"/>
    <w:rsid w:val="00F70F0B"/>
    <w:rsid w:val="00F74A0C"/>
    <w:rsid w:val="00F75F95"/>
    <w:rsid w:val="00F801E8"/>
    <w:rsid w:val="00F80935"/>
    <w:rsid w:val="00F80ACB"/>
    <w:rsid w:val="00F80F10"/>
    <w:rsid w:val="00F813C4"/>
    <w:rsid w:val="00F8199D"/>
    <w:rsid w:val="00F81ECF"/>
    <w:rsid w:val="00F82F0A"/>
    <w:rsid w:val="00F84B24"/>
    <w:rsid w:val="00F859FD"/>
    <w:rsid w:val="00F85E90"/>
    <w:rsid w:val="00F86070"/>
    <w:rsid w:val="00F868EE"/>
    <w:rsid w:val="00F87624"/>
    <w:rsid w:val="00F87A0C"/>
    <w:rsid w:val="00F91884"/>
    <w:rsid w:val="00F96637"/>
    <w:rsid w:val="00FA0527"/>
    <w:rsid w:val="00FA1373"/>
    <w:rsid w:val="00FA23ED"/>
    <w:rsid w:val="00FA2468"/>
    <w:rsid w:val="00FA2BDB"/>
    <w:rsid w:val="00FB27C6"/>
    <w:rsid w:val="00FB3909"/>
    <w:rsid w:val="00FB3BAC"/>
    <w:rsid w:val="00FB437F"/>
    <w:rsid w:val="00FB6C6C"/>
    <w:rsid w:val="00FC0575"/>
    <w:rsid w:val="00FC08CB"/>
    <w:rsid w:val="00FC0A22"/>
    <w:rsid w:val="00FC1DFB"/>
    <w:rsid w:val="00FC608A"/>
    <w:rsid w:val="00FC67EB"/>
    <w:rsid w:val="00FD19C3"/>
    <w:rsid w:val="00FD1C56"/>
    <w:rsid w:val="00FD33AE"/>
    <w:rsid w:val="00FD47C6"/>
    <w:rsid w:val="00FD4AD4"/>
    <w:rsid w:val="00FD55F8"/>
    <w:rsid w:val="00FD5774"/>
    <w:rsid w:val="00FD7702"/>
    <w:rsid w:val="00FE0168"/>
    <w:rsid w:val="00FE1524"/>
    <w:rsid w:val="00FE1BFA"/>
    <w:rsid w:val="00FE2FBB"/>
    <w:rsid w:val="00FF0276"/>
    <w:rsid w:val="00FF1014"/>
    <w:rsid w:val="00FF3298"/>
    <w:rsid w:val="00FF6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 w:type="character" w:styleId="Fett">
    <w:name w:val="Strong"/>
    <w:basedOn w:val="Absatz-Standardschriftart"/>
    <w:uiPriority w:val="22"/>
    <w:qFormat/>
    <w:rsid w:val="006565ED"/>
    <w:rPr>
      <w:b/>
      <w:bCs/>
    </w:rPr>
  </w:style>
  <w:style w:type="character" w:styleId="Hervorhebung">
    <w:name w:val="Emphasis"/>
    <w:basedOn w:val="Absatz-Standardschriftart"/>
    <w:uiPriority w:val="20"/>
    <w:qFormat/>
    <w:rsid w:val="006565ED"/>
    <w:rPr>
      <w:i/>
      <w:iCs/>
    </w:rPr>
  </w:style>
  <w:style w:type="character" w:customStyle="1" w:styleId="A3">
    <w:name w:val="A3"/>
    <w:uiPriority w:val="99"/>
    <w:rsid w:val="0051797D"/>
    <w:rPr>
      <w:rFonts w:ascii="Times New Roman" w:hAnsi="Times New Roman" w:cs="Rotis Sans Serif Pro Cyr"/>
      <w:color w:val="000000"/>
      <w:sz w:val="22"/>
      <w:szCs w:val="22"/>
    </w:rPr>
  </w:style>
  <w:style w:type="paragraph" w:customStyle="1" w:styleId="Arial">
    <w:name w:val="Arial"/>
    <w:basedOn w:val="Standard"/>
    <w:qFormat/>
    <w:rsid w:val="00A50B1A"/>
    <w:rPr>
      <w:rFonts w:ascii="Times New Roman" w:hAnsi="Times New Roman"/>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1271551899">
      <w:bodyDiv w:val="1"/>
      <w:marLeft w:val="0"/>
      <w:marRight w:val="0"/>
      <w:marTop w:val="0"/>
      <w:marBottom w:val="0"/>
      <w:divBdr>
        <w:top w:val="none" w:sz="0" w:space="0" w:color="auto"/>
        <w:left w:val="none" w:sz="0" w:space="0" w:color="auto"/>
        <w:bottom w:val="none" w:sz="0" w:space="0" w:color="auto"/>
        <w:right w:val="none" w:sz="0" w:space="0" w:color="auto"/>
      </w:divBdr>
    </w:div>
    <w:div w:id="150682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ttich.com/short/cx7qb6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ttich.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5C3E-5705-46C2-A3F2-EBEB12BC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5</Pages>
  <Words>1076</Words>
  <Characters>6282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Le développement durable chez Hettich - Nouveau dépliant : « Agir aujourd’hui, penser à demain »</vt:lpstr>
    </vt:vector>
  </TitlesOfParts>
  <Company>.</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développement durable chez Hettich - Nouveau dépliant : « Agir aujourd’hui, penser à demain »</dc:title>
  <dc:creator>Anke Wöhler</dc:creator>
  <cp:lastModifiedBy>Anke Wöhler</cp:lastModifiedBy>
  <cp:revision>13</cp:revision>
  <cp:lastPrinted>2023-02-13T06:56:00Z</cp:lastPrinted>
  <dcterms:created xsi:type="dcterms:W3CDTF">2022-12-12T15:18:00Z</dcterms:created>
  <dcterms:modified xsi:type="dcterms:W3CDTF">2023-02-13T06:57:00Z</dcterms:modified>
</cp:coreProperties>
</file>