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C9B0" w14:textId="01EC9ECE" w:rsidR="00065D38" w:rsidRPr="002E42F7" w:rsidRDefault="00314DC7" w:rsidP="00BA5888">
      <w:pPr>
        <w:pStyle w:val="aa"/>
        <w:widowControl w:val="0"/>
        <w:suppressAutoHyphens/>
        <w:spacing w:line="360" w:lineRule="auto"/>
        <w:rPr>
          <w:rFonts w:ascii="ＭＳ ゴシック" w:eastAsia="ＭＳ ゴシック" w:hAnsi="ＭＳ ゴシック" w:cs="Arial"/>
          <w:b/>
          <w:sz w:val="28"/>
          <w:szCs w:val="28"/>
        </w:rPr>
      </w:pPr>
      <w:r w:rsidRPr="002E42F7">
        <w:rPr>
          <w:rFonts w:ascii="ＭＳ ゴシック" w:eastAsia="ＭＳ ゴシック" w:hAnsi="ＭＳ ゴシック" w:hint="eastAsia"/>
          <w:b/>
          <w:sz w:val="28"/>
        </w:rPr>
        <w:t>2022年レッド・ドット・デザイン賞受賞</w:t>
      </w:r>
    </w:p>
    <w:p w14:paraId="35859CFE" w14:textId="45839CA9" w:rsidR="00BA5888" w:rsidRPr="002E42F7" w:rsidRDefault="009E61FB" w:rsidP="00BA5888">
      <w:pPr>
        <w:suppressAutoHyphens/>
        <w:spacing w:line="360" w:lineRule="auto"/>
        <w:rPr>
          <w:rFonts w:ascii="ＭＳ ゴシック" w:eastAsia="ＭＳ ゴシック" w:hAnsi="ＭＳ ゴシック" w:cs="Arial"/>
          <w:b/>
          <w:color w:val="auto"/>
          <w:szCs w:val="24"/>
        </w:rPr>
      </w:pPr>
      <w:r w:rsidRPr="002E42F7">
        <w:rPr>
          <w:rFonts w:ascii="ＭＳ ゴシック" w:eastAsia="ＭＳ ゴシック" w:hAnsi="ＭＳ ゴシック" w:hint="eastAsia"/>
          <w:b/>
          <w:color w:val="auto"/>
        </w:rPr>
        <w:t>ヘティヒの３つのアイテムがデザインアワードを受賞しました。</w:t>
      </w:r>
    </w:p>
    <w:p w14:paraId="6F11E1EB" w14:textId="77777777" w:rsidR="0084028F" w:rsidRPr="002E42F7" w:rsidRDefault="0084028F" w:rsidP="00BA5888">
      <w:pPr>
        <w:suppressAutoHyphens/>
        <w:spacing w:line="360" w:lineRule="auto"/>
        <w:rPr>
          <w:rFonts w:ascii="ＭＳ ゴシック" w:eastAsia="ＭＳ ゴシック" w:hAnsi="ＭＳ ゴシック" w:cs="Arial"/>
          <w:b/>
          <w:color w:val="auto"/>
          <w:szCs w:val="24"/>
        </w:rPr>
      </w:pPr>
    </w:p>
    <w:p w14:paraId="37868404" w14:textId="77433D9B" w:rsidR="00A56EDB" w:rsidRPr="002E42F7" w:rsidRDefault="00EC55F7" w:rsidP="00BA5888">
      <w:pPr>
        <w:spacing w:line="360" w:lineRule="auto"/>
        <w:rPr>
          <w:rFonts w:ascii="ＭＳ ゴシック" w:eastAsia="ＭＳ ゴシック" w:hAnsi="ＭＳ ゴシック"/>
          <w:b/>
          <w:color w:val="auto"/>
        </w:rPr>
      </w:pPr>
      <w:r w:rsidRPr="002E42F7">
        <w:rPr>
          <w:rFonts w:ascii="ＭＳ ゴシック" w:eastAsia="ＭＳ ゴシック" w:hAnsi="ＭＳ ゴシック" w:hint="eastAsia"/>
          <w:b/>
          <w:color w:val="auto"/>
        </w:rPr>
        <w:t>世界的に有名なレッド・ドット・デザイン賞の「プロダクトデザイン」部門で、ヘティヒ社は3つの賞を獲得しました。AvanTech YOU（アバンテック ユー）の</w:t>
      </w:r>
      <w:bookmarkStart w:id="0" w:name="_Hlk100733774"/>
      <w:r w:rsidR="009E61FB" w:rsidRPr="002E42F7">
        <w:rPr>
          <w:rFonts w:ascii="ＭＳ ゴシック" w:eastAsia="ＭＳ ゴシック" w:hAnsi="ＭＳ ゴシック" w:hint="eastAsia"/>
          <w:b/>
        </w:rPr>
        <w:t>LEDライト搭載のDesigner Profile（デザイナープロファイル）、ヒンジドア用の電動式プッシュ・オープンサイレントシステム</w:t>
      </w:r>
      <w:bookmarkEnd w:id="0"/>
      <w:r w:rsidRPr="002E42F7">
        <w:rPr>
          <w:rFonts w:ascii="ＭＳ ゴシック" w:eastAsia="ＭＳ ゴシック" w:hAnsi="ＭＳ ゴシック" w:hint="eastAsia"/>
          <w:b/>
          <w:color w:val="auto"/>
        </w:rPr>
        <w:t>、ワインクーラー用の引き出しレールQuadro Compact（クアドロコンパクト）FE 20はいずれも卓越したデザイン品質が称賛され、見事受賞ソリューションに選出されました。</w:t>
      </w:r>
    </w:p>
    <w:p w14:paraId="4E2207D4" w14:textId="77777777" w:rsidR="00A56EDB" w:rsidRPr="002E42F7" w:rsidRDefault="00A56EDB" w:rsidP="00BA5888">
      <w:pPr>
        <w:spacing w:line="360" w:lineRule="auto"/>
        <w:rPr>
          <w:rFonts w:ascii="ＭＳ ゴシック" w:eastAsia="ＭＳ ゴシック" w:hAnsi="ＭＳ ゴシック"/>
          <w:b/>
          <w:color w:val="auto"/>
        </w:rPr>
      </w:pPr>
    </w:p>
    <w:p w14:paraId="2216E73A" w14:textId="7096AF43" w:rsidR="00E6262F" w:rsidRPr="002E42F7" w:rsidRDefault="000625D8" w:rsidP="00336E33">
      <w:pPr>
        <w:spacing w:line="360" w:lineRule="auto"/>
        <w:rPr>
          <w:rFonts w:ascii="ＭＳ ゴシック" w:eastAsia="ＭＳ ゴシック" w:hAnsi="ＭＳ ゴシック" w:cs="Arial"/>
          <w:szCs w:val="24"/>
        </w:rPr>
      </w:pPr>
      <w:r w:rsidRPr="002E42F7">
        <w:rPr>
          <w:rFonts w:ascii="ＭＳ ゴシック" w:eastAsia="ＭＳ ゴシック" w:hAnsi="ＭＳ ゴシック" w:hint="eastAsia"/>
          <w:color w:val="auto"/>
        </w:rPr>
        <w:t>3つのソリューションで受賞を果たしたヘティヒ社は、目の肥えたお客様を満足させる実用的な家具デザインの基本は革新的な金具にあることをはっきりと証明した形となりました。ワンランク上のシステムへとアップデートされた引き出しシステムAvanTech YOU（アバンテック ユー）は、一言で言えば、デザインの多様性に対応できるプラットフォームです。色やフォーマット、素材を選べるだけでなく、AvanTech YOU（アバンテック ユー）には、今回レッド・ドット・デザイン賞を受賞した</w:t>
      </w:r>
      <w:r w:rsidR="009E61FB" w:rsidRPr="002E42F7">
        <w:rPr>
          <w:rFonts w:ascii="ＭＳ ゴシック" w:eastAsia="ＭＳ ゴシック" w:hAnsi="ＭＳ ゴシック" w:hint="eastAsia"/>
          <w:color w:val="auto"/>
        </w:rPr>
        <w:t>LEDライト搭載のDesigner Profile（デザイナープロファイル）</w:t>
      </w:r>
      <w:r w:rsidRPr="002E42F7">
        <w:rPr>
          <w:rFonts w:ascii="ＭＳ ゴシック" w:eastAsia="ＭＳ ゴシック" w:hAnsi="ＭＳ ゴシック" w:hint="eastAsia"/>
          <w:color w:val="auto"/>
        </w:rPr>
        <w:t>が搭載されています。引き出しを開けるとクリップオン式の</w:t>
      </w:r>
      <w:r w:rsidR="009E61FB" w:rsidRPr="002E42F7">
        <w:rPr>
          <w:rFonts w:ascii="ＭＳ ゴシック" w:eastAsia="ＭＳ ゴシック" w:hAnsi="ＭＳ ゴシック" w:hint="eastAsia"/>
        </w:rPr>
        <w:t>Designer Profile（デザイナープロファイル）</w:t>
      </w:r>
      <w:r w:rsidRPr="002E42F7">
        <w:rPr>
          <w:rFonts w:ascii="ＭＳ ゴシック" w:eastAsia="ＭＳ ゴシック" w:hAnsi="ＭＳ ゴシック" w:hint="eastAsia"/>
          <w:color w:val="auto"/>
        </w:rPr>
        <w:t>に内蔵された均一な白色（4,000K）のLEDライトが引き出し内部を明るく照らします。また外側から見ると、感覚に訴えかける美しいディテールとなります。また、</w:t>
      </w:r>
      <w:r w:rsidR="009E61FB" w:rsidRPr="002E42F7">
        <w:rPr>
          <w:rFonts w:ascii="ＭＳ ゴシック" w:eastAsia="ＭＳ ゴシック" w:hAnsi="ＭＳ ゴシック" w:hint="eastAsia"/>
          <w:color w:val="auto"/>
        </w:rPr>
        <w:t>このLEDライト搭載により</w:t>
      </w:r>
      <w:r w:rsidRPr="002E42F7">
        <w:rPr>
          <w:rFonts w:ascii="ＭＳ ゴシック" w:eastAsia="ＭＳ ゴシック" w:hAnsi="ＭＳ ゴシック" w:hint="eastAsia"/>
          <w:color w:val="auto"/>
        </w:rPr>
        <w:t>、ガラスのInlay（インレイ）が美しい照明効果を生み出します。このシステムを搭載するために家具に</w:t>
      </w:r>
      <w:r w:rsidRPr="002E42F7">
        <w:rPr>
          <w:rFonts w:ascii="ＭＳ ゴシック" w:eastAsia="ＭＳ ゴシック" w:hAnsi="ＭＳ ゴシック" w:hint="eastAsia"/>
          <w:color w:val="auto"/>
        </w:rPr>
        <w:lastRenderedPageBreak/>
        <w:t>ケーブルを追加する必要はないため</w:t>
      </w:r>
      <w:r w:rsidRPr="002E42F7">
        <w:rPr>
          <w:rFonts w:ascii="ＭＳ ゴシック" w:eastAsia="ＭＳ ゴシック" w:hAnsi="ＭＳ ゴシック" w:hint="eastAsia"/>
        </w:rPr>
        <w:t>、いつでも簡単に取り付けることができます。</w:t>
      </w:r>
    </w:p>
    <w:p w14:paraId="119A34CE" w14:textId="77777777" w:rsidR="00DB5BD4" w:rsidRPr="002E42F7" w:rsidRDefault="00DB5BD4" w:rsidP="00DB5BD4">
      <w:pPr>
        <w:spacing w:line="360" w:lineRule="auto"/>
        <w:rPr>
          <w:rFonts w:ascii="ＭＳ ゴシック" w:eastAsia="ＭＳ ゴシック" w:hAnsi="ＭＳ ゴシック" w:cs="Arial"/>
          <w:szCs w:val="24"/>
        </w:rPr>
      </w:pPr>
    </w:p>
    <w:p w14:paraId="689488ED" w14:textId="129B7A3C" w:rsidR="00E6262F" w:rsidRPr="002E42F7" w:rsidRDefault="00E6262F" w:rsidP="00DB5BD4">
      <w:pPr>
        <w:spacing w:line="360" w:lineRule="auto"/>
        <w:rPr>
          <w:rFonts w:ascii="ＭＳ ゴシック" w:eastAsia="ＭＳ ゴシック" w:hAnsi="ＭＳ ゴシック" w:cs="Arial"/>
          <w:szCs w:val="24"/>
        </w:rPr>
      </w:pPr>
      <w:r w:rsidRPr="002E42F7">
        <w:rPr>
          <w:rFonts w:ascii="ＭＳ ゴシック" w:eastAsia="ＭＳ ゴシック" w:hAnsi="ＭＳ ゴシック" w:hint="eastAsia"/>
        </w:rPr>
        <w:t>ヘティヒ社の新たに開発されたヒンジドア向けの</w:t>
      </w:r>
      <w:r w:rsidR="009E61FB" w:rsidRPr="002E42F7">
        <w:rPr>
          <w:rFonts w:ascii="ＭＳ ゴシック" w:eastAsia="ＭＳ ゴシック" w:hAnsi="ＭＳ ゴシック" w:hint="eastAsia"/>
        </w:rPr>
        <w:t>電動式プッシュ・オープンサイレント</w:t>
      </w:r>
      <w:r w:rsidRPr="002E42F7">
        <w:rPr>
          <w:rFonts w:ascii="ＭＳ ゴシック" w:eastAsia="ＭＳ ゴシック" w:hAnsi="ＭＳ ゴシック" w:hint="eastAsia"/>
        </w:rPr>
        <w:t>も審査員を圧倒しました。これまでヒンジドアを開閉するためのソフトクローズ/セルフクロージング機構がなかったため、このソリューションはハンドルのないデザインに存在していた利便性のギャップを埋める初のソリューションとなります。プッシュ・オープンのハウジングには標準バッテリーが内蔵されており、ハンドルのないドアが開かれた後、プッシュロッドを元の位置に戻すために必要な電力が供給されます。コンパクトなソフトクローズシステムは、キャビネット本体にネジで簡単に取り付けることができます。また、ホワイト、グレー、カーボンブラックから、キャビネットに溶け込む色をお選びいただけます。</w:t>
      </w:r>
    </w:p>
    <w:p w14:paraId="10AFFAFE" w14:textId="77777777" w:rsidR="00DB5BD4" w:rsidRPr="002E42F7" w:rsidRDefault="00DB5BD4" w:rsidP="00DB5BD4">
      <w:pPr>
        <w:spacing w:line="360" w:lineRule="auto"/>
        <w:rPr>
          <w:rFonts w:ascii="ＭＳ ゴシック" w:eastAsia="ＭＳ ゴシック" w:hAnsi="ＭＳ ゴシック" w:cs="Arial"/>
          <w:szCs w:val="24"/>
        </w:rPr>
      </w:pPr>
    </w:p>
    <w:p w14:paraId="4D91EF35" w14:textId="3D0E1CEC" w:rsidR="00A9359B" w:rsidRPr="002E42F7" w:rsidRDefault="00A9359B" w:rsidP="00DB5BD4">
      <w:pPr>
        <w:spacing w:line="360" w:lineRule="auto"/>
        <w:rPr>
          <w:rFonts w:ascii="ＭＳ ゴシック" w:eastAsia="ＭＳ ゴシック" w:hAnsi="ＭＳ ゴシック" w:cs="Arial"/>
          <w:szCs w:val="24"/>
        </w:rPr>
      </w:pPr>
      <w:r w:rsidRPr="002E42F7">
        <w:rPr>
          <w:rFonts w:ascii="ＭＳ ゴシック" w:eastAsia="ＭＳ ゴシック" w:hAnsi="ＭＳ ゴシック" w:hint="eastAsia"/>
        </w:rPr>
        <w:t>同様にレッド・ドット・デザイン賞に輝いたワインクーラー用引き出しシステムQuadro Compact（クアドロコンパクト）FE 20も、目の肥えたお客様の期待に応える形でデザインと利便性が融合されたシステムとなります。ワインの品質と味わいを損なわないように、ワインボトルは振動を与えずに動かす必要があります。ガタガタと振動することのない動作を叶えるQuadro Compact（クアドロコンパクト）引き出しシステムは、ワインクーラーの引き出しをやさしく動かします。また、驚くほどスムーズで振動が少ないレール性能を発揮するハイブリッド型ボールベアリングシステムも装備されています。さらに、ソフトクローズ/セルフクロージング機構などのオプション機能を搭載すれば、一層使いや</w:t>
      </w:r>
      <w:r w:rsidRPr="002E42F7">
        <w:rPr>
          <w:rFonts w:ascii="ＭＳ ゴシック" w:eastAsia="ＭＳ ゴシック" w:hAnsi="ＭＳ ゴシック" w:hint="eastAsia"/>
        </w:rPr>
        <w:lastRenderedPageBreak/>
        <w:t>すいシステムとなります。表面をダークカラーで仕上げれば、ワインクーラーのおしゃれなデザインに見事に溶け込む引き出しレールとなります。</w:t>
      </w:r>
    </w:p>
    <w:p w14:paraId="67F2EE07" w14:textId="77777777" w:rsidR="00DB5BD4" w:rsidRPr="002E42F7" w:rsidRDefault="00DB5BD4" w:rsidP="00DB5BD4">
      <w:pPr>
        <w:spacing w:line="360" w:lineRule="auto"/>
        <w:rPr>
          <w:rFonts w:ascii="ＭＳ ゴシック" w:eastAsia="ＭＳ ゴシック" w:hAnsi="ＭＳ ゴシック" w:cs="Arial"/>
          <w:szCs w:val="24"/>
        </w:rPr>
      </w:pPr>
    </w:p>
    <w:p w14:paraId="4A602290" w14:textId="248A7B2C" w:rsidR="00B20126" w:rsidRPr="002E42F7" w:rsidRDefault="00EA7CDC" w:rsidP="00DB5BD4">
      <w:pPr>
        <w:spacing w:line="360" w:lineRule="auto"/>
        <w:rPr>
          <w:rFonts w:ascii="ＭＳ ゴシック" w:eastAsia="ＭＳ ゴシック" w:hAnsi="ＭＳ ゴシック" w:cs="Arial"/>
          <w:szCs w:val="24"/>
        </w:rPr>
      </w:pPr>
      <w:r w:rsidRPr="002E42F7">
        <w:rPr>
          <w:rFonts w:ascii="ＭＳ ゴシック" w:eastAsia="ＭＳ ゴシック" w:hAnsi="ＭＳ ゴシック" w:hint="eastAsia"/>
        </w:rPr>
        <w:t xml:space="preserve">今回レッド・ドット・デザイン賞を受賞した3つのソリューションはいずれも用途は異なるものの、「心を動かす魅力的で実用的な家具デザイン」を見事に形にしたソリューションです。 </w:t>
      </w:r>
    </w:p>
    <w:p w14:paraId="0A0C8891" w14:textId="77777777" w:rsidR="00A25833" w:rsidRPr="002E42F7" w:rsidRDefault="00A25833" w:rsidP="00BA5888">
      <w:pPr>
        <w:spacing w:line="360" w:lineRule="auto"/>
        <w:rPr>
          <w:rFonts w:ascii="ＭＳ ゴシック" w:eastAsia="ＭＳ ゴシック" w:hAnsi="ＭＳ ゴシック"/>
        </w:rPr>
      </w:pPr>
    </w:p>
    <w:p w14:paraId="774A3840" w14:textId="74F291E3" w:rsidR="00500648" w:rsidRPr="002E42F7" w:rsidRDefault="00500648" w:rsidP="00BA5888">
      <w:pPr>
        <w:widowControl w:val="0"/>
        <w:suppressAutoHyphens/>
        <w:spacing w:line="360" w:lineRule="auto"/>
        <w:rPr>
          <w:rFonts w:ascii="ＭＳ ゴシック" w:eastAsia="ＭＳ ゴシック" w:hAnsi="ＭＳ ゴシック" w:cs="Arial"/>
          <w:szCs w:val="24"/>
        </w:rPr>
      </w:pPr>
      <w:r w:rsidRPr="002E42F7">
        <w:rPr>
          <w:rFonts w:ascii="ＭＳ ゴシック" w:eastAsia="ＭＳ ゴシック" w:hAnsi="ＭＳ ゴシック" w:hint="eastAsia"/>
        </w:rPr>
        <w:t>以下の写真は</w:t>
      </w:r>
      <w:r w:rsidRPr="002E42F7">
        <w:rPr>
          <w:rFonts w:ascii="ＭＳ ゴシック" w:eastAsia="ＭＳ ゴシック" w:hAnsi="ＭＳ ゴシック" w:hint="eastAsia"/>
          <w:b/>
        </w:rPr>
        <w:t>www.hettich.comの「プレスリリース」</w:t>
      </w:r>
      <w:r w:rsidRPr="002E42F7">
        <w:rPr>
          <w:rFonts w:ascii="ＭＳ ゴシック" w:eastAsia="ＭＳ ゴシック" w:hAnsi="ＭＳ ゴシック" w:hint="eastAsia"/>
        </w:rPr>
        <w:t xml:space="preserve">からダウンロードしていただけます。 </w:t>
      </w:r>
    </w:p>
    <w:p w14:paraId="18D3B4D1" w14:textId="1B5B8A6B" w:rsidR="00DB5BD4" w:rsidRPr="002E42F7" w:rsidRDefault="00DB5BD4" w:rsidP="00BA5888">
      <w:pPr>
        <w:widowControl w:val="0"/>
        <w:suppressAutoHyphens/>
        <w:spacing w:line="360" w:lineRule="auto"/>
        <w:rPr>
          <w:rFonts w:ascii="ＭＳ ゴシック" w:eastAsia="ＭＳ ゴシック" w:hAnsi="ＭＳ ゴシック" w:cs="Arial"/>
          <w:szCs w:val="24"/>
          <w:lang w:val="sv-SE" w:eastAsia="sv-SE"/>
        </w:rPr>
      </w:pPr>
    </w:p>
    <w:p w14:paraId="755CF25F" w14:textId="30F98E40" w:rsidR="009D15C5" w:rsidRPr="002E42F7" w:rsidRDefault="00502D52" w:rsidP="00BA5888">
      <w:pPr>
        <w:widowControl w:val="0"/>
        <w:suppressAutoHyphens/>
        <w:spacing w:line="360" w:lineRule="auto"/>
        <w:rPr>
          <w:rFonts w:ascii="ＭＳ ゴシック" w:eastAsia="ＭＳ ゴシック" w:hAnsi="ＭＳ ゴシック" w:cs="Arial"/>
          <w:b/>
          <w:szCs w:val="24"/>
        </w:rPr>
      </w:pPr>
      <w:r w:rsidRPr="002E42F7">
        <w:rPr>
          <w:rFonts w:ascii="ＭＳ ゴシック" w:eastAsia="ＭＳ ゴシック" w:hAnsi="ＭＳ ゴシック" w:hint="eastAsia"/>
          <w:b/>
        </w:rPr>
        <w:t>画像</w:t>
      </w:r>
    </w:p>
    <w:p w14:paraId="1D815214" w14:textId="003B1CF5" w:rsidR="00FF0009" w:rsidRPr="002E42F7" w:rsidRDefault="00502D52" w:rsidP="00BA5888">
      <w:pPr>
        <w:widowControl w:val="0"/>
        <w:suppressAutoHyphens/>
        <w:spacing w:line="360" w:lineRule="auto"/>
        <w:rPr>
          <w:rFonts w:ascii="ＭＳ ゴシック" w:eastAsia="ＭＳ ゴシック" w:hAnsi="ＭＳ ゴシック" w:cs="Arial"/>
          <w:b/>
          <w:szCs w:val="24"/>
        </w:rPr>
      </w:pPr>
      <w:r w:rsidRPr="002E42F7">
        <w:rPr>
          <w:rFonts w:ascii="ＭＳ ゴシック" w:eastAsia="ＭＳ ゴシック" w:hAnsi="ＭＳ ゴシック" w:hint="eastAsia"/>
          <w:b/>
        </w:rPr>
        <w:t>キャプション</w:t>
      </w:r>
    </w:p>
    <w:p w14:paraId="76D2A52A" w14:textId="0A172503" w:rsidR="00D30DAB" w:rsidRPr="002E42F7" w:rsidRDefault="00D30DAB" w:rsidP="00D30DAB">
      <w:pPr>
        <w:rPr>
          <w:rFonts w:ascii="ＭＳ ゴシック" w:eastAsia="ＭＳ ゴシック" w:hAnsi="ＭＳ ゴシック" w:cs="Arial"/>
          <w:szCs w:val="24"/>
          <w:lang w:val="sv-SE" w:eastAsia="sv-SE"/>
        </w:rPr>
      </w:pPr>
    </w:p>
    <w:p w14:paraId="34F3A368" w14:textId="01D092EB" w:rsidR="00D30DAB" w:rsidRPr="002E42F7" w:rsidRDefault="00D30DAB" w:rsidP="00D30DAB">
      <w:pPr>
        <w:rPr>
          <w:rFonts w:ascii="ＭＳ ゴシック" w:eastAsia="ＭＳ ゴシック" w:hAnsi="ＭＳ ゴシック" w:cs="Arial"/>
          <w:b/>
          <w:szCs w:val="24"/>
          <w:lang w:val="sv-SE" w:eastAsia="sv-SE"/>
        </w:rPr>
      </w:pPr>
    </w:p>
    <w:p w14:paraId="231B7D2E" w14:textId="74681666" w:rsidR="005574D1" w:rsidRPr="002E42F7" w:rsidRDefault="00D30DAB" w:rsidP="00BC6CBC">
      <w:pPr>
        <w:rPr>
          <w:rFonts w:ascii="ＭＳ ゴシック" w:eastAsia="ＭＳ ゴシック" w:hAnsi="ＭＳ ゴシック"/>
          <w:color w:val="auto"/>
        </w:rPr>
      </w:pPr>
      <w:r w:rsidRPr="002E42F7">
        <w:rPr>
          <w:rFonts w:ascii="ＭＳ ゴシック" w:eastAsia="ＭＳ ゴシック" w:hAnsi="ＭＳ ゴシック" w:hint="eastAsia"/>
          <w:noProof/>
          <w:lang w:val="en-US"/>
        </w:rPr>
        <w:drawing>
          <wp:inline distT="0" distB="0" distL="0" distR="0" wp14:anchorId="34CB0BDF" wp14:editId="0992439A">
            <wp:extent cx="2172955" cy="1569254"/>
            <wp:effectExtent l="0" t="0" r="0" b="0"/>
            <wp:docPr id="7" name="Grafik 7" descr="Ein Bild, das Text, drinnen,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drinnen, Bode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8651" cy="1573367"/>
                    </a:xfrm>
                    <a:prstGeom prst="rect">
                      <a:avLst/>
                    </a:prstGeom>
                    <a:noFill/>
                    <a:ln>
                      <a:noFill/>
                    </a:ln>
                  </pic:spPr>
                </pic:pic>
              </a:graphicData>
            </a:graphic>
          </wp:inline>
        </w:drawing>
      </w:r>
    </w:p>
    <w:p w14:paraId="709E03A8" w14:textId="77777777" w:rsidR="005574D1" w:rsidRPr="002E42F7" w:rsidRDefault="005574D1" w:rsidP="00BC6CBC">
      <w:pPr>
        <w:rPr>
          <w:rFonts w:ascii="ＭＳ ゴシック" w:eastAsia="ＭＳ ゴシック" w:hAnsi="ＭＳ ゴシック"/>
          <w:color w:val="002060"/>
          <w:sz w:val="22"/>
          <w:szCs w:val="22"/>
        </w:rPr>
      </w:pPr>
    </w:p>
    <w:p w14:paraId="50E30A26" w14:textId="148D1261" w:rsidR="00D30DAB" w:rsidRPr="002E42F7" w:rsidRDefault="00D30DAB" w:rsidP="00532728">
      <w:pPr>
        <w:rPr>
          <w:rFonts w:ascii="ＭＳ ゴシック" w:eastAsia="ＭＳ ゴシック" w:hAnsi="ＭＳ ゴシック"/>
          <w:color w:val="FF0000"/>
          <w:sz w:val="22"/>
          <w:szCs w:val="22"/>
        </w:rPr>
      </w:pPr>
      <w:r w:rsidRPr="002E42F7">
        <w:rPr>
          <w:rFonts w:ascii="ＭＳ ゴシック" w:eastAsia="ＭＳ ゴシック" w:hAnsi="ＭＳ ゴシック" w:hint="eastAsia"/>
          <w:b/>
          <w:sz w:val="22"/>
        </w:rPr>
        <w:t>PR_132022_a</w:t>
      </w:r>
      <w:r w:rsidRPr="002E42F7">
        <w:rPr>
          <w:rFonts w:ascii="ＭＳ ゴシック" w:eastAsia="ＭＳ ゴシック" w:hAnsi="ＭＳ ゴシック" w:hint="eastAsia"/>
          <w:b/>
          <w:sz w:val="22"/>
        </w:rPr>
        <w:br/>
      </w:r>
      <w:r w:rsidRPr="002E42F7">
        <w:rPr>
          <w:rFonts w:ascii="ＭＳ ゴシック" w:eastAsia="ＭＳ ゴシック" w:hAnsi="ＭＳ ゴシック" w:hint="eastAsia"/>
          <w:color w:val="auto"/>
          <w:sz w:val="22"/>
        </w:rPr>
        <w:t>2022年レッド・ドット・デザイン賞受賞：ヘティヒ社のAvanTech YOU（アバンテック ユー）の</w:t>
      </w:r>
      <w:r w:rsidR="009E61FB" w:rsidRPr="002E42F7">
        <w:rPr>
          <w:rFonts w:ascii="ＭＳ ゴシック" w:eastAsia="ＭＳ ゴシック" w:hAnsi="ＭＳ ゴシック" w:hint="eastAsia"/>
          <w:color w:val="auto"/>
          <w:sz w:val="22"/>
        </w:rPr>
        <w:t>LEDライト搭載のDesigner Profile（デザイナープロファイル）</w:t>
      </w:r>
      <w:r w:rsidRPr="002E42F7">
        <w:rPr>
          <w:rFonts w:ascii="ＭＳ ゴシック" w:eastAsia="ＭＳ ゴシック" w:hAnsi="ＭＳ ゴシック" w:hint="eastAsia"/>
          <w:color w:val="auto"/>
          <w:sz w:val="22"/>
        </w:rPr>
        <w:t>。引き出しを光でエレガントな雰囲気に演出します。</w:t>
      </w:r>
    </w:p>
    <w:p w14:paraId="13DF6805" w14:textId="3102F1EA" w:rsidR="00532728" w:rsidRPr="002E42F7" w:rsidRDefault="00532728" w:rsidP="00532728">
      <w:pPr>
        <w:rPr>
          <w:rFonts w:ascii="ＭＳ ゴシック" w:eastAsia="ＭＳ ゴシック" w:hAnsi="ＭＳ ゴシック"/>
          <w:color w:val="auto"/>
          <w:sz w:val="22"/>
          <w:szCs w:val="22"/>
        </w:rPr>
      </w:pPr>
      <w:r w:rsidRPr="002E42F7">
        <w:rPr>
          <w:rFonts w:ascii="ＭＳ ゴシック" w:eastAsia="ＭＳ ゴシック" w:hAnsi="ＭＳ ゴシック" w:hint="eastAsia"/>
          <w:sz w:val="22"/>
        </w:rPr>
        <w:t>写真提供：ヘティヒ社</w:t>
      </w:r>
    </w:p>
    <w:p w14:paraId="35FBE4F0" w14:textId="6941F6C0" w:rsidR="00051183" w:rsidRPr="002E42F7" w:rsidRDefault="00051183" w:rsidP="00C969CE">
      <w:pPr>
        <w:pStyle w:val="aa"/>
        <w:widowControl w:val="0"/>
        <w:suppressAutoHyphens/>
        <w:rPr>
          <w:rFonts w:ascii="ＭＳ ゴシック" w:eastAsia="ＭＳ ゴシック" w:hAnsi="ＭＳ ゴシック" w:cs="Arial"/>
          <w:b/>
        </w:rPr>
      </w:pPr>
    </w:p>
    <w:p w14:paraId="33F48C15" w14:textId="59077C31" w:rsidR="001F1A0D" w:rsidRPr="002E42F7" w:rsidRDefault="001F1A0D" w:rsidP="00C969CE">
      <w:pPr>
        <w:pStyle w:val="aa"/>
        <w:widowControl w:val="0"/>
        <w:suppressAutoHyphens/>
        <w:rPr>
          <w:rFonts w:ascii="ＭＳ ゴシック" w:eastAsia="ＭＳ ゴシック" w:hAnsi="ＭＳ ゴシック" w:cs="Arial"/>
          <w:b/>
        </w:rPr>
      </w:pPr>
    </w:p>
    <w:p w14:paraId="47AECDD5" w14:textId="17D96888" w:rsidR="001F1A0D" w:rsidRPr="002E42F7" w:rsidRDefault="00D30DAB" w:rsidP="00C969CE">
      <w:pPr>
        <w:pStyle w:val="aa"/>
        <w:widowControl w:val="0"/>
        <w:suppressAutoHyphens/>
        <w:rPr>
          <w:rFonts w:ascii="ＭＳ ゴシック" w:eastAsia="ＭＳ ゴシック" w:hAnsi="ＭＳ ゴシック" w:cs="Arial"/>
          <w:b/>
        </w:rPr>
      </w:pPr>
      <w:r w:rsidRPr="002E42F7">
        <w:rPr>
          <w:rFonts w:ascii="ＭＳ ゴシック" w:eastAsia="ＭＳ ゴシック" w:hAnsi="ＭＳ ゴシック" w:hint="eastAsia"/>
          <w:noProof/>
          <w:lang w:val="en-US"/>
        </w:rPr>
        <w:lastRenderedPageBreak/>
        <w:drawing>
          <wp:inline distT="0" distB="0" distL="0" distR="0" wp14:anchorId="10B64143" wp14:editId="470229F0">
            <wp:extent cx="2156367" cy="1557275"/>
            <wp:effectExtent l="0" t="0" r="0" b="5080"/>
            <wp:docPr id="8" name="Grafik 8" descr="Ein Bild, das Text, Wa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Wand, drinnen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9070" cy="1566449"/>
                    </a:xfrm>
                    <a:prstGeom prst="rect">
                      <a:avLst/>
                    </a:prstGeom>
                    <a:noFill/>
                    <a:ln>
                      <a:noFill/>
                    </a:ln>
                  </pic:spPr>
                </pic:pic>
              </a:graphicData>
            </a:graphic>
          </wp:inline>
        </w:drawing>
      </w:r>
    </w:p>
    <w:p w14:paraId="7B258992" w14:textId="07DB7D7C" w:rsidR="000A7D8A" w:rsidRPr="002E42F7" w:rsidRDefault="000A7D8A" w:rsidP="000A7D8A">
      <w:pPr>
        <w:rPr>
          <w:rFonts w:ascii="ＭＳ ゴシック" w:eastAsia="ＭＳ ゴシック" w:hAnsi="ＭＳ ゴシック"/>
          <w:color w:val="auto"/>
          <w:sz w:val="22"/>
          <w:szCs w:val="22"/>
        </w:rPr>
      </w:pPr>
      <w:r w:rsidRPr="002E42F7">
        <w:rPr>
          <w:rFonts w:ascii="ＭＳ ゴシック" w:eastAsia="ＭＳ ゴシック" w:hAnsi="ＭＳ ゴシック" w:hint="eastAsia"/>
          <w:b/>
          <w:sz w:val="22"/>
        </w:rPr>
        <w:t>PR_132022_b</w:t>
      </w:r>
      <w:r w:rsidRPr="002E42F7">
        <w:rPr>
          <w:rFonts w:ascii="ＭＳ ゴシック" w:eastAsia="ＭＳ ゴシック" w:hAnsi="ＭＳ ゴシック" w:hint="eastAsia"/>
          <w:b/>
          <w:sz w:val="22"/>
        </w:rPr>
        <w:br/>
      </w:r>
      <w:r w:rsidRPr="002E42F7">
        <w:rPr>
          <w:rFonts w:ascii="ＭＳ ゴシック" w:eastAsia="ＭＳ ゴシック" w:hAnsi="ＭＳ ゴシック" w:hint="eastAsia"/>
          <w:color w:val="auto"/>
          <w:sz w:val="22"/>
        </w:rPr>
        <w:t>2022年レッド・ドット・デザイン賞受賞：ヘティヒ社の</w:t>
      </w:r>
      <w:r w:rsidR="009E61FB" w:rsidRPr="002E42F7">
        <w:rPr>
          <w:rFonts w:ascii="ＭＳ ゴシック" w:eastAsia="ＭＳ ゴシック" w:hAnsi="ＭＳ ゴシック" w:hint="eastAsia"/>
          <w:color w:val="auto"/>
          <w:sz w:val="22"/>
        </w:rPr>
        <w:t>電動式プッシュ・オープンサイレント</w:t>
      </w:r>
      <w:r w:rsidRPr="002E42F7">
        <w:rPr>
          <w:rFonts w:ascii="ＭＳ ゴシック" w:eastAsia="ＭＳ ゴシック" w:hAnsi="ＭＳ ゴシック" w:hint="eastAsia"/>
          <w:color w:val="auto"/>
          <w:sz w:val="22"/>
        </w:rPr>
        <w:t>：ハンドルのないヒンジドアを静かにそっと閉じます。</w:t>
      </w:r>
    </w:p>
    <w:p w14:paraId="278101DD" w14:textId="77777777" w:rsidR="000A7D8A" w:rsidRPr="002E42F7" w:rsidRDefault="000A7D8A" w:rsidP="000A7D8A">
      <w:pPr>
        <w:rPr>
          <w:rFonts w:ascii="ＭＳ ゴシック" w:eastAsia="ＭＳ ゴシック" w:hAnsi="ＭＳ ゴシック"/>
          <w:color w:val="auto"/>
          <w:sz w:val="22"/>
          <w:szCs w:val="22"/>
        </w:rPr>
      </w:pPr>
      <w:r w:rsidRPr="002E42F7">
        <w:rPr>
          <w:rFonts w:ascii="ＭＳ ゴシック" w:eastAsia="ＭＳ ゴシック" w:hAnsi="ＭＳ ゴシック" w:hint="eastAsia"/>
          <w:sz w:val="22"/>
        </w:rPr>
        <w:t>写真提供：ヘティヒ社</w:t>
      </w:r>
    </w:p>
    <w:p w14:paraId="6D514639" w14:textId="6A1B9EAC" w:rsidR="00834544" w:rsidRPr="002E42F7" w:rsidRDefault="00834544" w:rsidP="00BA5888">
      <w:pPr>
        <w:spacing w:line="360" w:lineRule="auto"/>
        <w:rPr>
          <w:rFonts w:ascii="ＭＳ ゴシック" w:eastAsia="ＭＳ ゴシック" w:hAnsi="ＭＳ ゴシック" w:cs="Arial"/>
          <w:color w:val="auto"/>
          <w:sz w:val="22"/>
          <w:szCs w:val="22"/>
          <w:lang w:val="sv-SE" w:eastAsia="sv-SE"/>
        </w:rPr>
      </w:pPr>
    </w:p>
    <w:p w14:paraId="40A31768" w14:textId="231BF25A" w:rsidR="000A7D8A" w:rsidRPr="002E42F7" w:rsidRDefault="000A7D8A" w:rsidP="00BA5888">
      <w:pPr>
        <w:spacing w:line="360" w:lineRule="auto"/>
        <w:rPr>
          <w:rFonts w:ascii="ＭＳ ゴシック" w:eastAsia="ＭＳ ゴシック" w:hAnsi="ＭＳ ゴシック" w:cs="Arial"/>
          <w:color w:val="auto"/>
          <w:sz w:val="22"/>
          <w:szCs w:val="22"/>
        </w:rPr>
      </w:pPr>
      <w:r w:rsidRPr="002E42F7">
        <w:rPr>
          <w:rFonts w:ascii="ＭＳ ゴシック" w:eastAsia="ＭＳ ゴシック" w:hAnsi="ＭＳ ゴシック" w:hint="eastAsia"/>
          <w:noProof/>
          <w:lang w:val="en-US"/>
        </w:rPr>
        <w:drawing>
          <wp:inline distT="0" distB="0" distL="0" distR="0" wp14:anchorId="69721BAA" wp14:editId="5D390F26">
            <wp:extent cx="2217188" cy="1601198"/>
            <wp:effectExtent l="0" t="0" r="0" b="0"/>
            <wp:docPr id="9" name="Grafik 9" descr="Ein Bild, das drinnen, aus Hol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drinnen, aus Holz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1156" cy="1611285"/>
                    </a:xfrm>
                    <a:prstGeom prst="rect">
                      <a:avLst/>
                    </a:prstGeom>
                    <a:noFill/>
                    <a:ln>
                      <a:noFill/>
                    </a:ln>
                  </pic:spPr>
                </pic:pic>
              </a:graphicData>
            </a:graphic>
          </wp:inline>
        </w:drawing>
      </w:r>
    </w:p>
    <w:p w14:paraId="6E7B7065" w14:textId="77777777" w:rsidR="000A7D8A" w:rsidRPr="002E42F7" w:rsidRDefault="000A7D8A" w:rsidP="000A7D8A">
      <w:pPr>
        <w:rPr>
          <w:rFonts w:ascii="ＭＳ ゴシック" w:eastAsia="ＭＳ ゴシック" w:hAnsi="ＭＳ ゴシック"/>
          <w:color w:val="auto"/>
          <w:sz w:val="22"/>
          <w:szCs w:val="22"/>
        </w:rPr>
      </w:pPr>
      <w:r w:rsidRPr="002E42F7">
        <w:rPr>
          <w:rFonts w:ascii="ＭＳ ゴシック" w:eastAsia="ＭＳ ゴシック" w:hAnsi="ＭＳ ゴシック" w:hint="eastAsia"/>
          <w:b/>
          <w:sz w:val="22"/>
        </w:rPr>
        <w:t>PR_132022_c</w:t>
      </w:r>
      <w:r w:rsidRPr="002E42F7">
        <w:rPr>
          <w:rFonts w:ascii="ＭＳ ゴシック" w:eastAsia="ＭＳ ゴシック" w:hAnsi="ＭＳ ゴシック" w:hint="eastAsia"/>
          <w:b/>
          <w:sz w:val="22"/>
        </w:rPr>
        <w:br/>
      </w:r>
      <w:r w:rsidRPr="002E42F7">
        <w:rPr>
          <w:rFonts w:ascii="ＭＳ ゴシック" w:eastAsia="ＭＳ ゴシック" w:hAnsi="ＭＳ ゴシック" w:hint="eastAsia"/>
          <w:color w:val="auto"/>
          <w:sz w:val="22"/>
        </w:rPr>
        <w:t>2022年レッド・ドット・デザイン賞受賞：ヘティヒ社のワインクーラー用レールシステムQuadro（クアドロ）FE 20。スムーズなレール動作を発揮するだけでなく、デザイン性にも優れたレールです。</w:t>
      </w:r>
    </w:p>
    <w:p w14:paraId="14173955" w14:textId="77777777" w:rsidR="000A7D8A" w:rsidRPr="002E42F7" w:rsidRDefault="000A7D8A" w:rsidP="000A7D8A">
      <w:pPr>
        <w:rPr>
          <w:rFonts w:ascii="ＭＳ ゴシック" w:eastAsia="ＭＳ ゴシック" w:hAnsi="ＭＳ ゴシック"/>
          <w:color w:val="auto"/>
          <w:sz w:val="22"/>
          <w:szCs w:val="22"/>
        </w:rPr>
      </w:pPr>
      <w:r w:rsidRPr="002E42F7">
        <w:rPr>
          <w:rFonts w:ascii="ＭＳ ゴシック" w:eastAsia="ＭＳ ゴシック" w:hAnsi="ＭＳ ゴシック" w:hint="eastAsia"/>
          <w:sz w:val="22"/>
        </w:rPr>
        <w:t>写真提供：ヘティヒ社</w:t>
      </w:r>
    </w:p>
    <w:p w14:paraId="7F231A1C" w14:textId="00ADA175" w:rsidR="000A7D8A" w:rsidRDefault="000A7D8A" w:rsidP="00BA5888">
      <w:pPr>
        <w:spacing w:line="360" w:lineRule="auto"/>
        <w:rPr>
          <w:rFonts w:cs="Arial"/>
          <w:color w:val="auto"/>
          <w:sz w:val="22"/>
          <w:szCs w:val="22"/>
          <w:lang w:val="sv-SE" w:eastAsia="sv-SE"/>
        </w:rPr>
      </w:pPr>
    </w:p>
    <w:p w14:paraId="259876F1" w14:textId="77777777" w:rsidR="002E42F7" w:rsidRPr="002E42F7" w:rsidRDefault="002E42F7" w:rsidP="002E42F7">
      <w:pPr>
        <w:widowControl w:val="0"/>
        <w:suppressAutoHyphens/>
        <w:jc w:val="both"/>
        <w:rPr>
          <w:rFonts w:ascii="ＭＳ ゴシック" w:eastAsia="ＭＳ ゴシック" w:hAnsi="ＭＳ ゴシック" w:cs="Arial"/>
          <w:color w:val="auto"/>
          <w:sz w:val="20"/>
          <w:lang w:val="sv-SE" w:eastAsia="sv-SE"/>
        </w:rPr>
      </w:pPr>
      <w:r w:rsidRPr="002E42F7">
        <w:rPr>
          <w:rFonts w:ascii="ＭＳ ゴシック" w:eastAsia="ＭＳ ゴシック" w:hAnsi="ＭＳ ゴシック" w:cs="Arial" w:hint="eastAsia"/>
          <w:color w:val="auto"/>
          <w:sz w:val="20"/>
          <w:lang w:val="sv-SE" w:eastAsia="sv-SE"/>
        </w:rPr>
        <w:t xml:space="preserve">ヘティヒ社について </w:t>
      </w:r>
    </w:p>
    <w:p w14:paraId="6517D457" w14:textId="77777777" w:rsidR="002E42F7" w:rsidRPr="002E42F7" w:rsidRDefault="002E42F7" w:rsidP="002E42F7">
      <w:pPr>
        <w:widowControl w:val="0"/>
        <w:suppressAutoHyphens/>
        <w:jc w:val="both"/>
        <w:rPr>
          <w:rFonts w:ascii="ＭＳ ゴシック" w:eastAsia="ＭＳ ゴシック" w:hAnsi="ＭＳ ゴシック" w:cs="Arial"/>
          <w:color w:val="auto"/>
          <w:sz w:val="20"/>
          <w:lang w:val="sv-SE" w:eastAsia="sv-SE"/>
        </w:rPr>
      </w:pPr>
      <w:r w:rsidRPr="002E42F7">
        <w:rPr>
          <w:rFonts w:ascii="ＭＳ ゴシック" w:eastAsia="ＭＳ ゴシック" w:hAnsi="ＭＳ ゴシック" w:cs="Arial" w:hint="eastAsia"/>
          <w:color w:val="auto"/>
          <w:sz w:val="20"/>
          <w:lang w:val="sv-SE" w:eastAsia="sv-SE"/>
        </w:rPr>
        <w:t>1888年に設立されたヘティヒ社は、現在世界有数の家具用金具の大手メーカーとなっています。80ヵ国で6,700 名を超える社員が家具向けのインテリジェントな技術を開発することを目指し、協力して業務に取り組んでいます。世界中の社員に支えられているヘティヒ社は、世界中の人々にインスピレーションを提供しているだけでなく、家具業界の皆さまにとって欠かせないパートナーと なっています。ヘティヒ社は、お客様に信頼していただき、身近に感じていただける存在であるため、「一貫性のある価値」、「品質」そして「</w:t>
      </w:r>
      <w:r w:rsidRPr="002E42F7">
        <w:rPr>
          <w:rFonts w:ascii="ＭＳ ゴシック" w:eastAsia="ＭＳ ゴシック" w:hAnsi="ＭＳ ゴシック" w:cs="Arial" w:hint="eastAsia"/>
          <w:color w:val="auto"/>
          <w:sz w:val="20"/>
          <w:lang w:val="sv-SE"/>
        </w:rPr>
        <w:t>イノベーション</w:t>
      </w:r>
      <w:r w:rsidRPr="002E42F7">
        <w:rPr>
          <w:rFonts w:ascii="ＭＳ ゴシック" w:eastAsia="ＭＳ ゴシック" w:hAnsi="ＭＳ ゴシック" w:cs="Arial" w:hint="eastAsia"/>
          <w:color w:val="auto"/>
          <w:sz w:val="20"/>
          <w:lang w:val="sv-SE" w:eastAsia="sv-SE"/>
        </w:rPr>
        <w:t>」を提供する企業です。事業規模と世界的に重要な企業としての立場に関わらず、ヘティヒ社は今もなお家族経営の企業として事業を続けています。投資家に左右されることなく、ヘティヒ社は思いやりがあり、持続可能な方法で自社の未来を自由に形成することができます。</w:t>
      </w:r>
    </w:p>
    <w:p w14:paraId="5E39F0CF" w14:textId="77777777" w:rsidR="002E42F7" w:rsidRPr="00D25B7F" w:rsidRDefault="002E42F7" w:rsidP="002E42F7">
      <w:pPr>
        <w:widowControl w:val="0"/>
        <w:suppressAutoHyphens/>
        <w:jc w:val="both"/>
        <w:rPr>
          <w:rFonts w:ascii="ＭＳ ゴシック" w:eastAsia="ＭＳ ゴシック" w:hAnsi="ＭＳ ゴシック" w:cs="Arial"/>
          <w:color w:val="auto"/>
          <w:sz w:val="22"/>
          <w:szCs w:val="22"/>
          <w:lang w:val="sv-SE" w:eastAsia="sv-SE"/>
        </w:rPr>
      </w:pPr>
    </w:p>
    <w:p w14:paraId="2017AD98" w14:textId="476B5A84" w:rsidR="000A7D8A" w:rsidRDefault="000A7D8A" w:rsidP="00BA5888">
      <w:pPr>
        <w:spacing w:line="360" w:lineRule="auto"/>
        <w:rPr>
          <w:rFonts w:cs="Arial"/>
          <w:color w:val="auto"/>
          <w:sz w:val="22"/>
          <w:szCs w:val="22"/>
          <w:lang w:val="sv-SE" w:eastAsia="sv-SE"/>
        </w:rPr>
      </w:pPr>
    </w:p>
    <w:sectPr w:rsidR="000A7D8A" w:rsidSect="00E05D73">
      <w:headerReference w:type="default" r:id="rId11"/>
      <w:footerReference w:type="default" r:id="rId12"/>
      <w:pgSz w:w="11900" w:h="16840"/>
      <w:pgMar w:top="2835" w:right="3402" w:bottom="1418" w:left="1418" w:header="709" w:footer="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49C2F" w14:textId="77777777" w:rsidR="00600D91" w:rsidRDefault="00600D91">
      <w:r>
        <w:separator/>
      </w:r>
    </w:p>
  </w:endnote>
  <w:endnote w:type="continuationSeparator" w:id="0">
    <w:p w14:paraId="075E519C" w14:textId="77777777" w:rsidR="00600D91" w:rsidRDefault="0060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Arial"/>
    <w:panose1 w:val="020B0503030202020304"/>
    <w:charset w:val="00"/>
    <w:family w:val="swiss"/>
    <w:notTrueType/>
    <w:pitch w:val="variable"/>
    <w:sig w:usb0="00000287" w:usb1="00000001"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0704" w14:textId="3C79D487" w:rsidR="003D2603" w:rsidRDefault="003D2603" w:rsidP="005F115D">
    <w:pPr>
      <w:pStyle w:val="a6"/>
      <w:tabs>
        <w:tab w:val="clear" w:pos="9072"/>
        <w:tab w:val="right" w:pos="10490"/>
      </w:tabs>
      <w:ind w:left="-1417"/>
    </w:pPr>
    <w:r>
      <w:rPr>
        <w:rFonts w:hint="eastAsia"/>
        <w:noProof/>
        <w:lang w:val="en-US"/>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03C6933B" w:rsidR="003D2603" w:rsidRPr="00183A65" w:rsidRDefault="003D2603" w:rsidP="002D1426">
                          <w:pPr>
                            <w:rPr>
                              <w:szCs w:val="24"/>
                            </w:rPr>
                          </w:pPr>
                          <w:r>
                            <w:rPr>
                              <w:rFonts w:hint="eastAsia"/>
                            </w:rPr>
                            <w:t>PR_132022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" stroked="f">
              <v:textbox>
                <w:txbxContent>
                  <w:p w14:paraId="50C029B2" w14:textId="03C6933B" w:rsidR="003D2603" w:rsidRPr="00183A65" w:rsidRDefault="003D2603" w:rsidP="002D1426">
                    <w:pPr>
                      <w:rPr>
                        <w:szCs w:val="24"/>
                      </w:rPr>
                    </w:pPr>
                    <w:r>
                      <w:rPr>
                        <w:rFonts w:hint="eastAsia"/>
                      </w:rPr>
                      <w:t>PR_132022</w:t>
                    </w:r>
                  </w:p>
                </w:txbxContent>
              </v:textbox>
            </v:shape>
          </w:pict>
        </mc:Fallback>
      </mc:AlternateContent>
    </w:r>
    <w:r>
      <w:rPr>
        <w:rFonts w:hint="eastAsia"/>
        <w:noProof/>
        <w:lang w:val="en-US"/>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D2603" w:rsidRPr="003153CC" w:rsidRDefault="003D2603" w:rsidP="003153CC">
                          <w:pPr>
                            <w:rPr>
                              <w:rFonts w:cs="Arial"/>
                              <w:sz w:val="16"/>
                              <w:szCs w:val="16"/>
                            </w:rPr>
                          </w:pPr>
                          <w:r>
                            <w:rPr>
                              <w:rFonts w:hint="eastAsia"/>
                              <w:sz w:val="16"/>
                            </w:rPr>
                            <w:t>Contact:</w:t>
                          </w:r>
                        </w:p>
                        <w:p w14:paraId="27CFF112" w14:textId="77777777" w:rsidR="003D2603" w:rsidRPr="003153CC" w:rsidRDefault="003D2603" w:rsidP="003153CC">
                          <w:pPr>
                            <w:rPr>
                              <w:rFonts w:cs="Arial"/>
                              <w:sz w:val="16"/>
                              <w:szCs w:val="16"/>
                            </w:rPr>
                          </w:pPr>
                          <w:r>
                            <w:rPr>
                              <w:rFonts w:hint="eastAsia"/>
                              <w:sz w:val="16"/>
                            </w:rPr>
                            <w:t>Hettich Marketing und Vertriebs  GmbH &amp; Co. KG</w:t>
                          </w:r>
                        </w:p>
                        <w:p w14:paraId="6F601A80" w14:textId="35B6CFCD" w:rsidR="003D2603" w:rsidRPr="003153CC" w:rsidRDefault="003D2603" w:rsidP="003153CC">
                          <w:pPr>
                            <w:rPr>
                              <w:rFonts w:cs="Arial"/>
                              <w:sz w:val="16"/>
                              <w:szCs w:val="16"/>
                            </w:rPr>
                          </w:pPr>
                          <w:r>
                            <w:rPr>
                              <w:rFonts w:hint="eastAsia"/>
                              <w:sz w:val="16"/>
                            </w:rPr>
                            <w:t>Anke Wöhler</w:t>
                          </w:r>
                        </w:p>
                        <w:p w14:paraId="54E58DF8" w14:textId="77777777" w:rsidR="003D2603" w:rsidRPr="003153CC" w:rsidRDefault="003D2603" w:rsidP="003153CC">
                          <w:pPr>
                            <w:rPr>
                              <w:rFonts w:cs="Arial"/>
                              <w:sz w:val="16"/>
                              <w:szCs w:val="16"/>
                            </w:rPr>
                          </w:pPr>
                          <w:r>
                            <w:rPr>
                              <w:rFonts w:hint="eastAsia"/>
                              <w:sz w:val="16"/>
                            </w:rPr>
                            <w:t>Gerhard-Lüking-Strasse 10</w:t>
                          </w:r>
                        </w:p>
                        <w:p w14:paraId="05844B79" w14:textId="77777777" w:rsidR="003D2603" w:rsidRPr="003153CC" w:rsidRDefault="003D2603" w:rsidP="003153CC">
                          <w:pPr>
                            <w:rPr>
                              <w:rFonts w:cs="Arial"/>
                              <w:sz w:val="16"/>
                              <w:szCs w:val="16"/>
                            </w:rPr>
                          </w:pPr>
                          <w:r>
                            <w:rPr>
                              <w:rFonts w:hint="eastAsia"/>
                              <w:sz w:val="16"/>
                            </w:rPr>
                            <w:t>32602 Vlotho</w:t>
                          </w:r>
                        </w:p>
                        <w:p w14:paraId="3F501568" w14:textId="55E24AD6" w:rsidR="003D2603" w:rsidRPr="003153CC" w:rsidRDefault="003D2603" w:rsidP="003153CC">
                          <w:pPr>
                            <w:rPr>
                              <w:rFonts w:cs="Arial"/>
                              <w:sz w:val="16"/>
                              <w:szCs w:val="16"/>
                            </w:rPr>
                          </w:pPr>
                          <w:r>
                            <w:rPr>
                              <w:rFonts w:hint="eastAsia"/>
                              <w:sz w:val="16"/>
                            </w:rPr>
                            <w:t>Tel.: +49 5733 798-879</w:t>
                          </w:r>
                        </w:p>
                        <w:p w14:paraId="7E521650" w14:textId="2AEF181D" w:rsidR="003D2603" w:rsidRPr="003153CC" w:rsidRDefault="003D2603" w:rsidP="003153CC">
                          <w:pPr>
                            <w:rPr>
                              <w:rFonts w:cs="Arial"/>
                              <w:sz w:val="16"/>
                              <w:szCs w:val="16"/>
                            </w:rPr>
                          </w:pPr>
                          <w:r>
                            <w:rPr>
                              <w:rFonts w:hint="eastAsia"/>
                              <w:sz w:val="16"/>
                            </w:rPr>
                            <w:t>anke.woehler@hettich.com</w:t>
                          </w:r>
                        </w:p>
                        <w:p w14:paraId="2E2EEB9B" w14:textId="77777777" w:rsidR="003D2603" w:rsidRPr="003153CC" w:rsidRDefault="003D2603" w:rsidP="003153CC">
                          <w:pPr>
                            <w:rPr>
                              <w:rFonts w:cs="Arial"/>
                              <w:sz w:val="16"/>
                              <w:szCs w:val="16"/>
                              <w:lang w:val="sv-SE"/>
                            </w:rPr>
                          </w:pPr>
                        </w:p>
                        <w:p w14:paraId="59116C8D" w14:textId="77777777" w:rsidR="003D2603" w:rsidRDefault="003D2603" w:rsidP="003153CC">
                          <w:r>
                            <w:rPr>
                              <w:rFonts w:hint="eastAsia"/>
                              <w:sz w:val="16"/>
                            </w:rPr>
                            <w:t>Voucher copy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" stroked="f">
              <v:textbox>
                <w:txbxContent>
                  <w:p w14:paraId="35EEDE39" w14:textId="77777777" w:rsidR="003D2603" w:rsidRPr="003153CC" w:rsidRDefault="003D2603" w:rsidP="003153CC">
                    <w:pPr>
                      <w:rPr>
                        <w:rFonts w:cs="Arial"/>
                        <w:sz w:val="16"/>
                        <w:szCs w:val="16"/>
                      </w:rPr>
                    </w:pPr>
                    <w:r>
                      <w:rPr>
                        <w:rFonts w:hint="eastAsia"/>
                        <w:sz w:val="16"/>
                      </w:rPr>
                      <w:t>Contact:</w:t>
                    </w:r>
                  </w:p>
                  <w:p w14:paraId="27CFF112" w14:textId="77777777" w:rsidR="003D2603" w:rsidRPr="003153CC" w:rsidRDefault="003D2603" w:rsidP="003153CC">
                    <w:pPr>
                      <w:rPr>
                        <w:rFonts w:cs="Arial"/>
                        <w:sz w:val="16"/>
                        <w:szCs w:val="16"/>
                      </w:rPr>
                    </w:pPr>
                    <w:r>
                      <w:rPr>
                        <w:rFonts w:hint="eastAsia"/>
                        <w:sz w:val="16"/>
                      </w:rPr>
                      <w:t>Hettich Marketing und Vertriebs  GmbH &amp; Co. KG</w:t>
                    </w:r>
                  </w:p>
                  <w:p w14:paraId="6F601A80" w14:textId="35B6CFCD" w:rsidR="003D2603" w:rsidRPr="003153CC" w:rsidRDefault="003D2603" w:rsidP="003153CC">
                    <w:pPr>
                      <w:rPr>
                        <w:rFonts w:cs="Arial"/>
                        <w:sz w:val="16"/>
                        <w:szCs w:val="16"/>
                      </w:rPr>
                    </w:pPr>
                    <w:r>
                      <w:rPr>
                        <w:rFonts w:hint="eastAsia"/>
                        <w:sz w:val="16"/>
                      </w:rPr>
                      <w:t>Anke Wöhler</w:t>
                    </w:r>
                  </w:p>
                  <w:p w14:paraId="54E58DF8" w14:textId="77777777" w:rsidR="003D2603" w:rsidRPr="003153CC" w:rsidRDefault="003D2603" w:rsidP="003153CC">
                    <w:pPr>
                      <w:rPr>
                        <w:rFonts w:cs="Arial"/>
                        <w:sz w:val="16"/>
                        <w:szCs w:val="16"/>
                      </w:rPr>
                    </w:pPr>
                    <w:r>
                      <w:rPr>
                        <w:rFonts w:hint="eastAsia"/>
                        <w:sz w:val="16"/>
                      </w:rPr>
                      <w:t>Gerhard-Lüking-Strasse 10</w:t>
                    </w:r>
                  </w:p>
                  <w:p w14:paraId="05844B79" w14:textId="77777777" w:rsidR="003D2603" w:rsidRPr="003153CC" w:rsidRDefault="003D2603" w:rsidP="003153CC">
                    <w:pPr>
                      <w:rPr>
                        <w:rFonts w:cs="Arial"/>
                        <w:sz w:val="16"/>
                        <w:szCs w:val="16"/>
                      </w:rPr>
                    </w:pPr>
                    <w:r>
                      <w:rPr>
                        <w:rFonts w:hint="eastAsia"/>
                        <w:sz w:val="16"/>
                      </w:rPr>
                      <w:t>32602 Vlotho</w:t>
                    </w:r>
                  </w:p>
                  <w:p w14:paraId="3F501568" w14:textId="55E24AD6" w:rsidR="003D2603" w:rsidRPr="003153CC" w:rsidRDefault="003D2603" w:rsidP="003153CC">
                    <w:pPr>
                      <w:rPr>
                        <w:rFonts w:cs="Arial"/>
                        <w:sz w:val="16"/>
                        <w:szCs w:val="16"/>
                      </w:rPr>
                    </w:pPr>
                    <w:r>
                      <w:rPr>
                        <w:rFonts w:hint="eastAsia"/>
                        <w:sz w:val="16"/>
                      </w:rPr>
                      <w:t>Tel.: +49 5733 798-879</w:t>
                    </w:r>
                  </w:p>
                  <w:p w14:paraId="7E521650" w14:textId="2AEF181D" w:rsidR="003D2603" w:rsidRPr="003153CC" w:rsidRDefault="003D2603" w:rsidP="003153CC">
                    <w:pPr>
                      <w:rPr>
                        <w:rFonts w:cs="Arial"/>
                        <w:sz w:val="16"/>
                        <w:szCs w:val="16"/>
                      </w:rPr>
                    </w:pPr>
                    <w:r>
                      <w:rPr>
                        <w:rFonts w:hint="eastAsia"/>
                        <w:sz w:val="16"/>
                      </w:rPr>
                      <w:t>anke.woehler@hettich.com</w:t>
                    </w:r>
                  </w:p>
                  <w:p w14:paraId="2E2EEB9B" w14:textId="77777777" w:rsidR="003D2603" w:rsidRPr="003153CC" w:rsidRDefault="003D2603" w:rsidP="003153CC">
                    <w:pPr>
                      <w:rPr>
                        <w:rFonts w:cs="Arial"/>
                        <w:sz w:val="16"/>
                        <w:szCs w:val="16"/>
                        <w:lang w:val="sv-SE"/>
                      </w:rPr>
                    </w:pPr>
                  </w:p>
                  <w:p w14:paraId="59116C8D" w14:textId="77777777" w:rsidR="003D2603" w:rsidRDefault="003D2603" w:rsidP="003153CC">
                    <w:r>
                      <w:rPr>
                        <w:rFonts w:hint="eastAsia"/>
                        <w:sz w:val="16"/>
                      </w:rPr>
                      <w:t>Voucher copy requested</w:t>
                    </w:r>
                  </w:p>
                </w:txbxContent>
              </v:textbox>
            </v:shape>
          </w:pict>
        </mc:Fallback>
      </mc:AlternateContent>
    </w:r>
    <w:r>
      <w:rPr>
        <w:rFonts w:hint="eastAsia"/>
        <w:noProof/>
        <w:lang w:val="en-US"/>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1022D" w14:textId="77777777" w:rsidR="00600D91" w:rsidRDefault="00600D91">
      <w:r>
        <w:separator/>
      </w:r>
    </w:p>
  </w:footnote>
  <w:footnote w:type="continuationSeparator" w:id="0">
    <w:p w14:paraId="23411DEC" w14:textId="77777777" w:rsidR="00600D91" w:rsidRDefault="00600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5391" w14:textId="687EF5DF" w:rsidR="003D2603" w:rsidRDefault="003D2603" w:rsidP="005F115D">
    <w:pPr>
      <w:pStyle w:val="a5"/>
      <w:ind w:left="-1417"/>
    </w:pPr>
    <w:r>
      <w:rPr>
        <w:rFonts w:hint="eastAsia"/>
        <w:noProof/>
        <w:lang w:val="en-US"/>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A1100E"/>
    <w:multiLevelType w:val="hybridMultilevel"/>
    <w:tmpl w:val="48147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6EA"/>
    <w:rsid w:val="00001037"/>
    <w:rsid w:val="00001BEE"/>
    <w:rsid w:val="0000247D"/>
    <w:rsid w:val="0000285A"/>
    <w:rsid w:val="0000418B"/>
    <w:rsid w:val="00005EFC"/>
    <w:rsid w:val="00006F82"/>
    <w:rsid w:val="00010319"/>
    <w:rsid w:val="000105C8"/>
    <w:rsid w:val="00011197"/>
    <w:rsid w:val="0001272F"/>
    <w:rsid w:val="00014E91"/>
    <w:rsid w:val="00014FEE"/>
    <w:rsid w:val="000166D8"/>
    <w:rsid w:val="00017980"/>
    <w:rsid w:val="00017F1C"/>
    <w:rsid w:val="0002101A"/>
    <w:rsid w:val="00022127"/>
    <w:rsid w:val="000248CD"/>
    <w:rsid w:val="00025DEB"/>
    <w:rsid w:val="00026DB2"/>
    <w:rsid w:val="000302B9"/>
    <w:rsid w:val="00030F44"/>
    <w:rsid w:val="0003218E"/>
    <w:rsid w:val="00032952"/>
    <w:rsid w:val="00032B24"/>
    <w:rsid w:val="00032B9F"/>
    <w:rsid w:val="0003312D"/>
    <w:rsid w:val="00033981"/>
    <w:rsid w:val="0003400B"/>
    <w:rsid w:val="00035750"/>
    <w:rsid w:val="00040397"/>
    <w:rsid w:val="00050DF0"/>
    <w:rsid w:val="00051183"/>
    <w:rsid w:val="00052086"/>
    <w:rsid w:val="0005470F"/>
    <w:rsid w:val="0005486F"/>
    <w:rsid w:val="00054FEC"/>
    <w:rsid w:val="000625D8"/>
    <w:rsid w:val="00062779"/>
    <w:rsid w:val="00062ED3"/>
    <w:rsid w:val="000639B8"/>
    <w:rsid w:val="00063A0B"/>
    <w:rsid w:val="00063CC2"/>
    <w:rsid w:val="00065025"/>
    <w:rsid w:val="0006587C"/>
    <w:rsid w:val="00065D38"/>
    <w:rsid w:val="00066D63"/>
    <w:rsid w:val="000715E1"/>
    <w:rsid w:val="0007176F"/>
    <w:rsid w:val="00072478"/>
    <w:rsid w:val="0007334B"/>
    <w:rsid w:val="00076F7D"/>
    <w:rsid w:val="00076FB6"/>
    <w:rsid w:val="000776D3"/>
    <w:rsid w:val="00081C72"/>
    <w:rsid w:val="00082B18"/>
    <w:rsid w:val="000838D8"/>
    <w:rsid w:val="0008548B"/>
    <w:rsid w:val="00085677"/>
    <w:rsid w:val="00085B14"/>
    <w:rsid w:val="000911FE"/>
    <w:rsid w:val="00091BA5"/>
    <w:rsid w:val="00091CCE"/>
    <w:rsid w:val="000937CA"/>
    <w:rsid w:val="0009469D"/>
    <w:rsid w:val="00095BE6"/>
    <w:rsid w:val="00097862"/>
    <w:rsid w:val="000A0796"/>
    <w:rsid w:val="000A0C3A"/>
    <w:rsid w:val="000A1E83"/>
    <w:rsid w:val="000A1FD7"/>
    <w:rsid w:val="000A25B5"/>
    <w:rsid w:val="000A60E1"/>
    <w:rsid w:val="000A6EB6"/>
    <w:rsid w:val="000A6FF7"/>
    <w:rsid w:val="000A76A4"/>
    <w:rsid w:val="000A7D03"/>
    <w:rsid w:val="000A7D8A"/>
    <w:rsid w:val="000B4917"/>
    <w:rsid w:val="000B4A42"/>
    <w:rsid w:val="000B4E0A"/>
    <w:rsid w:val="000B7198"/>
    <w:rsid w:val="000B772A"/>
    <w:rsid w:val="000C1B90"/>
    <w:rsid w:val="000C3275"/>
    <w:rsid w:val="000C36EA"/>
    <w:rsid w:val="000C41D8"/>
    <w:rsid w:val="000C6024"/>
    <w:rsid w:val="000C7B3F"/>
    <w:rsid w:val="000C7FA9"/>
    <w:rsid w:val="000D0F10"/>
    <w:rsid w:val="000D11C0"/>
    <w:rsid w:val="000D1EAA"/>
    <w:rsid w:val="000D2C69"/>
    <w:rsid w:val="000D4D7C"/>
    <w:rsid w:val="000D518E"/>
    <w:rsid w:val="000D5D3E"/>
    <w:rsid w:val="000D63CD"/>
    <w:rsid w:val="000E13ED"/>
    <w:rsid w:val="000E265F"/>
    <w:rsid w:val="000E2A52"/>
    <w:rsid w:val="000E385A"/>
    <w:rsid w:val="000E41BB"/>
    <w:rsid w:val="000E4997"/>
    <w:rsid w:val="000E5764"/>
    <w:rsid w:val="000F05ED"/>
    <w:rsid w:val="000F10B2"/>
    <w:rsid w:val="000F23D3"/>
    <w:rsid w:val="000F2F69"/>
    <w:rsid w:val="000F5196"/>
    <w:rsid w:val="000F660A"/>
    <w:rsid w:val="00104861"/>
    <w:rsid w:val="00105DE5"/>
    <w:rsid w:val="001065AE"/>
    <w:rsid w:val="00106CF3"/>
    <w:rsid w:val="00106DDD"/>
    <w:rsid w:val="00107533"/>
    <w:rsid w:val="00107615"/>
    <w:rsid w:val="00111302"/>
    <w:rsid w:val="00112205"/>
    <w:rsid w:val="00113AFF"/>
    <w:rsid w:val="00113C7C"/>
    <w:rsid w:val="00113F1E"/>
    <w:rsid w:val="0011742B"/>
    <w:rsid w:val="00120633"/>
    <w:rsid w:val="0012135D"/>
    <w:rsid w:val="001213F4"/>
    <w:rsid w:val="00125C08"/>
    <w:rsid w:val="00126555"/>
    <w:rsid w:val="00130272"/>
    <w:rsid w:val="00130727"/>
    <w:rsid w:val="001317CD"/>
    <w:rsid w:val="001318EC"/>
    <w:rsid w:val="00137F95"/>
    <w:rsid w:val="00142347"/>
    <w:rsid w:val="00143838"/>
    <w:rsid w:val="00143A58"/>
    <w:rsid w:val="0014533F"/>
    <w:rsid w:val="0015020A"/>
    <w:rsid w:val="001513DE"/>
    <w:rsid w:val="00151813"/>
    <w:rsid w:val="001527AD"/>
    <w:rsid w:val="00154734"/>
    <w:rsid w:val="001568E8"/>
    <w:rsid w:val="00157475"/>
    <w:rsid w:val="001605BC"/>
    <w:rsid w:val="00161839"/>
    <w:rsid w:val="00164110"/>
    <w:rsid w:val="00170584"/>
    <w:rsid w:val="00170B29"/>
    <w:rsid w:val="00171207"/>
    <w:rsid w:val="00171914"/>
    <w:rsid w:val="00171CBE"/>
    <w:rsid w:val="001742A3"/>
    <w:rsid w:val="001752D3"/>
    <w:rsid w:val="00176093"/>
    <w:rsid w:val="00176704"/>
    <w:rsid w:val="0017673D"/>
    <w:rsid w:val="00181BF7"/>
    <w:rsid w:val="00182993"/>
    <w:rsid w:val="00182FC6"/>
    <w:rsid w:val="00183A65"/>
    <w:rsid w:val="00191CE9"/>
    <w:rsid w:val="00192883"/>
    <w:rsid w:val="00193873"/>
    <w:rsid w:val="00194EA6"/>
    <w:rsid w:val="001A1F21"/>
    <w:rsid w:val="001A6CB5"/>
    <w:rsid w:val="001B0D02"/>
    <w:rsid w:val="001B25CA"/>
    <w:rsid w:val="001B34FC"/>
    <w:rsid w:val="001B39E4"/>
    <w:rsid w:val="001B454C"/>
    <w:rsid w:val="001B5470"/>
    <w:rsid w:val="001B6F8D"/>
    <w:rsid w:val="001C0391"/>
    <w:rsid w:val="001C3C1F"/>
    <w:rsid w:val="001C7571"/>
    <w:rsid w:val="001C7B1D"/>
    <w:rsid w:val="001D0C17"/>
    <w:rsid w:val="001D262A"/>
    <w:rsid w:val="001D26CA"/>
    <w:rsid w:val="001D3C7F"/>
    <w:rsid w:val="001D3E9D"/>
    <w:rsid w:val="001D53C9"/>
    <w:rsid w:val="001D5584"/>
    <w:rsid w:val="001D58C9"/>
    <w:rsid w:val="001E0FA1"/>
    <w:rsid w:val="001E2141"/>
    <w:rsid w:val="001E4F13"/>
    <w:rsid w:val="001E5E37"/>
    <w:rsid w:val="001F079B"/>
    <w:rsid w:val="001F0AE4"/>
    <w:rsid w:val="001F1A0D"/>
    <w:rsid w:val="001F1C08"/>
    <w:rsid w:val="001F375E"/>
    <w:rsid w:val="001F64D5"/>
    <w:rsid w:val="001F6ECE"/>
    <w:rsid w:val="00200314"/>
    <w:rsid w:val="00202B69"/>
    <w:rsid w:val="00203466"/>
    <w:rsid w:val="002054AC"/>
    <w:rsid w:val="00206204"/>
    <w:rsid w:val="00211508"/>
    <w:rsid w:val="002135F2"/>
    <w:rsid w:val="00215EDD"/>
    <w:rsid w:val="002165B5"/>
    <w:rsid w:val="00216CD3"/>
    <w:rsid w:val="00217FB5"/>
    <w:rsid w:val="00220B5E"/>
    <w:rsid w:val="002217CA"/>
    <w:rsid w:val="002223E1"/>
    <w:rsid w:val="00222F3E"/>
    <w:rsid w:val="00226A6B"/>
    <w:rsid w:val="002321FF"/>
    <w:rsid w:val="00233F5C"/>
    <w:rsid w:val="00235415"/>
    <w:rsid w:val="00235C1C"/>
    <w:rsid w:val="002414A7"/>
    <w:rsid w:val="002427E6"/>
    <w:rsid w:val="00242848"/>
    <w:rsid w:val="00243166"/>
    <w:rsid w:val="00246281"/>
    <w:rsid w:val="00246887"/>
    <w:rsid w:val="002478A5"/>
    <w:rsid w:val="00250205"/>
    <w:rsid w:val="0025029C"/>
    <w:rsid w:val="00250D1B"/>
    <w:rsid w:val="00252069"/>
    <w:rsid w:val="0025332C"/>
    <w:rsid w:val="00254ADF"/>
    <w:rsid w:val="00255086"/>
    <w:rsid w:val="00256132"/>
    <w:rsid w:val="002569C0"/>
    <w:rsid w:val="00256E82"/>
    <w:rsid w:val="002602D3"/>
    <w:rsid w:val="00260C5B"/>
    <w:rsid w:val="00263761"/>
    <w:rsid w:val="00264493"/>
    <w:rsid w:val="00264A37"/>
    <w:rsid w:val="00266DEB"/>
    <w:rsid w:val="00267528"/>
    <w:rsid w:val="002713FD"/>
    <w:rsid w:val="00271A50"/>
    <w:rsid w:val="00272654"/>
    <w:rsid w:val="00273AEE"/>
    <w:rsid w:val="00274DD5"/>
    <w:rsid w:val="00280B33"/>
    <w:rsid w:val="00284666"/>
    <w:rsid w:val="00287C09"/>
    <w:rsid w:val="002925D4"/>
    <w:rsid w:val="00293083"/>
    <w:rsid w:val="00293AFF"/>
    <w:rsid w:val="00293E40"/>
    <w:rsid w:val="00295A44"/>
    <w:rsid w:val="00295F1F"/>
    <w:rsid w:val="00297D0C"/>
    <w:rsid w:val="002A1131"/>
    <w:rsid w:val="002A2453"/>
    <w:rsid w:val="002A2C6B"/>
    <w:rsid w:val="002A36BF"/>
    <w:rsid w:val="002A51EB"/>
    <w:rsid w:val="002A58B0"/>
    <w:rsid w:val="002A5C00"/>
    <w:rsid w:val="002A60F2"/>
    <w:rsid w:val="002A799B"/>
    <w:rsid w:val="002A79A3"/>
    <w:rsid w:val="002B094D"/>
    <w:rsid w:val="002B2038"/>
    <w:rsid w:val="002B2588"/>
    <w:rsid w:val="002B2B25"/>
    <w:rsid w:val="002B3A8F"/>
    <w:rsid w:val="002B4B6C"/>
    <w:rsid w:val="002B4E37"/>
    <w:rsid w:val="002B5041"/>
    <w:rsid w:val="002B6F99"/>
    <w:rsid w:val="002B79CA"/>
    <w:rsid w:val="002B7A19"/>
    <w:rsid w:val="002C13C3"/>
    <w:rsid w:val="002C1793"/>
    <w:rsid w:val="002C2473"/>
    <w:rsid w:val="002C38BD"/>
    <w:rsid w:val="002C5D93"/>
    <w:rsid w:val="002C6005"/>
    <w:rsid w:val="002C6009"/>
    <w:rsid w:val="002C6918"/>
    <w:rsid w:val="002D00A3"/>
    <w:rsid w:val="002D1426"/>
    <w:rsid w:val="002D18F1"/>
    <w:rsid w:val="002D1C76"/>
    <w:rsid w:val="002D259D"/>
    <w:rsid w:val="002D32FA"/>
    <w:rsid w:val="002D5F51"/>
    <w:rsid w:val="002E0599"/>
    <w:rsid w:val="002E0D57"/>
    <w:rsid w:val="002E1F28"/>
    <w:rsid w:val="002E42F7"/>
    <w:rsid w:val="002E5223"/>
    <w:rsid w:val="002E6D33"/>
    <w:rsid w:val="002E7939"/>
    <w:rsid w:val="002F0D5A"/>
    <w:rsid w:val="002F10F8"/>
    <w:rsid w:val="002F13D4"/>
    <w:rsid w:val="002F3160"/>
    <w:rsid w:val="002F3CD2"/>
    <w:rsid w:val="002F526A"/>
    <w:rsid w:val="002F613C"/>
    <w:rsid w:val="003002A6"/>
    <w:rsid w:val="00300E31"/>
    <w:rsid w:val="00302D37"/>
    <w:rsid w:val="00303FDD"/>
    <w:rsid w:val="0030402C"/>
    <w:rsid w:val="00304334"/>
    <w:rsid w:val="00304CDE"/>
    <w:rsid w:val="00311107"/>
    <w:rsid w:val="0031169F"/>
    <w:rsid w:val="00314DC7"/>
    <w:rsid w:val="003153CC"/>
    <w:rsid w:val="0031627B"/>
    <w:rsid w:val="0031692D"/>
    <w:rsid w:val="00317AE9"/>
    <w:rsid w:val="00320F4C"/>
    <w:rsid w:val="0032252F"/>
    <w:rsid w:val="00325189"/>
    <w:rsid w:val="00325693"/>
    <w:rsid w:val="00326E53"/>
    <w:rsid w:val="00327C9C"/>
    <w:rsid w:val="00330FC7"/>
    <w:rsid w:val="00332489"/>
    <w:rsid w:val="00332887"/>
    <w:rsid w:val="003329CB"/>
    <w:rsid w:val="00332A54"/>
    <w:rsid w:val="00332E98"/>
    <w:rsid w:val="00335B79"/>
    <w:rsid w:val="00335C0F"/>
    <w:rsid w:val="00336377"/>
    <w:rsid w:val="00336E33"/>
    <w:rsid w:val="0033780F"/>
    <w:rsid w:val="00340766"/>
    <w:rsid w:val="0034131D"/>
    <w:rsid w:val="00341F48"/>
    <w:rsid w:val="00342418"/>
    <w:rsid w:val="00342FDD"/>
    <w:rsid w:val="00343B39"/>
    <w:rsid w:val="003450C6"/>
    <w:rsid w:val="003462B7"/>
    <w:rsid w:val="003479C4"/>
    <w:rsid w:val="003516E5"/>
    <w:rsid w:val="00351A2F"/>
    <w:rsid w:val="00352796"/>
    <w:rsid w:val="00352AFE"/>
    <w:rsid w:val="00354062"/>
    <w:rsid w:val="00354A9B"/>
    <w:rsid w:val="00355001"/>
    <w:rsid w:val="003608FA"/>
    <w:rsid w:val="003611FE"/>
    <w:rsid w:val="003615CD"/>
    <w:rsid w:val="00361A27"/>
    <w:rsid w:val="00362C4E"/>
    <w:rsid w:val="00363F8F"/>
    <w:rsid w:val="00364A08"/>
    <w:rsid w:val="00364A60"/>
    <w:rsid w:val="003673A8"/>
    <w:rsid w:val="00367A6C"/>
    <w:rsid w:val="003707C5"/>
    <w:rsid w:val="00371D5D"/>
    <w:rsid w:val="00373A2B"/>
    <w:rsid w:val="0037582E"/>
    <w:rsid w:val="00376A30"/>
    <w:rsid w:val="0038034A"/>
    <w:rsid w:val="00380677"/>
    <w:rsid w:val="003830A3"/>
    <w:rsid w:val="0038352E"/>
    <w:rsid w:val="00384525"/>
    <w:rsid w:val="0038469B"/>
    <w:rsid w:val="00384C5C"/>
    <w:rsid w:val="00386000"/>
    <w:rsid w:val="00387167"/>
    <w:rsid w:val="003876BA"/>
    <w:rsid w:val="00391DAE"/>
    <w:rsid w:val="003933AB"/>
    <w:rsid w:val="00393A11"/>
    <w:rsid w:val="003940BF"/>
    <w:rsid w:val="0039439A"/>
    <w:rsid w:val="0039442F"/>
    <w:rsid w:val="00395850"/>
    <w:rsid w:val="00395D78"/>
    <w:rsid w:val="00396666"/>
    <w:rsid w:val="00396774"/>
    <w:rsid w:val="003A051B"/>
    <w:rsid w:val="003A0FB5"/>
    <w:rsid w:val="003A3554"/>
    <w:rsid w:val="003A6F41"/>
    <w:rsid w:val="003A7FE8"/>
    <w:rsid w:val="003B0830"/>
    <w:rsid w:val="003B0C52"/>
    <w:rsid w:val="003B1054"/>
    <w:rsid w:val="003B170D"/>
    <w:rsid w:val="003B27DE"/>
    <w:rsid w:val="003B62D3"/>
    <w:rsid w:val="003B648F"/>
    <w:rsid w:val="003C2B9A"/>
    <w:rsid w:val="003C62F9"/>
    <w:rsid w:val="003C6D15"/>
    <w:rsid w:val="003D1A78"/>
    <w:rsid w:val="003D1CCC"/>
    <w:rsid w:val="003D2603"/>
    <w:rsid w:val="003D2967"/>
    <w:rsid w:val="003D2C40"/>
    <w:rsid w:val="003D2E5F"/>
    <w:rsid w:val="003D2FA1"/>
    <w:rsid w:val="003D3CB6"/>
    <w:rsid w:val="003D4DDB"/>
    <w:rsid w:val="003E15EE"/>
    <w:rsid w:val="003E1F60"/>
    <w:rsid w:val="003E2DD0"/>
    <w:rsid w:val="003E5AA8"/>
    <w:rsid w:val="003E5F3D"/>
    <w:rsid w:val="003E6ADA"/>
    <w:rsid w:val="003F11C1"/>
    <w:rsid w:val="003F12D9"/>
    <w:rsid w:val="003F1F52"/>
    <w:rsid w:val="003F4503"/>
    <w:rsid w:val="003F4A6B"/>
    <w:rsid w:val="003F5E38"/>
    <w:rsid w:val="003F6257"/>
    <w:rsid w:val="003F6B05"/>
    <w:rsid w:val="003F7F07"/>
    <w:rsid w:val="00400BE4"/>
    <w:rsid w:val="0040159E"/>
    <w:rsid w:val="00406E6F"/>
    <w:rsid w:val="004128E6"/>
    <w:rsid w:val="00413E87"/>
    <w:rsid w:val="00416424"/>
    <w:rsid w:val="00416CA5"/>
    <w:rsid w:val="0042294B"/>
    <w:rsid w:val="00423DF6"/>
    <w:rsid w:val="0042799B"/>
    <w:rsid w:val="00430BA2"/>
    <w:rsid w:val="00432183"/>
    <w:rsid w:val="004328DA"/>
    <w:rsid w:val="00434105"/>
    <w:rsid w:val="004352C0"/>
    <w:rsid w:val="00437874"/>
    <w:rsid w:val="004410E2"/>
    <w:rsid w:val="004417E0"/>
    <w:rsid w:val="004418D4"/>
    <w:rsid w:val="00444909"/>
    <w:rsid w:val="00444C54"/>
    <w:rsid w:val="00445501"/>
    <w:rsid w:val="00445814"/>
    <w:rsid w:val="0044611D"/>
    <w:rsid w:val="00447B08"/>
    <w:rsid w:val="00452EC2"/>
    <w:rsid w:val="00453145"/>
    <w:rsid w:val="004546FF"/>
    <w:rsid w:val="00454914"/>
    <w:rsid w:val="00460E78"/>
    <w:rsid w:val="0046240B"/>
    <w:rsid w:val="004625D9"/>
    <w:rsid w:val="0046420A"/>
    <w:rsid w:val="004648EA"/>
    <w:rsid w:val="00467AEC"/>
    <w:rsid w:val="00467EFE"/>
    <w:rsid w:val="004707B6"/>
    <w:rsid w:val="00470F00"/>
    <w:rsid w:val="00471599"/>
    <w:rsid w:val="00471C92"/>
    <w:rsid w:val="00472903"/>
    <w:rsid w:val="00474949"/>
    <w:rsid w:val="004752AC"/>
    <w:rsid w:val="00475CAE"/>
    <w:rsid w:val="00475FEB"/>
    <w:rsid w:val="004762C7"/>
    <w:rsid w:val="004764AA"/>
    <w:rsid w:val="00476848"/>
    <w:rsid w:val="00477669"/>
    <w:rsid w:val="00477E9C"/>
    <w:rsid w:val="004803AC"/>
    <w:rsid w:val="00483DF7"/>
    <w:rsid w:val="00483F10"/>
    <w:rsid w:val="004864E3"/>
    <w:rsid w:val="00487988"/>
    <w:rsid w:val="00491112"/>
    <w:rsid w:val="00492F27"/>
    <w:rsid w:val="004945EE"/>
    <w:rsid w:val="00495727"/>
    <w:rsid w:val="00495893"/>
    <w:rsid w:val="00495964"/>
    <w:rsid w:val="00496AFD"/>
    <w:rsid w:val="00497FA4"/>
    <w:rsid w:val="004A012C"/>
    <w:rsid w:val="004A276D"/>
    <w:rsid w:val="004A3E33"/>
    <w:rsid w:val="004A4264"/>
    <w:rsid w:val="004A4BE4"/>
    <w:rsid w:val="004B081B"/>
    <w:rsid w:val="004B2693"/>
    <w:rsid w:val="004B3B2C"/>
    <w:rsid w:val="004B46F5"/>
    <w:rsid w:val="004C0BA7"/>
    <w:rsid w:val="004C0CF2"/>
    <w:rsid w:val="004C1A9D"/>
    <w:rsid w:val="004C1EF6"/>
    <w:rsid w:val="004C2016"/>
    <w:rsid w:val="004C2CD3"/>
    <w:rsid w:val="004C4619"/>
    <w:rsid w:val="004C5958"/>
    <w:rsid w:val="004D1B6C"/>
    <w:rsid w:val="004D6267"/>
    <w:rsid w:val="004E1BD1"/>
    <w:rsid w:val="004E1FF8"/>
    <w:rsid w:val="004E2873"/>
    <w:rsid w:val="004E2CEE"/>
    <w:rsid w:val="004E36E1"/>
    <w:rsid w:val="004E706C"/>
    <w:rsid w:val="004F0BC2"/>
    <w:rsid w:val="004F545B"/>
    <w:rsid w:val="004F6584"/>
    <w:rsid w:val="004F7CE3"/>
    <w:rsid w:val="004F7F20"/>
    <w:rsid w:val="00500648"/>
    <w:rsid w:val="0050082C"/>
    <w:rsid w:val="005027D3"/>
    <w:rsid w:val="00502D52"/>
    <w:rsid w:val="00502DAD"/>
    <w:rsid w:val="00504590"/>
    <w:rsid w:val="0050704B"/>
    <w:rsid w:val="00507366"/>
    <w:rsid w:val="0050782E"/>
    <w:rsid w:val="00511691"/>
    <w:rsid w:val="0051296A"/>
    <w:rsid w:val="00515071"/>
    <w:rsid w:val="005159E1"/>
    <w:rsid w:val="00515AFE"/>
    <w:rsid w:val="00516FEF"/>
    <w:rsid w:val="005175F4"/>
    <w:rsid w:val="00522A94"/>
    <w:rsid w:val="00523A26"/>
    <w:rsid w:val="00525665"/>
    <w:rsid w:val="00526779"/>
    <w:rsid w:val="005268E0"/>
    <w:rsid w:val="0052693E"/>
    <w:rsid w:val="005269C9"/>
    <w:rsid w:val="00532728"/>
    <w:rsid w:val="00533434"/>
    <w:rsid w:val="00535EA3"/>
    <w:rsid w:val="00536B8F"/>
    <w:rsid w:val="005376A2"/>
    <w:rsid w:val="0054134A"/>
    <w:rsid w:val="00542D01"/>
    <w:rsid w:val="005441B1"/>
    <w:rsid w:val="00545325"/>
    <w:rsid w:val="00546F19"/>
    <w:rsid w:val="0054781A"/>
    <w:rsid w:val="00551326"/>
    <w:rsid w:val="0055156A"/>
    <w:rsid w:val="00554739"/>
    <w:rsid w:val="00555944"/>
    <w:rsid w:val="00555DE2"/>
    <w:rsid w:val="0055656D"/>
    <w:rsid w:val="005574D1"/>
    <w:rsid w:val="005603EA"/>
    <w:rsid w:val="00561D42"/>
    <w:rsid w:val="00563388"/>
    <w:rsid w:val="005650C0"/>
    <w:rsid w:val="00566EBF"/>
    <w:rsid w:val="00572674"/>
    <w:rsid w:val="00573809"/>
    <w:rsid w:val="00573F97"/>
    <w:rsid w:val="00574FB5"/>
    <w:rsid w:val="005768E7"/>
    <w:rsid w:val="00576CD5"/>
    <w:rsid w:val="005777E7"/>
    <w:rsid w:val="00577BF9"/>
    <w:rsid w:val="00580AE0"/>
    <w:rsid w:val="00581019"/>
    <w:rsid w:val="0058303A"/>
    <w:rsid w:val="00583948"/>
    <w:rsid w:val="00583FD2"/>
    <w:rsid w:val="0058409F"/>
    <w:rsid w:val="005854AD"/>
    <w:rsid w:val="00585A06"/>
    <w:rsid w:val="005860B1"/>
    <w:rsid w:val="00586E4D"/>
    <w:rsid w:val="005875D8"/>
    <w:rsid w:val="00587F2B"/>
    <w:rsid w:val="0059132B"/>
    <w:rsid w:val="0059393B"/>
    <w:rsid w:val="00594BCB"/>
    <w:rsid w:val="00594E92"/>
    <w:rsid w:val="00595ECF"/>
    <w:rsid w:val="005963A6"/>
    <w:rsid w:val="00596477"/>
    <w:rsid w:val="005969C6"/>
    <w:rsid w:val="00596EA9"/>
    <w:rsid w:val="005A2114"/>
    <w:rsid w:val="005A2DB5"/>
    <w:rsid w:val="005A4A43"/>
    <w:rsid w:val="005A5D7D"/>
    <w:rsid w:val="005A5EAD"/>
    <w:rsid w:val="005A64F2"/>
    <w:rsid w:val="005A6B3D"/>
    <w:rsid w:val="005A7190"/>
    <w:rsid w:val="005A7BE7"/>
    <w:rsid w:val="005B1C62"/>
    <w:rsid w:val="005B253D"/>
    <w:rsid w:val="005B2C77"/>
    <w:rsid w:val="005B63B1"/>
    <w:rsid w:val="005C1ACC"/>
    <w:rsid w:val="005C44BA"/>
    <w:rsid w:val="005C4A94"/>
    <w:rsid w:val="005C7D80"/>
    <w:rsid w:val="005C7FBA"/>
    <w:rsid w:val="005D031B"/>
    <w:rsid w:val="005D1BCC"/>
    <w:rsid w:val="005D47F3"/>
    <w:rsid w:val="005D4C1E"/>
    <w:rsid w:val="005D4C80"/>
    <w:rsid w:val="005D4FCD"/>
    <w:rsid w:val="005D6877"/>
    <w:rsid w:val="005E00DB"/>
    <w:rsid w:val="005E01B5"/>
    <w:rsid w:val="005E23AA"/>
    <w:rsid w:val="005E3852"/>
    <w:rsid w:val="005E54E2"/>
    <w:rsid w:val="005E55D4"/>
    <w:rsid w:val="005E78FE"/>
    <w:rsid w:val="005E7924"/>
    <w:rsid w:val="005F0553"/>
    <w:rsid w:val="005F05FE"/>
    <w:rsid w:val="005F077A"/>
    <w:rsid w:val="005F1131"/>
    <w:rsid w:val="005F115D"/>
    <w:rsid w:val="005F42D8"/>
    <w:rsid w:val="005F4395"/>
    <w:rsid w:val="005F4AB0"/>
    <w:rsid w:val="005F53FF"/>
    <w:rsid w:val="005F643B"/>
    <w:rsid w:val="00600D91"/>
    <w:rsid w:val="00603994"/>
    <w:rsid w:val="006046B3"/>
    <w:rsid w:val="00604A11"/>
    <w:rsid w:val="00607FE3"/>
    <w:rsid w:val="0061031B"/>
    <w:rsid w:val="00612BF8"/>
    <w:rsid w:val="00612E62"/>
    <w:rsid w:val="00613E2D"/>
    <w:rsid w:val="00614D62"/>
    <w:rsid w:val="00614EDC"/>
    <w:rsid w:val="00615BDA"/>
    <w:rsid w:val="00620D6C"/>
    <w:rsid w:val="00621A42"/>
    <w:rsid w:val="0062200C"/>
    <w:rsid w:val="006238CB"/>
    <w:rsid w:val="0062421D"/>
    <w:rsid w:val="00624D06"/>
    <w:rsid w:val="00630E87"/>
    <w:rsid w:val="00632AFA"/>
    <w:rsid w:val="006336F6"/>
    <w:rsid w:val="00633B41"/>
    <w:rsid w:val="00634EF9"/>
    <w:rsid w:val="006351FE"/>
    <w:rsid w:val="00640799"/>
    <w:rsid w:val="00641AB8"/>
    <w:rsid w:val="00643625"/>
    <w:rsid w:val="00643928"/>
    <w:rsid w:val="00645FBE"/>
    <w:rsid w:val="0065088D"/>
    <w:rsid w:val="00655F79"/>
    <w:rsid w:val="0065706B"/>
    <w:rsid w:val="00657382"/>
    <w:rsid w:val="00660CF7"/>
    <w:rsid w:val="006615D0"/>
    <w:rsid w:val="006626C3"/>
    <w:rsid w:val="00665A27"/>
    <w:rsid w:val="00665E00"/>
    <w:rsid w:val="00665EFF"/>
    <w:rsid w:val="00672403"/>
    <w:rsid w:val="006724A4"/>
    <w:rsid w:val="00675F15"/>
    <w:rsid w:val="00677F88"/>
    <w:rsid w:val="00680498"/>
    <w:rsid w:val="006810D6"/>
    <w:rsid w:val="00681450"/>
    <w:rsid w:val="00682805"/>
    <w:rsid w:val="0068327F"/>
    <w:rsid w:val="00683613"/>
    <w:rsid w:val="00687E66"/>
    <w:rsid w:val="00694EC4"/>
    <w:rsid w:val="0069615F"/>
    <w:rsid w:val="00696400"/>
    <w:rsid w:val="00696528"/>
    <w:rsid w:val="00696676"/>
    <w:rsid w:val="006A064D"/>
    <w:rsid w:val="006A1785"/>
    <w:rsid w:val="006A20AE"/>
    <w:rsid w:val="006A686B"/>
    <w:rsid w:val="006B0820"/>
    <w:rsid w:val="006B0892"/>
    <w:rsid w:val="006B0C48"/>
    <w:rsid w:val="006B3043"/>
    <w:rsid w:val="006B35C2"/>
    <w:rsid w:val="006B396C"/>
    <w:rsid w:val="006B514B"/>
    <w:rsid w:val="006B553C"/>
    <w:rsid w:val="006B6BF8"/>
    <w:rsid w:val="006C0569"/>
    <w:rsid w:val="006C165E"/>
    <w:rsid w:val="006C308E"/>
    <w:rsid w:val="006D0366"/>
    <w:rsid w:val="006D0D9F"/>
    <w:rsid w:val="006D1FFA"/>
    <w:rsid w:val="006D2A12"/>
    <w:rsid w:val="006D49DA"/>
    <w:rsid w:val="006D569F"/>
    <w:rsid w:val="006D5B5A"/>
    <w:rsid w:val="006D5E28"/>
    <w:rsid w:val="006D6475"/>
    <w:rsid w:val="006D72A9"/>
    <w:rsid w:val="006E02F7"/>
    <w:rsid w:val="006E037A"/>
    <w:rsid w:val="006E0EF6"/>
    <w:rsid w:val="006E3384"/>
    <w:rsid w:val="006E428A"/>
    <w:rsid w:val="006E45A4"/>
    <w:rsid w:val="006E5A2B"/>
    <w:rsid w:val="006E6613"/>
    <w:rsid w:val="006E72B7"/>
    <w:rsid w:val="006F013D"/>
    <w:rsid w:val="006F175E"/>
    <w:rsid w:val="006F30F6"/>
    <w:rsid w:val="006F40C5"/>
    <w:rsid w:val="006F4838"/>
    <w:rsid w:val="00702CC5"/>
    <w:rsid w:val="00706024"/>
    <w:rsid w:val="007065DB"/>
    <w:rsid w:val="00706C24"/>
    <w:rsid w:val="00706C38"/>
    <w:rsid w:val="00710D5E"/>
    <w:rsid w:val="00710F7E"/>
    <w:rsid w:val="007118C5"/>
    <w:rsid w:val="00715663"/>
    <w:rsid w:val="00715F3F"/>
    <w:rsid w:val="00716FD0"/>
    <w:rsid w:val="00717001"/>
    <w:rsid w:val="0071742B"/>
    <w:rsid w:val="0072228A"/>
    <w:rsid w:val="007273E5"/>
    <w:rsid w:val="0073193C"/>
    <w:rsid w:val="00731FFA"/>
    <w:rsid w:val="0073474E"/>
    <w:rsid w:val="00741B88"/>
    <w:rsid w:val="00741D8B"/>
    <w:rsid w:val="00744E11"/>
    <w:rsid w:val="00744E66"/>
    <w:rsid w:val="00745A76"/>
    <w:rsid w:val="007508B2"/>
    <w:rsid w:val="00750D7E"/>
    <w:rsid w:val="00750ECF"/>
    <w:rsid w:val="00751638"/>
    <w:rsid w:val="007529D6"/>
    <w:rsid w:val="00752B24"/>
    <w:rsid w:val="007537D5"/>
    <w:rsid w:val="007539C0"/>
    <w:rsid w:val="00754C83"/>
    <w:rsid w:val="0075522B"/>
    <w:rsid w:val="007606C4"/>
    <w:rsid w:val="007611D3"/>
    <w:rsid w:val="0076576E"/>
    <w:rsid w:val="00765C97"/>
    <w:rsid w:val="00766334"/>
    <w:rsid w:val="0076678D"/>
    <w:rsid w:val="00767BAD"/>
    <w:rsid w:val="00767C75"/>
    <w:rsid w:val="00770A59"/>
    <w:rsid w:val="007717AC"/>
    <w:rsid w:val="00772B99"/>
    <w:rsid w:val="00774894"/>
    <w:rsid w:val="007764AF"/>
    <w:rsid w:val="00776CEC"/>
    <w:rsid w:val="007773F7"/>
    <w:rsid w:val="00777572"/>
    <w:rsid w:val="00777BBF"/>
    <w:rsid w:val="007803DB"/>
    <w:rsid w:val="00780EFD"/>
    <w:rsid w:val="00781457"/>
    <w:rsid w:val="00783C0F"/>
    <w:rsid w:val="00790854"/>
    <w:rsid w:val="00792E38"/>
    <w:rsid w:val="007937FA"/>
    <w:rsid w:val="00793928"/>
    <w:rsid w:val="00793CC4"/>
    <w:rsid w:val="0079563C"/>
    <w:rsid w:val="00795A78"/>
    <w:rsid w:val="007965BC"/>
    <w:rsid w:val="0079777F"/>
    <w:rsid w:val="007A1AA3"/>
    <w:rsid w:val="007A1B49"/>
    <w:rsid w:val="007A1BA2"/>
    <w:rsid w:val="007A3307"/>
    <w:rsid w:val="007A3CCD"/>
    <w:rsid w:val="007A5AB7"/>
    <w:rsid w:val="007A62B8"/>
    <w:rsid w:val="007A66DA"/>
    <w:rsid w:val="007A6D09"/>
    <w:rsid w:val="007A7F62"/>
    <w:rsid w:val="007B5F7A"/>
    <w:rsid w:val="007B619B"/>
    <w:rsid w:val="007B7B52"/>
    <w:rsid w:val="007C02E2"/>
    <w:rsid w:val="007C0C32"/>
    <w:rsid w:val="007C0DDD"/>
    <w:rsid w:val="007C2D93"/>
    <w:rsid w:val="007C3003"/>
    <w:rsid w:val="007C73C8"/>
    <w:rsid w:val="007C7989"/>
    <w:rsid w:val="007D0724"/>
    <w:rsid w:val="007D0889"/>
    <w:rsid w:val="007D1028"/>
    <w:rsid w:val="007D182E"/>
    <w:rsid w:val="007D2E1A"/>
    <w:rsid w:val="007D3A58"/>
    <w:rsid w:val="007E0157"/>
    <w:rsid w:val="007E5BFE"/>
    <w:rsid w:val="007E63AC"/>
    <w:rsid w:val="007E7029"/>
    <w:rsid w:val="007E75E2"/>
    <w:rsid w:val="007F02B4"/>
    <w:rsid w:val="007F091D"/>
    <w:rsid w:val="007F0B0D"/>
    <w:rsid w:val="007F0F5B"/>
    <w:rsid w:val="007F38CE"/>
    <w:rsid w:val="007F46FC"/>
    <w:rsid w:val="007F556C"/>
    <w:rsid w:val="007F724A"/>
    <w:rsid w:val="007F7542"/>
    <w:rsid w:val="007F7A8D"/>
    <w:rsid w:val="00802AB4"/>
    <w:rsid w:val="0080462F"/>
    <w:rsid w:val="00806502"/>
    <w:rsid w:val="00807803"/>
    <w:rsid w:val="0080799D"/>
    <w:rsid w:val="00810383"/>
    <w:rsid w:val="00811ECE"/>
    <w:rsid w:val="008135B5"/>
    <w:rsid w:val="00814394"/>
    <w:rsid w:val="008149E2"/>
    <w:rsid w:val="00816994"/>
    <w:rsid w:val="00816DFB"/>
    <w:rsid w:val="0082016B"/>
    <w:rsid w:val="00820483"/>
    <w:rsid w:val="00823AA3"/>
    <w:rsid w:val="0082635E"/>
    <w:rsid w:val="00826639"/>
    <w:rsid w:val="00831872"/>
    <w:rsid w:val="008329FB"/>
    <w:rsid w:val="00834544"/>
    <w:rsid w:val="0083483E"/>
    <w:rsid w:val="00835338"/>
    <w:rsid w:val="00835E1A"/>
    <w:rsid w:val="008360A6"/>
    <w:rsid w:val="00836DFC"/>
    <w:rsid w:val="0084028F"/>
    <w:rsid w:val="00840F81"/>
    <w:rsid w:val="008413E2"/>
    <w:rsid w:val="008425AD"/>
    <w:rsid w:val="00845D72"/>
    <w:rsid w:val="00846EAF"/>
    <w:rsid w:val="00847F66"/>
    <w:rsid w:val="00850451"/>
    <w:rsid w:val="00851A0E"/>
    <w:rsid w:val="008611FB"/>
    <w:rsid w:val="00862C5B"/>
    <w:rsid w:val="00863B24"/>
    <w:rsid w:val="008659AA"/>
    <w:rsid w:val="0086684F"/>
    <w:rsid w:val="00867A17"/>
    <w:rsid w:val="0087084B"/>
    <w:rsid w:val="00870D47"/>
    <w:rsid w:val="00874725"/>
    <w:rsid w:val="008748E4"/>
    <w:rsid w:val="00875694"/>
    <w:rsid w:val="00876B90"/>
    <w:rsid w:val="00877C71"/>
    <w:rsid w:val="00881598"/>
    <w:rsid w:val="00882688"/>
    <w:rsid w:val="008826A6"/>
    <w:rsid w:val="00884D1B"/>
    <w:rsid w:val="00887AB1"/>
    <w:rsid w:val="0089004B"/>
    <w:rsid w:val="008926D8"/>
    <w:rsid w:val="0089491A"/>
    <w:rsid w:val="00896AA4"/>
    <w:rsid w:val="0089709B"/>
    <w:rsid w:val="00897E20"/>
    <w:rsid w:val="008A035B"/>
    <w:rsid w:val="008A0782"/>
    <w:rsid w:val="008A0BFF"/>
    <w:rsid w:val="008A162B"/>
    <w:rsid w:val="008A2E5A"/>
    <w:rsid w:val="008A2FA8"/>
    <w:rsid w:val="008A34B0"/>
    <w:rsid w:val="008A3D82"/>
    <w:rsid w:val="008A75A4"/>
    <w:rsid w:val="008B06E8"/>
    <w:rsid w:val="008B1A90"/>
    <w:rsid w:val="008B2751"/>
    <w:rsid w:val="008B4C43"/>
    <w:rsid w:val="008B4FE9"/>
    <w:rsid w:val="008B6457"/>
    <w:rsid w:val="008C0087"/>
    <w:rsid w:val="008C069F"/>
    <w:rsid w:val="008C1E56"/>
    <w:rsid w:val="008C1E9B"/>
    <w:rsid w:val="008C239E"/>
    <w:rsid w:val="008C2ECE"/>
    <w:rsid w:val="008C3176"/>
    <w:rsid w:val="008C363C"/>
    <w:rsid w:val="008C6D7A"/>
    <w:rsid w:val="008D02E1"/>
    <w:rsid w:val="008D0CA4"/>
    <w:rsid w:val="008D192A"/>
    <w:rsid w:val="008D2C15"/>
    <w:rsid w:val="008D4F13"/>
    <w:rsid w:val="008D59DB"/>
    <w:rsid w:val="008D5CD2"/>
    <w:rsid w:val="008E1E36"/>
    <w:rsid w:val="008E251E"/>
    <w:rsid w:val="008E46A8"/>
    <w:rsid w:val="008E58C9"/>
    <w:rsid w:val="008F1EDD"/>
    <w:rsid w:val="008F5D6E"/>
    <w:rsid w:val="008F6BBE"/>
    <w:rsid w:val="008F7708"/>
    <w:rsid w:val="009028B7"/>
    <w:rsid w:val="009030A0"/>
    <w:rsid w:val="00905355"/>
    <w:rsid w:val="009118A0"/>
    <w:rsid w:val="00913466"/>
    <w:rsid w:val="00913EBF"/>
    <w:rsid w:val="00913F61"/>
    <w:rsid w:val="00914747"/>
    <w:rsid w:val="00915A3F"/>
    <w:rsid w:val="00917670"/>
    <w:rsid w:val="00920588"/>
    <w:rsid w:val="009205C0"/>
    <w:rsid w:val="00921191"/>
    <w:rsid w:val="00921797"/>
    <w:rsid w:val="00925558"/>
    <w:rsid w:val="0092567D"/>
    <w:rsid w:val="009267B5"/>
    <w:rsid w:val="00926BED"/>
    <w:rsid w:val="009276EC"/>
    <w:rsid w:val="00931005"/>
    <w:rsid w:val="00931946"/>
    <w:rsid w:val="0093244F"/>
    <w:rsid w:val="00933683"/>
    <w:rsid w:val="00934D0C"/>
    <w:rsid w:val="00935F06"/>
    <w:rsid w:val="00944032"/>
    <w:rsid w:val="00945445"/>
    <w:rsid w:val="00951764"/>
    <w:rsid w:val="00952394"/>
    <w:rsid w:val="009536AB"/>
    <w:rsid w:val="009539E2"/>
    <w:rsid w:val="00954023"/>
    <w:rsid w:val="00954030"/>
    <w:rsid w:val="00955609"/>
    <w:rsid w:val="00955FF9"/>
    <w:rsid w:val="009715E3"/>
    <w:rsid w:val="00975001"/>
    <w:rsid w:val="00975283"/>
    <w:rsid w:val="0097637A"/>
    <w:rsid w:val="0097644D"/>
    <w:rsid w:val="00982AB7"/>
    <w:rsid w:val="00983638"/>
    <w:rsid w:val="009849C8"/>
    <w:rsid w:val="00984E86"/>
    <w:rsid w:val="00984F4B"/>
    <w:rsid w:val="0098593B"/>
    <w:rsid w:val="009869BC"/>
    <w:rsid w:val="00986A69"/>
    <w:rsid w:val="0099033B"/>
    <w:rsid w:val="00991252"/>
    <w:rsid w:val="009929E0"/>
    <w:rsid w:val="0099476E"/>
    <w:rsid w:val="00996051"/>
    <w:rsid w:val="009A6A58"/>
    <w:rsid w:val="009A7D27"/>
    <w:rsid w:val="009B07CD"/>
    <w:rsid w:val="009B1C46"/>
    <w:rsid w:val="009B201E"/>
    <w:rsid w:val="009B286C"/>
    <w:rsid w:val="009B6439"/>
    <w:rsid w:val="009B75E1"/>
    <w:rsid w:val="009B7C29"/>
    <w:rsid w:val="009C3B0A"/>
    <w:rsid w:val="009C49A2"/>
    <w:rsid w:val="009C4C50"/>
    <w:rsid w:val="009C55F6"/>
    <w:rsid w:val="009C5F1E"/>
    <w:rsid w:val="009C7842"/>
    <w:rsid w:val="009D06A0"/>
    <w:rsid w:val="009D15C5"/>
    <w:rsid w:val="009D22CD"/>
    <w:rsid w:val="009D282F"/>
    <w:rsid w:val="009D3A38"/>
    <w:rsid w:val="009D4112"/>
    <w:rsid w:val="009D4ABD"/>
    <w:rsid w:val="009D4DDC"/>
    <w:rsid w:val="009D69EB"/>
    <w:rsid w:val="009D7B0E"/>
    <w:rsid w:val="009D7EA2"/>
    <w:rsid w:val="009E0943"/>
    <w:rsid w:val="009E2430"/>
    <w:rsid w:val="009E2503"/>
    <w:rsid w:val="009E3C0D"/>
    <w:rsid w:val="009E61FB"/>
    <w:rsid w:val="009E6280"/>
    <w:rsid w:val="009E7708"/>
    <w:rsid w:val="009F1B43"/>
    <w:rsid w:val="009F2DD5"/>
    <w:rsid w:val="009F5A4D"/>
    <w:rsid w:val="00A0308F"/>
    <w:rsid w:val="00A033DF"/>
    <w:rsid w:val="00A079F8"/>
    <w:rsid w:val="00A1056B"/>
    <w:rsid w:val="00A119CF"/>
    <w:rsid w:val="00A15870"/>
    <w:rsid w:val="00A1587B"/>
    <w:rsid w:val="00A16114"/>
    <w:rsid w:val="00A17218"/>
    <w:rsid w:val="00A176D6"/>
    <w:rsid w:val="00A200C9"/>
    <w:rsid w:val="00A206AE"/>
    <w:rsid w:val="00A217E6"/>
    <w:rsid w:val="00A22708"/>
    <w:rsid w:val="00A22EEB"/>
    <w:rsid w:val="00A23E5F"/>
    <w:rsid w:val="00A25663"/>
    <w:rsid w:val="00A25833"/>
    <w:rsid w:val="00A25A89"/>
    <w:rsid w:val="00A263A1"/>
    <w:rsid w:val="00A26975"/>
    <w:rsid w:val="00A277E5"/>
    <w:rsid w:val="00A27B50"/>
    <w:rsid w:val="00A32BF1"/>
    <w:rsid w:val="00A33CBF"/>
    <w:rsid w:val="00A35CDE"/>
    <w:rsid w:val="00A361D9"/>
    <w:rsid w:val="00A363EF"/>
    <w:rsid w:val="00A4028D"/>
    <w:rsid w:val="00A40563"/>
    <w:rsid w:val="00A4070E"/>
    <w:rsid w:val="00A40978"/>
    <w:rsid w:val="00A42362"/>
    <w:rsid w:val="00A44642"/>
    <w:rsid w:val="00A5006A"/>
    <w:rsid w:val="00A50131"/>
    <w:rsid w:val="00A503B7"/>
    <w:rsid w:val="00A5090A"/>
    <w:rsid w:val="00A516FC"/>
    <w:rsid w:val="00A53E72"/>
    <w:rsid w:val="00A5430E"/>
    <w:rsid w:val="00A56EDB"/>
    <w:rsid w:val="00A573DD"/>
    <w:rsid w:val="00A610F5"/>
    <w:rsid w:val="00A61866"/>
    <w:rsid w:val="00A6210E"/>
    <w:rsid w:val="00A640DF"/>
    <w:rsid w:val="00A66270"/>
    <w:rsid w:val="00A7019D"/>
    <w:rsid w:val="00A70D84"/>
    <w:rsid w:val="00A72728"/>
    <w:rsid w:val="00A751FC"/>
    <w:rsid w:val="00A76CBC"/>
    <w:rsid w:val="00A77903"/>
    <w:rsid w:val="00A80E36"/>
    <w:rsid w:val="00A8103E"/>
    <w:rsid w:val="00A81D8B"/>
    <w:rsid w:val="00A83D81"/>
    <w:rsid w:val="00A83E90"/>
    <w:rsid w:val="00A84D4B"/>
    <w:rsid w:val="00A91765"/>
    <w:rsid w:val="00A91EF6"/>
    <w:rsid w:val="00A9301B"/>
    <w:rsid w:val="00A9359B"/>
    <w:rsid w:val="00A935E0"/>
    <w:rsid w:val="00A9575B"/>
    <w:rsid w:val="00A9599B"/>
    <w:rsid w:val="00AA2EEB"/>
    <w:rsid w:val="00AA30A2"/>
    <w:rsid w:val="00AA32E0"/>
    <w:rsid w:val="00AA3C5D"/>
    <w:rsid w:val="00AA55A2"/>
    <w:rsid w:val="00AA566F"/>
    <w:rsid w:val="00AA580E"/>
    <w:rsid w:val="00AA59D7"/>
    <w:rsid w:val="00AA66DD"/>
    <w:rsid w:val="00AA7118"/>
    <w:rsid w:val="00AA71D3"/>
    <w:rsid w:val="00AB0EC1"/>
    <w:rsid w:val="00AB23EB"/>
    <w:rsid w:val="00AB2C3D"/>
    <w:rsid w:val="00AB3577"/>
    <w:rsid w:val="00AB420D"/>
    <w:rsid w:val="00AB556E"/>
    <w:rsid w:val="00AB5B4A"/>
    <w:rsid w:val="00AB71E3"/>
    <w:rsid w:val="00AB7900"/>
    <w:rsid w:val="00AB7DE2"/>
    <w:rsid w:val="00AC1F72"/>
    <w:rsid w:val="00AC291A"/>
    <w:rsid w:val="00AC3EF3"/>
    <w:rsid w:val="00AC4A94"/>
    <w:rsid w:val="00AC754D"/>
    <w:rsid w:val="00AD02AD"/>
    <w:rsid w:val="00AD19E5"/>
    <w:rsid w:val="00AD2227"/>
    <w:rsid w:val="00AD2A9D"/>
    <w:rsid w:val="00AD3211"/>
    <w:rsid w:val="00AD342D"/>
    <w:rsid w:val="00AD4A76"/>
    <w:rsid w:val="00AD743B"/>
    <w:rsid w:val="00AE1013"/>
    <w:rsid w:val="00AE302C"/>
    <w:rsid w:val="00AE32BF"/>
    <w:rsid w:val="00AE44EE"/>
    <w:rsid w:val="00AE4C4B"/>
    <w:rsid w:val="00AE6209"/>
    <w:rsid w:val="00AE64E5"/>
    <w:rsid w:val="00AE75A2"/>
    <w:rsid w:val="00AE7A17"/>
    <w:rsid w:val="00AF0021"/>
    <w:rsid w:val="00AF19D6"/>
    <w:rsid w:val="00AF2299"/>
    <w:rsid w:val="00AF29F2"/>
    <w:rsid w:val="00AF2E01"/>
    <w:rsid w:val="00AF56EA"/>
    <w:rsid w:val="00AF7F5B"/>
    <w:rsid w:val="00B00144"/>
    <w:rsid w:val="00B018AE"/>
    <w:rsid w:val="00B02C56"/>
    <w:rsid w:val="00B02EEF"/>
    <w:rsid w:val="00B052D9"/>
    <w:rsid w:val="00B12FE4"/>
    <w:rsid w:val="00B13E15"/>
    <w:rsid w:val="00B14EF1"/>
    <w:rsid w:val="00B1656C"/>
    <w:rsid w:val="00B20126"/>
    <w:rsid w:val="00B230A7"/>
    <w:rsid w:val="00B25723"/>
    <w:rsid w:val="00B272B9"/>
    <w:rsid w:val="00B2766C"/>
    <w:rsid w:val="00B30D24"/>
    <w:rsid w:val="00B31148"/>
    <w:rsid w:val="00B31BF5"/>
    <w:rsid w:val="00B35D61"/>
    <w:rsid w:val="00B410A3"/>
    <w:rsid w:val="00B42248"/>
    <w:rsid w:val="00B43B2F"/>
    <w:rsid w:val="00B453C1"/>
    <w:rsid w:val="00B45C16"/>
    <w:rsid w:val="00B45DFA"/>
    <w:rsid w:val="00B46321"/>
    <w:rsid w:val="00B46B48"/>
    <w:rsid w:val="00B4745E"/>
    <w:rsid w:val="00B506A8"/>
    <w:rsid w:val="00B5083F"/>
    <w:rsid w:val="00B50CBB"/>
    <w:rsid w:val="00B5125D"/>
    <w:rsid w:val="00B54008"/>
    <w:rsid w:val="00B54A55"/>
    <w:rsid w:val="00B56ACF"/>
    <w:rsid w:val="00B60213"/>
    <w:rsid w:val="00B60C94"/>
    <w:rsid w:val="00B613BD"/>
    <w:rsid w:val="00B626C1"/>
    <w:rsid w:val="00B63E31"/>
    <w:rsid w:val="00B66492"/>
    <w:rsid w:val="00B6659F"/>
    <w:rsid w:val="00B67076"/>
    <w:rsid w:val="00B671B4"/>
    <w:rsid w:val="00B711E5"/>
    <w:rsid w:val="00B712AA"/>
    <w:rsid w:val="00B71BDD"/>
    <w:rsid w:val="00B73BF8"/>
    <w:rsid w:val="00B75602"/>
    <w:rsid w:val="00B76AFD"/>
    <w:rsid w:val="00B770B7"/>
    <w:rsid w:val="00B7768A"/>
    <w:rsid w:val="00B845C6"/>
    <w:rsid w:val="00B85F7F"/>
    <w:rsid w:val="00B86274"/>
    <w:rsid w:val="00B865A5"/>
    <w:rsid w:val="00B86CB1"/>
    <w:rsid w:val="00B86FF8"/>
    <w:rsid w:val="00B909B2"/>
    <w:rsid w:val="00B90A55"/>
    <w:rsid w:val="00B92BF0"/>
    <w:rsid w:val="00B935A4"/>
    <w:rsid w:val="00B93E37"/>
    <w:rsid w:val="00B946BC"/>
    <w:rsid w:val="00B95769"/>
    <w:rsid w:val="00B9748E"/>
    <w:rsid w:val="00B97A7D"/>
    <w:rsid w:val="00BA0E76"/>
    <w:rsid w:val="00BA230E"/>
    <w:rsid w:val="00BA2DF7"/>
    <w:rsid w:val="00BA3835"/>
    <w:rsid w:val="00BA4072"/>
    <w:rsid w:val="00BA42E0"/>
    <w:rsid w:val="00BA578A"/>
    <w:rsid w:val="00BA5888"/>
    <w:rsid w:val="00BA6896"/>
    <w:rsid w:val="00BA7A4D"/>
    <w:rsid w:val="00BB0ACA"/>
    <w:rsid w:val="00BB1801"/>
    <w:rsid w:val="00BB1867"/>
    <w:rsid w:val="00BB21BE"/>
    <w:rsid w:val="00BB308C"/>
    <w:rsid w:val="00BB5C89"/>
    <w:rsid w:val="00BB6913"/>
    <w:rsid w:val="00BC33BF"/>
    <w:rsid w:val="00BC3FE5"/>
    <w:rsid w:val="00BC6CBC"/>
    <w:rsid w:val="00BC6D40"/>
    <w:rsid w:val="00BC6DC1"/>
    <w:rsid w:val="00BC74D2"/>
    <w:rsid w:val="00BD08A4"/>
    <w:rsid w:val="00BD24C5"/>
    <w:rsid w:val="00BD271B"/>
    <w:rsid w:val="00BD2FCB"/>
    <w:rsid w:val="00BD51D7"/>
    <w:rsid w:val="00BD56CD"/>
    <w:rsid w:val="00BD5920"/>
    <w:rsid w:val="00BD5C07"/>
    <w:rsid w:val="00BD5FD1"/>
    <w:rsid w:val="00BD75B2"/>
    <w:rsid w:val="00BE0183"/>
    <w:rsid w:val="00BE0FC1"/>
    <w:rsid w:val="00BE2D76"/>
    <w:rsid w:val="00BE321B"/>
    <w:rsid w:val="00BF07CF"/>
    <w:rsid w:val="00BF149F"/>
    <w:rsid w:val="00BF26B4"/>
    <w:rsid w:val="00BF2E47"/>
    <w:rsid w:val="00BF3B1C"/>
    <w:rsid w:val="00BF5F60"/>
    <w:rsid w:val="00BF71EB"/>
    <w:rsid w:val="00C02D00"/>
    <w:rsid w:val="00C05F9F"/>
    <w:rsid w:val="00C070A1"/>
    <w:rsid w:val="00C071A6"/>
    <w:rsid w:val="00C078EA"/>
    <w:rsid w:val="00C1021F"/>
    <w:rsid w:val="00C150B9"/>
    <w:rsid w:val="00C15744"/>
    <w:rsid w:val="00C15FBA"/>
    <w:rsid w:val="00C16706"/>
    <w:rsid w:val="00C16F4A"/>
    <w:rsid w:val="00C17614"/>
    <w:rsid w:val="00C17E7C"/>
    <w:rsid w:val="00C22C7C"/>
    <w:rsid w:val="00C25208"/>
    <w:rsid w:val="00C2594A"/>
    <w:rsid w:val="00C27C3E"/>
    <w:rsid w:val="00C326A2"/>
    <w:rsid w:val="00C33C80"/>
    <w:rsid w:val="00C342B5"/>
    <w:rsid w:val="00C362A3"/>
    <w:rsid w:val="00C36C1D"/>
    <w:rsid w:val="00C37F1E"/>
    <w:rsid w:val="00C42547"/>
    <w:rsid w:val="00C42580"/>
    <w:rsid w:val="00C455D4"/>
    <w:rsid w:val="00C458F4"/>
    <w:rsid w:val="00C45AFD"/>
    <w:rsid w:val="00C46ABF"/>
    <w:rsid w:val="00C47409"/>
    <w:rsid w:val="00C52289"/>
    <w:rsid w:val="00C529D7"/>
    <w:rsid w:val="00C53C11"/>
    <w:rsid w:val="00C53E45"/>
    <w:rsid w:val="00C55AD6"/>
    <w:rsid w:val="00C55CFC"/>
    <w:rsid w:val="00C5757D"/>
    <w:rsid w:val="00C632C1"/>
    <w:rsid w:val="00C65075"/>
    <w:rsid w:val="00C660C3"/>
    <w:rsid w:val="00C70770"/>
    <w:rsid w:val="00C72E32"/>
    <w:rsid w:val="00C7643F"/>
    <w:rsid w:val="00C8079A"/>
    <w:rsid w:val="00C81C29"/>
    <w:rsid w:val="00C82691"/>
    <w:rsid w:val="00C8306B"/>
    <w:rsid w:val="00C87282"/>
    <w:rsid w:val="00C92724"/>
    <w:rsid w:val="00C927CA"/>
    <w:rsid w:val="00C94704"/>
    <w:rsid w:val="00C9492F"/>
    <w:rsid w:val="00C94BF6"/>
    <w:rsid w:val="00C969CE"/>
    <w:rsid w:val="00C97553"/>
    <w:rsid w:val="00CA2C98"/>
    <w:rsid w:val="00CA2DBB"/>
    <w:rsid w:val="00CA2E22"/>
    <w:rsid w:val="00CA393E"/>
    <w:rsid w:val="00CA492D"/>
    <w:rsid w:val="00CA4BCF"/>
    <w:rsid w:val="00CA6322"/>
    <w:rsid w:val="00CB256C"/>
    <w:rsid w:val="00CB32EB"/>
    <w:rsid w:val="00CB43A3"/>
    <w:rsid w:val="00CB6C32"/>
    <w:rsid w:val="00CC0788"/>
    <w:rsid w:val="00CC1095"/>
    <w:rsid w:val="00CC1853"/>
    <w:rsid w:val="00CC1896"/>
    <w:rsid w:val="00CC2031"/>
    <w:rsid w:val="00CC3334"/>
    <w:rsid w:val="00CC5F4D"/>
    <w:rsid w:val="00CC6352"/>
    <w:rsid w:val="00CC6440"/>
    <w:rsid w:val="00CC7A37"/>
    <w:rsid w:val="00CC7D35"/>
    <w:rsid w:val="00CC7EE7"/>
    <w:rsid w:val="00CD143A"/>
    <w:rsid w:val="00CD1468"/>
    <w:rsid w:val="00CD17AD"/>
    <w:rsid w:val="00CD2A2B"/>
    <w:rsid w:val="00CD2A48"/>
    <w:rsid w:val="00CD450D"/>
    <w:rsid w:val="00CD5BFC"/>
    <w:rsid w:val="00CD74A6"/>
    <w:rsid w:val="00CE150C"/>
    <w:rsid w:val="00CE25F2"/>
    <w:rsid w:val="00CE572B"/>
    <w:rsid w:val="00CE7CBC"/>
    <w:rsid w:val="00CF00EF"/>
    <w:rsid w:val="00CF158C"/>
    <w:rsid w:val="00CF1E45"/>
    <w:rsid w:val="00CF30AB"/>
    <w:rsid w:val="00CF3313"/>
    <w:rsid w:val="00CF3575"/>
    <w:rsid w:val="00CF5A79"/>
    <w:rsid w:val="00CF62C5"/>
    <w:rsid w:val="00CF6AA1"/>
    <w:rsid w:val="00D00AAE"/>
    <w:rsid w:val="00D0482B"/>
    <w:rsid w:val="00D04C55"/>
    <w:rsid w:val="00D06060"/>
    <w:rsid w:val="00D078F0"/>
    <w:rsid w:val="00D07B05"/>
    <w:rsid w:val="00D11C7A"/>
    <w:rsid w:val="00D12525"/>
    <w:rsid w:val="00D12566"/>
    <w:rsid w:val="00D12686"/>
    <w:rsid w:val="00D135FF"/>
    <w:rsid w:val="00D159B0"/>
    <w:rsid w:val="00D20B12"/>
    <w:rsid w:val="00D2196A"/>
    <w:rsid w:val="00D2199A"/>
    <w:rsid w:val="00D21AEF"/>
    <w:rsid w:val="00D21ED1"/>
    <w:rsid w:val="00D2276C"/>
    <w:rsid w:val="00D22A47"/>
    <w:rsid w:val="00D22D7C"/>
    <w:rsid w:val="00D23017"/>
    <w:rsid w:val="00D25328"/>
    <w:rsid w:val="00D254E6"/>
    <w:rsid w:val="00D25BA9"/>
    <w:rsid w:val="00D30DAB"/>
    <w:rsid w:val="00D341F2"/>
    <w:rsid w:val="00D35DBF"/>
    <w:rsid w:val="00D363A6"/>
    <w:rsid w:val="00D371C2"/>
    <w:rsid w:val="00D40533"/>
    <w:rsid w:val="00D41162"/>
    <w:rsid w:val="00D41DEA"/>
    <w:rsid w:val="00D420DB"/>
    <w:rsid w:val="00D46273"/>
    <w:rsid w:val="00D46D49"/>
    <w:rsid w:val="00D46D75"/>
    <w:rsid w:val="00D4724A"/>
    <w:rsid w:val="00D478D6"/>
    <w:rsid w:val="00D47CB9"/>
    <w:rsid w:val="00D47E2B"/>
    <w:rsid w:val="00D51832"/>
    <w:rsid w:val="00D5265F"/>
    <w:rsid w:val="00D52924"/>
    <w:rsid w:val="00D54697"/>
    <w:rsid w:val="00D55472"/>
    <w:rsid w:val="00D55F44"/>
    <w:rsid w:val="00D63350"/>
    <w:rsid w:val="00D63718"/>
    <w:rsid w:val="00D63D9A"/>
    <w:rsid w:val="00D64392"/>
    <w:rsid w:val="00D71016"/>
    <w:rsid w:val="00D75169"/>
    <w:rsid w:val="00D7521C"/>
    <w:rsid w:val="00D767BC"/>
    <w:rsid w:val="00D771FE"/>
    <w:rsid w:val="00D77C2B"/>
    <w:rsid w:val="00D8089B"/>
    <w:rsid w:val="00D815B2"/>
    <w:rsid w:val="00D838E1"/>
    <w:rsid w:val="00D83A48"/>
    <w:rsid w:val="00D83E1F"/>
    <w:rsid w:val="00D875EC"/>
    <w:rsid w:val="00D9113C"/>
    <w:rsid w:val="00D918E4"/>
    <w:rsid w:val="00D95C56"/>
    <w:rsid w:val="00D967BD"/>
    <w:rsid w:val="00D96D76"/>
    <w:rsid w:val="00DA0617"/>
    <w:rsid w:val="00DA1C08"/>
    <w:rsid w:val="00DA25F8"/>
    <w:rsid w:val="00DA264F"/>
    <w:rsid w:val="00DB0C0F"/>
    <w:rsid w:val="00DB1DC4"/>
    <w:rsid w:val="00DB223D"/>
    <w:rsid w:val="00DB344A"/>
    <w:rsid w:val="00DB5BD4"/>
    <w:rsid w:val="00DB5BE0"/>
    <w:rsid w:val="00DB77E4"/>
    <w:rsid w:val="00DB7CB9"/>
    <w:rsid w:val="00DC367A"/>
    <w:rsid w:val="00DC3973"/>
    <w:rsid w:val="00DC57BD"/>
    <w:rsid w:val="00DD2309"/>
    <w:rsid w:val="00DD2D03"/>
    <w:rsid w:val="00DD4D01"/>
    <w:rsid w:val="00DD735B"/>
    <w:rsid w:val="00DE0256"/>
    <w:rsid w:val="00DE2BC4"/>
    <w:rsid w:val="00DE46D6"/>
    <w:rsid w:val="00DF3A9E"/>
    <w:rsid w:val="00DF3C14"/>
    <w:rsid w:val="00DF56EA"/>
    <w:rsid w:val="00DF6323"/>
    <w:rsid w:val="00DF6A20"/>
    <w:rsid w:val="00DF7631"/>
    <w:rsid w:val="00E0134E"/>
    <w:rsid w:val="00E03971"/>
    <w:rsid w:val="00E05141"/>
    <w:rsid w:val="00E05D73"/>
    <w:rsid w:val="00E118A6"/>
    <w:rsid w:val="00E11988"/>
    <w:rsid w:val="00E1240B"/>
    <w:rsid w:val="00E12B31"/>
    <w:rsid w:val="00E15599"/>
    <w:rsid w:val="00E156C4"/>
    <w:rsid w:val="00E15F87"/>
    <w:rsid w:val="00E202EA"/>
    <w:rsid w:val="00E20F2D"/>
    <w:rsid w:val="00E2157E"/>
    <w:rsid w:val="00E217F0"/>
    <w:rsid w:val="00E21966"/>
    <w:rsid w:val="00E24FC5"/>
    <w:rsid w:val="00E262AC"/>
    <w:rsid w:val="00E270A0"/>
    <w:rsid w:val="00E2710D"/>
    <w:rsid w:val="00E272F4"/>
    <w:rsid w:val="00E311CB"/>
    <w:rsid w:val="00E32AD8"/>
    <w:rsid w:val="00E34295"/>
    <w:rsid w:val="00E342E8"/>
    <w:rsid w:val="00E36025"/>
    <w:rsid w:val="00E37C58"/>
    <w:rsid w:val="00E43C09"/>
    <w:rsid w:val="00E45540"/>
    <w:rsid w:val="00E465EC"/>
    <w:rsid w:val="00E46629"/>
    <w:rsid w:val="00E51362"/>
    <w:rsid w:val="00E51408"/>
    <w:rsid w:val="00E5215F"/>
    <w:rsid w:val="00E528BD"/>
    <w:rsid w:val="00E535AB"/>
    <w:rsid w:val="00E53A3C"/>
    <w:rsid w:val="00E540D3"/>
    <w:rsid w:val="00E55AEA"/>
    <w:rsid w:val="00E56AAB"/>
    <w:rsid w:val="00E56D81"/>
    <w:rsid w:val="00E60AD2"/>
    <w:rsid w:val="00E60BE0"/>
    <w:rsid w:val="00E61304"/>
    <w:rsid w:val="00E616A6"/>
    <w:rsid w:val="00E6204C"/>
    <w:rsid w:val="00E621A7"/>
    <w:rsid w:val="00E6262F"/>
    <w:rsid w:val="00E62B61"/>
    <w:rsid w:val="00E6323B"/>
    <w:rsid w:val="00E6376A"/>
    <w:rsid w:val="00E638F3"/>
    <w:rsid w:val="00E6431F"/>
    <w:rsid w:val="00E643A0"/>
    <w:rsid w:val="00E645E2"/>
    <w:rsid w:val="00E6495F"/>
    <w:rsid w:val="00E64FF9"/>
    <w:rsid w:val="00E65280"/>
    <w:rsid w:val="00E652B2"/>
    <w:rsid w:val="00E656FC"/>
    <w:rsid w:val="00E65A4B"/>
    <w:rsid w:val="00E66B2C"/>
    <w:rsid w:val="00E71DB1"/>
    <w:rsid w:val="00E72769"/>
    <w:rsid w:val="00E735D4"/>
    <w:rsid w:val="00E73C32"/>
    <w:rsid w:val="00E75BB3"/>
    <w:rsid w:val="00E76146"/>
    <w:rsid w:val="00E77FB0"/>
    <w:rsid w:val="00E817F6"/>
    <w:rsid w:val="00E83731"/>
    <w:rsid w:val="00E83952"/>
    <w:rsid w:val="00E845A7"/>
    <w:rsid w:val="00E84C89"/>
    <w:rsid w:val="00E85AD0"/>
    <w:rsid w:val="00E86A56"/>
    <w:rsid w:val="00E87806"/>
    <w:rsid w:val="00E92BE5"/>
    <w:rsid w:val="00E9403F"/>
    <w:rsid w:val="00E95DAF"/>
    <w:rsid w:val="00EA24CD"/>
    <w:rsid w:val="00EA3403"/>
    <w:rsid w:val="00EA4D61"/>
    <w:rsid w:val="00EA5538"/>
    <w:rsid w:val="00EA7680"/>
    <w:rsid w:val="00EA7CDC"/>
    <w:rsid w:val="00EB13B4"/>
    <w:rsid w:val="00EB2F2F"/>
    <w:rsid w:val="00EB31BB"/>
    <w:rsid w:val="00EB559F"/>
    <w:rsid w:val="00EB7220"/>
    <w:rsid w:val="00EC11EF"/>
    <w:rsid w:val="00EC3CFF"/>
    <w:rsid w:val="00EC47D7"/>
    <w:rsid w:val="00EC55F7"/>
    <w:rsid w:val="00EC6F7D"/>
    <w:rsid w:val="00EC787E"/>
    <w:rsid w:val="00ED0564"/>
    <w:rsid w:val="00ED0729"/>
    <w:rsid w:val="00ED29EE"/>
    <w:rsid w:val="00ED3B31"/>
    <w:rsid w:val="00ED47D3"/>
    <w:rsid w:val="00ED4C89"/>
    <w:rsid w:val="00ED5AA1"/>
    <w:rsid w:val="00ED64F5"/>
    <w:rsid w:val="00EE2C87"/>
    <w:rsid w:val="00EE6973"/>
    <w:rsid w:val="00EE711D"/>
    <w:rsid w:val="00EF151E"/>
    <w:rsid w:val="00EF16D1"/>
    <w:rsid w:val="00EF7C5A"/>
    <w:rsid w:val="00F05CD8"/>
    <w:rsid w:val="00F07B7D"/>
    <w:rsid w:val="00F117F0"/>
    <w:rsid w:val="00F124DA"/>
    <w:rsid w:val="00F14404"/>
    <w:rsid w:val="00F16A31"/>
    <w:rsid w:val="00F16CC3"/>
    <w:rsid w:val="00F17A1C"/>
    <w:rsid w:val="00F20454"/>
    <w:rsid w:val="00F22886"/>
    <w:rsid w:val="00F23834"/>
    <w:rsid w:val="00F25C16"/>
    <w:rsid w:val="00F26398"/>
    <w:rsid w:val="00F2657C"/>
    <w:rsid w:val="00F31A5C"/>
    <w:rsid w:val="00F31CBE"/>
    <w:rsid w:val="00F32125"/>
    <w:rsid w:val="00F332A5"/>
    <w:rsid w:val="00F34550"/>
    <w:rsid w:val="00F376AD"/>
    <w:rsid w:val="00F406B9"/>
    <w:rsid w:val="00F41EE7"/>
    <w:rsid w:val="00F421CE"/>
    <w:rsid w:val="00F4283B"/>
    <w:rsid w:val="00F42EEA"/>
    <w:rsid w:val="00F4350D"/>
    <w:rsid w:val="00F452D3"/>
    <w:rsid w:val="00F50D02"/>
    <w:rsid w:val="00F50DB6"/>
    <w:rsid w:val="00F50F49"/>
    <w:rsid w:val="00F5185D"/>
    <w:rsid w:val="00F5351D"/>
    <w:rsid w:val="00F5523C"/>
    <w:rsid w:val="00F553AA"/>
    <w:rsid w:val="00F5644D"/>
    <w:rsid w:val="00F57549"/>
    <w:rsid w:val="00F61446"/>
    <w:rsid w:val="00F64973"/>
    <w:rsid w:val="00F67056"/>
    <w:rsid w:val="00F67D24"/>
    <w:rsid w:val="00F72734"/>
    <w:rsid w:val="00F730C4"/>
    <w:rsid w:val="00F74A0C"/>
    <w:rsid w:val="00F74F69"/>
    <w:rsid w:val="00F7636C"/>
    <w:rsid w:val="00F813C4"/>
    <w:rsid w:val="00F84BBA"/>
    <w:rsid w:val="00F86B9A"/>
    <w:rsid w:val="00F870AB"/>
    <w:rsid w:val="00F87A0C"/>
    <w:rsid w:val="00F91423"/>
    <w:rsid w:val="00F9209E"/>
    <w:rsid w:val="00F928D4"/>
    <w:rsid w:val="00F92C72"/>
    <w:rsid w:val="00F96637"/>
    <w:rsid w:val="00FA1373"/>
    <w:rsid w:val="00FA1859"/>
    <w:rsid w:val="00FA37A4"/>
    <w:rsid w:val="00FB1853"/>
    <w:rsid w:val="00FB27C6"/>
    <w:rsid w:val="00FB3909"/>
    <w:rsid w:val="00FB3A1F"/>
    <w:rsid w:val="00FB437F"/>
    <w:rsid w:val="00FB608D"/>
    <w:rsid w:val="00FB6D3F"/>
    <w:rsid w:val="00FC0575"/>
    <w:rsid w:val="00FC08CB"/>
    <w:rsid w:val="00FC1DFB"/>
    <w:rsid w:val="00FC4854"/>
    <w:rsid w:val="00FC608A"/>
    <w:rsid w:val="00FC7147"/>
    <w:rsid w:val="00FD1CD6"/>
    <w:rsid w:val="00FD2886"/>
    <w:rsid w:val="00FD2D66"/>
    <w:rsid w:val="00FD33AE"/>
    <w:rsid w:val="00FD4AD4"/>
    <w:rsid w:val="00FD55AF"/>
    <w:rsid w:val="00FD5DC9"/>
    <w:rsid w:val="00FD624B"/>
    <w:rsid w:val="00FD65CC"/>
    <w:rsid w:val="00FD73F0"/>
    <w:rsid w:val="00FE0217"/>
    <w:rsid w:val="00FE2206"/>
    <w:rsid w:val="00FE28DE"/>
    <w:rsid w:val="00FE2F46"/>
    <w:rsid w:val="00FE4276"/>
    <w:rsid w:val="00FE4450"/>
    <w:rsid w:val="00FE6818"/>
    <w:rsid w:val="00FF0009"/>
    <w:rsid w:val="00FF0276"/>
    <w:rsid w:val="00FF29AC"/>
    <w:rsid w:val="00FF465D"/>
    <w:rsid w:val="00FF549F"/>
    <w:rsid w:val="00FF728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0401FF09"/>
  <w15:docId w15:val="{8FDCE928-593C-4078-8B05-EBD5ED00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DF6"/>
    <w:rPr>
      <w:rFonts w:ascii="Arial" w:eastAsia="ＭＳ 明朝" w:hAnsi="Arial"/>
      <w:color w:val="000000"/>
      <w:sz w:val="24"/>
    </w:rPr>
  </w:style>
  <w:style w:type="paragraph" w:styleId="1">
    <w:name w:val="heading 1"/>
    <w:basedOn w:val="a"/>
    <w:next w:val="a"/>
    <w:qFormat/>
    <w:rsid w:val="00351A2F"/>
    <w:pPr>
      <w:keepNext/>
      <w:outlineLvl w:val="0"/>
    </w:pPr>
    <w:rPr>
      <w:rFonts w:ascii="Agfa Rotis Sans Serif" w:hAnsi="Agfa Rotis Sans Serif"/>
      <w:b/>
      <w:bCs/>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A354F3"/>
  </w:style>
  <w:style w:type="character" w:styleId="a4">
    <w:name w:val="footnote reference"/>
    <w:semiHidden/>
    <w:rsid w:val="00A354F3"/>
    <w:rPr>
      <w:vertAlign w:val="superscript"/>
    </w:rPr>
  </w:style>
  <w:style w:type="paragraph" w:styleId="a5">
    <w:name w:val="header"/>
    <w:basedOn w:val="a"/>
    <w:rsid w:val="00A354F3"/>
    <w:pPr>
      <w:tabs>
        <w:tab w:val="center" w:pos="4536"/>
        <w:tab w:val="right" w:pos="9072"/>
      </w:tabs>
    </w:pPr>
  </w:style>
  <w:style w:type="paragraph" w:styleId="a6">
    <w:name w:val="footer"/>
    <w:basedOn w:val="a"/>
    <w:semiHidden/>
    <w:rsid w:val="00A354F3"/>
    <w:pPr>
      <w:tabs>
        <w:tab w:val="center" w:pos="4536"/>
        <w:tab w:val="right" w:pos="9072"/>
      </w:tabs>
    </w:pPr>
  </w:style>
  <w:style w:type="character" w:styleId="a7">
    <w:name w:val="Hyperlink"/>
    <w:rsid w:val="005E01B5"/>
    <w:rPr>
      <w:color w:val="0000FF"/>
      <w:u w:val="single"/>
    </w:rPr>
  </w:style>
  <w:style w:type="paragraph" w:styleId="Web">
    <w:name w:val="Normal (Web)"/>
    <w:basedOn w:val="a"/>
    <w:rsid w:val="00107533"/>
    <w:pPr>
      <w:spacing w:before="100" w:beforeAutospacing="1" w:after="100" w:afterAutospacing="1"/>
    </w:pPr>
    <w:rPr>
      <w:rFonts w:ascii="Times New Roman" w:hAnsi="Times New Roman"/>
      <w:color w:val="00204A"/>
      <w:szCs w:val="24"/>
    </w:rPr>
  </w:style>
  <w:style w:type="paragraph" w:styleId="a8">
    <w:name w:val="Body Text"/>
    <w:basedOn w:val="a"/>
    <w:rsid w:val="00351A2F"/>
    <w:rPr>
      <w:rFonts w:ascii="Agfa Rotis Sans Serif" w:hAnsi="Agfa Rotis Sans Serif"/>
      <w:szCs w:val="23"/>
    </w:rPr>
  </w:style>
  <w:style w:type="paragraph" w:styleId="2">
    <w:name w:val="Body Text 2"/>
    <w:basedOn w:val="a"/>
    <w:rsid w:val="00351A2F"/>
    <w:pPr>
      <w:autoSpaceDE w:val="0"/>
      <w:autoSpaceDN w:val="0"/>
      <w:adjustRightInd w:val="0"/>
    </w:pPr>
    <w:rPr>
      <w:rFonts w:ascii="Agfa Rotis Sans Serif" w:hAnsi="Agfa Rotis Sans Serif"/>
      <w:b/>
      <w:bCs/>
      <w:color w:val="auto"/>
      <w:szCs w:val="24"/>
    </w:rPr>
  </w:style>
  <w:style w:type="paragraph" w:styleId="a9">
    <w:name w:val="Balloon Text"/>
    <w:basedOn w:val="a"/>
    <w:semiHidden/>
    <w:rsid w:val="00250D1B"/>
    <w:rPr>
      <w:rFonts w:ascii="Tahoma" w:hAnsi="Tahoma" w:cs="Tahoma"/>
      <w:sz w:val="16"/>
      <w:szCs w:val="16"/>
    </w:rPr>
  </w:style>
  <w:style w:type="paragraph" w:styleId="aa">
    <w:name w:val="No Spacing"/>
    <w:uiPriority w:val="1"/>
    <w:qFormat/>
    <w:rsid w:val="00B56ACF"/>
    <w:rPr>
      <w:rFonts w:ascii="Calibri" w:eastAsia="ＭＳ 明朝" w:hAnsi="Calibri"/>
      <w:sz w:val="22"/>
      <w:szCs w:val="22"/>
    </w:rPr>
  </w:style>
  <w:style w:type="character" w:styleId="ab">
    <w:name w:val="annotation reference"/>
    <w:rsid w:val="00384C5C"/>
    <w:rPr>
      <w:sz w:val="16"/>
      <w:szCs w:val="16"/>
    </w:rPr>
  </w:style>
  <w:style w:type="paragraph" w:styleId="ac">
    <w:name w:val="annotation text"/>
    <w:basedOn w:val="a"/>
    <w:link w:val="ad"/>
    <w:rsid w:val="00384C5C"/>
    <w:rPr>
      <w:sz w:val="20"/>
    </w:rPr>
  </w:style>
  <w:style w:type="character" w:customStyle="1" w:styleId="ad">
    <w:name w:val="コメント文字列 (文字)"/>
    <w:link w:val="ac"/>
    <w:rsid w:val="00384C5C"/>
    <w:rPr>
      <w:rFonts w:ascii="Arial" w:eastAsia="ＭＳ 明朝" w:hAnsi="Arial"/>
      <w:color w:val="000000"/>
    </w:rPr>
  </w:style>
  <w:style w:type="paragraph" w:styleId="ae">
    <w:name w:val="annotation subject"/>
    <w:basedOn w:val="ac"/>
    <w:next w:val="ac"/>
    <w:link w:val="af"/>
    <w:rsid w:val="00384C5C"/>
    <w:rPr>
      <w:b/>
      <w:bCs/>
    </w:rPr>
  </w:style>
  <w:style w:type="character" w:customStyle="1" w:styleId="af">
    <w:name w:val="コメント内容 (文字)"/>
    <w:link w:val="ae"/>
    <w:rsid w:val="00384C5C"/>
    <w:rPr>
      <w:rFonts w:ascii="Arial" w:eastAsia="ＭＳ 明朝" w:hAnsi="Arial"/>
      <w:b/>
      <w:bCs/>
      <w:color w:val="000000"/>
    </w:rPr>
  </w:style>
  <w:style w:type="paragraph" w:customStyle="1" w:styleId="Pa2">
    <w:name w:val="Pa2"/>
    <w:basedOn w:val="a"/>
    <w:next w:val="a"/>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0">
    <w:name w:val="A3"/>
    <w:uiPriority w:val="99"/>
    <w:rsid w:val="00CD450D"/>
    <w:rPr>
      <w:rFonts w:ascii="Times New Roman" w:eastAsia="ＭＳ 明朝" w:hAnsi="Times New Roman" w:cs="Rotis Sans Serif Pro Cyr"/>
      <w:color w:val="000000"/>
      <w:sz w:val="22"/>
      <w:szCs w:val="22"/>
    </w:rPr>
  </w:style>
  <w:style w:type="character" w:styleId="af0">
    <w:name w:val="FollowedHyperlink"/>
    <w:basedOn w:val="a0"/>
    <w:semiHidden/>
    <w:unhideWhenUsed/>
    <w:rsid w:val="00655F79"/>
    <w:rPr>
      <w:color w:val="800080" w:themeColor="followedHyperlink"/>
      <w:u w:val="single"/>
    </w:rPr>
  </w:style>
  <w:style w:type="paragraph" w:styleId="af1">
    <w:name w:val="List Paragraph"/>
    <w:basedOn w:val="a"/>
    <w:uiPriority w:val="34"/>
    <w:qFormat/>
    <w:rsid w:val="00BA5888"/>
    <w:pPr>
      <w:spacing w:after="160" w:line="259" w:lineRule="auto"/>
      <w:ind w:left="720"/>
      <w:contextualSpacing/>
    </w:pPr>
    <w:rPr>
      <w:rFonts w:asciiTheme="minorHAnsi" w:eastAsiaTheme="minorEastAsia" w:hAnsiTheme="minorHAnsi" w:cstheme="minorBidi"/>
      <w:color w:val="auto"/>
      <w:sz w:val="22"/>
      <w:szCs w:val="22"/>
    </w:rPr>
  </w:style>
  <w:style w:type="paragraph" w:styleId="af2">
    <w:name w:val="Revision"/>
    <w:hidden/>
    <w:uiPriority w:val="99"/>
    <w:semiHidden/>
    <w:rsid w:val="009E2430"/>
    <w:rPr>
      <w:rFonts w:ascii="Arial" w:eastAsia="ＭＳ 明朝" w:hAnsi="Arial"/>
      <w:color w:val="000000"/>
      <w:sz w:val="24"/>
    </w:rPr>
  </w:style>
  <w:style w:type="paragraph" w:styleId="af3">
    <w:name w:val="endnote text"/>
    <w:basedOn w:val="a"/>
    <w:link w:val="af4"/>
    <w:semiHidden/>
    <w:unhideWhenUsed/>
    <w:rsid w:val="00F26398"/>
    <w:pPr>
      <w:snapToGrid w:val="0"/>
    </w:pPr>
  </w:style>
  <w:style w:type="character" w:customStyle="1" w:styleId="af4">
    <w:name w:val="文末脚注文字列 (文字)"/>
    <w:basedOn w:val="a0"/>
    <w:link w:val="af3"/>
    <w:semiHidden/>
    <w:rsid w:val="00F26398"/>
    <w:rPr>
      <w:rFonts w:ascii="Arial" w:eastAsia="ＭＳ 明朝" w:hAnsi="Arial"/>
      <w:color w:val="000000"/>
      <w:sz w:val="24"/>
    </w:rPr>
  </w:style>
  <w:style w:type="character" w:styleId="af5">
    <w:name w:val="endnote reference"/>
    <w:basedOn w:val="a0"/>
    <w:semiHidden/>
    <w:unhideWhenUsed/>
    <w:rsid w:val="00F263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207927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MS Mincho"/>
        <a:cs typeface=""/>
      </a:majorFont>
      <a:minorFont>
        <a:latin typeface="Calibri"/>
        <a:ea typeface="MS Mincho"/>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81B20-6898-4E9A-96FD-264A2FD55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40</TotalTime>
  <Pages>4</Pages>
  <Words>2146</Words>
  <Characters>281</Characters>
  <Application>Microsoft Office Word</Application>
  <DocSecurity>0</DocSecurity>
  <Lines>2</Lines>
  <Paragraphs>4</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Hettich wins three Red Dot Design Awards 2022 - Awards go to lighting, soft closing and pull-out system</vt:lpstr>
      <vt:lpstr>Hettich wins three Red Dot Design Awards 2022 - Awards go to lighting, soft closing and pull-out system </vt:lpstr>
    </vt:vector>
  </TitlesOfParts>
  <Company>.</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wins three Red Dot Design Awards 2022 - Awards go to lighting, soft closing and pull-out system</dc:title>
  <dc:subject/>
  <dc:creator>Anke Wöhler</dc:creator>
  <cp:keywords/>
  <dc:description/>
  <cp:lastModifiedBy>user62</cp:lastModifiedBy>
  <cp:revision>9</cp:revision>
  <cp:lastPrinted>2022-03-25T09:20:00Z</cp:lastPrinted>
  <dcterms:created xsi:type="dcterms:W3CDTF">2022-04-11T07:48:00Z</dcterms:created>
  <dcterms:modified xsi:type="dcterms:W3CDTF">2022-04-13T01:13:00Z</dcterms:modified>
</cp:coreProperties>
</file>