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представя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на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 </w:t>
      </w:r>
      <w:proofErr w:type="spellStart"/>
      <w:r>
        <w:rPr>
          <w:rFonts w:cs="Arial"/>
          <w:b/>
          <w:color w:val="auto"/>
          <w:sz w:val="28"/>
          <w:szCs w:val="28"/>
        </w:rPr>
        <w:t>бъдещето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на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обработващата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техника</w:t>
      </w:r>
      <w:proofErr w:type="spellEnd"/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Дигитални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помощници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за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дърводелската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работилница</w:t>
      </w:r>
      <w:proofErr w:type="spellEnd"/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прави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следващата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крачка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пътя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дигиталната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трансформация</w:t>
      </w:r>
      <w:proofErr w:type="spellEnd"/>
      <w:r>
        <w:rPr>
          <w:rFonts w:cs="Arial"/>
          <w:b/>
          <w:bCs/>
          <w:color w:val="auto"/>
          <w:szCs w:val="24"/>
        </w:rPr>
        <w:t xml:space="preserve"> в </w:t>
      </w:r>
      <w:proofErr w:type="spellStart"/>
      <w:r>
        <w:rPr>
          <w:rFonts w:cs="Arial"/>
          <w:b/>
          <w:bCs/>
          <w:color w:val="auto"/>
          <w:szCs w:val="24"/>
        </w:rPr>
        <w:t>дърводелската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работилница</w:t>
      </w:r>
      <w:proofErr w:type="spellEnd"/>
      <w:r>
        <w:rPr>
          <w:rFonts w:cs="Arial"/>
          <w:b/>
          <w:bCs/>
          <w:color w:val="auto"/>
          <w:szCs w:val="24"/>
        </w:rPr>
        <w:t xml:space="preserve"> и </w:t>
      </w:r>
      <w:proofErr w:type="spellStart"/>
      <w:r>
        <w:rPr>
          <w:rFonts w:cs="Arial"/>
          <w:b/>
          <w:bCs/>
          <w:color w:val="auto"/>
          <w:szCs w:val="24"/>
        </w:rPr>
        <w:t>свързва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технологичните</w:t>
      </w:r>
      <w:proofErr w:type="spellEnd"/>
      <w:r>
        <w:rPr>
          <w:rFonts w:cs="Arial"/>
          <w:b/>
          <w:bCs/>
          <w:color w:val="auto"/>
          <w:szCs w:val="24"/>
        </w:rPr>
        <w:t xml:space="preserve"> ѝ </w:t>
      </w:r>
      <w:proofErr w:type="spellStart"/>
      <w:r>
        <w:rPr>
          <w:rFonts w:cs="Arial"/>
          <w:b/>
          <w:bCs/>
          <w:color w:val="auto"/>
          <w:szCs w:val="24"/>
        </w:rPr>
        <w:t>процеси</w:t>
      </w:r>
      <w:proofErr w:type="spellEnd"/>
      <w:r>
        <w:rPr>
          <w:rFonts w:cs="Arial"/>
          <w:b/>
          <w:bCs/>
          <w:color w:val="auto"/>
          <w:szCs w:val="24"/>
        </w:rPr>
        <w:t xml:space="preserve"> с </w:t>
      </w:r>
      <w:proofErr w:type="spellStart"/>
      <w:r>
        <w:rPr>
          <w:rFonts w:cs="Arial"/>
          <w:b/>
          <w:bCs/>
          <w:color w:val="auto"/>
          <w:szCs w:val="24"/>
        </w:rPr>
        <w:t>дигитални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услуги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шаблони</w:t>
      </w:r>
      <w:proofErr w:type="spellEnd"/>
      <w:r>
        <w:rPr>
          <w:rFonts w:cs="Arial"/>
          <w:b/>
          <w:bCs/>
          <w:color w:val="auto"/>
          <w:szCs w:val="24"/>
        </w:rPr>
        <w:t xml:space="preserve"> в 3D </w:t>
      </w:r>
      <w:proofErr w:type="spellStart"/>
      <w:r>
        <w:rPr>
          <w:rFonts w:cs="Arial"/>
          <w:b/>
          <w:bCs/>
          <w:color w:val="auto"/>
          <w:szCs w:val="24"/>
        </w:rPr>
        <w:t>печат</w:t>
      </w:r>
      <w:proofErr w:type="spellEnd"/>
      <w:r>
        <w:rPr>
          <w:rFonts w:cs="Arial"/>
          <w:b/>
          <w:bCs/>
          <w:color w:val="auto"/>
          <w:szCs w:val="24"/>
        </w:rPr>
        <w:t xml:space="preserve"> и </w:t>
      </w:r>
      <w:proofErr w:type="spellStart"/>
      <w:r>
        <w:rPr>
          <w:rFonts w:cs="Arial"/>
          <w:b/>
          <w:bCs/>
          <w:color w:val="auto"/>
          <w:szCs w:val="24"/>
        </w:rPr>
        <w:t>обогатена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реалност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ще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покаже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как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още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днес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дигитални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възможности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могат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се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използват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ползотворно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за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да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направят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обработващата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техника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готова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за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бъдещето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Стартирайте</w:t>
      </w:r>
      <w:proofErr w:type="spellEnd"/>
      <w:r>
        <w:rPr>
          <w:rFonts w:cs="Arial"/>
          <w:color w:val="auto"/>
          <w:szCs w:val="24"/>
        </w:rPr>
        <w:t xml:space="preserve"> AR-App, </w:t>
      </w:r>
      <w:proofErr w:type="spellStart"/>
      <w:r>
        <w:rPr>
          <w:rFonts w:cs="Arial"/>
          <w:color w:val="auto"/>
          <w:szCs w:val="24"/>
        </w:rPr>
        <w:t>отидете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собствения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телефон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таблет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машината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търсене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проблема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сами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отстранете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грешката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Това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което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звучи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като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мечти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бъдещето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вече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успешна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практика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много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браншове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Когато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става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въпрос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обогатената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реалност</w:t>
      </w:r>
      <w:proofErr w:type="spellEnd"/>
      <w:r>
        <w:rPr>
          <w:rFonts w:cs="Arial"/>
          <w:color w:val="auto"/>
          <w:szCs w:val="24"/>
        </w:rPr>
        <w:t xml:space="preserve"> (AR) </w:t>
      </w:r>
      <w:proofErr w:type="spellStart"/>
      <w:r>
        <w:rPr>
          <w:rFonts w:cs="Arial"/>
          <w:color w:val="auto"/>
          <w:szCs w:val="24"/>
        </w:rPr>
        <w:t>скоро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color w:val="auto"/>
          <w:szCs w:val="24"/>
        </w:rPr>
        <w:t>бъде</w:t>
      </w:r>
      <w:proofErr w:type="spellEnd"/>
      <w:proofErr w:type="gram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естествена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част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оборудването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работилниците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Подобно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някои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други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дигитални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помощници</w:t>
      </w:r>
      <w:proofErr w:type="spellEnd"/>
      <w:r>
        <w:rPr>
          <w:rFonts w:cs="Arial"/>
          <w:color w:val="auto"/>
          <w:szCs w:val="24"/>
        </w:rPr>
        <w:t>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proofErr w:type="spellStart"/>
      <w:r>
        <w:t>Автоматичните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пробиване</w:t>
      </w:r>
      <w:proofErr w:type="spellEnd"/>
      <w:r>
        <w:t xml:space="preserve"> и </w:t>
      </w:r>
      <w:proofErr w:type="spellStart"/>
      <w:r>
        <w:t>впресоване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серията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оборудването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работилници</w:t>
      </w:r>
      <w:proofErr w:type="spellEnd"/>
      <w:r>
        <w:t xml:space="preserve">. </w:t>
      </w:r>
      <w:proofErr w:type="spellStart"/>
      <w:r>
        <w:t>Прецизността</w:t>
      </w:r>
      <w:proofErr w:type="spellEnd"/>
      <w:r>
        <w:t xml:space="preserve">, </w:t>
      </w:r>
      <w:proofErr w:type="spellStart"/>
      <w:r>
        <w:t>лесната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безопасността</w:t>
      </w:r>
      <w:proofErr w:type="spellEnd"/>
      <w:r>
        <w:t xml:space="preserve"> и </w:t>
      </w:r>
      <w:proofErr w:type="spellStart"/>
      <w:r>
        <w:t>отговорящата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продуктова</w:t>
      </w:r>
      <w:proofErr w:type="spellEnd"/>
      <w:r>
        <w:t xml:space="preserve"> </w:t>
      </w:r>
      <w:proofErr w:type="spellStart"/>
      <w:r>
        <w:t>гама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многогодишния</w:t>
      </w:r>
      <w:proofErr w:type="spellEnd"/>
      <w:r>
        <w:t xml:space="preserve"> </w:t>
      </w:r>
      <w:proofErr w:type="spellStart"/>
      <w:r>
        <w:t>фаворит</w:t>
      </w:r>
      <w:proofErr w:type="spellEnd"/>
      <w:r>
        <w:t xml:space="preserve">.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пускането</w:t>
      </w:r>
      <w:proofErr w:type="spellEnd"/>
      <w:r>
        <w:t xml:space="preserve"> в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откриват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: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обрудвана</w:t>
      </w:r>
      <w:proofErr w:type="spellEnd"/>
      <w:r>
        <w:t xml:space="preserve">  с QR </w:t>
      </w:r>
      <w:proofErr w:type="spellStart"/>
      <w:r>
        <w:t>код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Technical Assistent.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дигитален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монтажа</w:t>
      </w:r>
      <w:proofErr w:type="spellEnd"/>
      <w:r>
        <w:t xml:space="preserve"> и </w:t>
      </w:r>
      <w:proofErr w:type="spellStart"/>
      <w:r>
        <w:t>настройването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машината</w:t>
      </w:r>
      <w:proofErr w:type="spellEnd"/>
      <w:r>
        <w:t xml:space="preserve"> и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lastRenderedPageBreak/>
        <w:t>инструменти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обработването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по-опростена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незабавна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приложението</w:t>
      </w:r>
      <w:proofErr w:type="spellEnd"/>
      <w:r>
        <w:t xml:space="preserve">. </w:t>
      </w:r>
      <w:proofErr w:type="spellStart"/>
      <w:r>
        <w:t>Дигиталният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най-новите</w:t>
      </w:r>
      <w:proofErr w:type="spellEnd"/>
      <w:r>
        <w:t xml:space="preserve"> </w:t>
      </w:r>
      <w:proofErr w:type="spellStart"/>
      <w:r>
        <w:t>видеа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пускане</w:t>
      </w:r>
      <w:proofErr w:type="spellEnd"/>
      <w:r>
        <w:t xml:space="preserve"> в </w:t>
      </w:r>
      <w:proofErr w:type="spellStart"/>
      <w:r>
        <w:t>експлоатация</w:t>
      </w:r>
      <w:proofErr w:type="spellEnd"/>
      <w:r>
        <w:t xml:space="preserve"> и </w:t>
      </w:r>
      <w:proofErr w:type="spellStart"/>
      <w:r>
        <w:t>настройване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работата</w:t>
      </w:r>
      <w:proofErr w:type="spellEnd"/>
      <w:r>
        <w:t xml:space="preserve"> в </w:t>
      </w:r>
      <w:proofErr w:type="spellStart"/>
      <w:r>
        <w:t>работилницата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машините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, QR </w:t>
      </w:r>
      <w:proofErr w:type="spellStart"/>
      <w:r>
        <w:t>кодът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"</w:t>
      </w:r>
      <w:proofErr w:type="spellStart"/>
      <w:r>
        <w:t>дооборудва</w:t>
      </w:r>
      <w:proofErr w:type="spellEnd"/>
      <w:r>
        <w:t xml:space="preserve">"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стикер</w:t>
      </w:r>
      <w:proofErr w:type="spellEnd"/>
      <w:r>
        <w:t>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proofErr w:type="spellStart"/>
      <w:r>
        <w:t>Каним</w:t>
      </w:r>
      <w:proofErr w:type="spellEnd"/>
      <w:r>
        <w:t xml:space="preserve"> </w:t>
      </w:r>
      <w:proofErr w:type="spellStart"/>
      <w:r>
        <w:t>мебелистите</w:t>
      </w:r>
      <w:proofErr w:type="spellEnd"/>
      <w:r>
        <w:t xml:space="preserve"> и </w:t>
      </w:r>
      <w:proofErr w:type="spellStart"/>
      <w:r>
        <w:t>заинтересованите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щанда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в </w:t>
      </w:r>
      <w:proofErr w:type="spellStart"/>
      <w:r>
        <w:t>Зала</w:t>
      </w:r>
      <w:proofErr w:type="spellEnd"/>
      <w:r>
        <w:rPr>
          <w:rFonts w:cs="Arial"/>
          <w:bCs/>
          <w:color w:val="auto"/>
          <w:szCs w:val="24"/>
        </w:rPr>
        <w:t xml:space="preserve"> 8.1, </w:t>
      </w:r>
      <w:proofErr w:type="spellStart"/>
      <w:r>
        <w:rPr>
          <w:rFonts w:cs="Arial"/>
          <w:bCs/>
          <w:color w:val="auto"/>
          <w:szCs w:val="24"/>
        </w:rPr>
        <w:t>Щанд</w:t>
      </w:r>
      <w:proofErr w:type="spellEnd"/>
      <w:r>
        <w:rPr>
          <w:rFonts w:cs="Arial"/>
          <w:bCs/>
          <w:color w:val="auto"/>
          <w:szCs w:val="24"/>
        </w:rPr>
        <w:t xml:space="preserve"> C31/B40</w:t>
      </w:r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приложението</w:t>
      </w:r>
      <w:proofErr w:type="spellEnd"/>
      <w:r>
        <w:t xml:space="preserve"> AR.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реална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експертите</w:t>
      </w:r>
      <w:proofErr w:type="spellEnd"/>
      <w:r>
        <w:t xml:space="preserve"> в </w:t>
      </w:r>
      <w:proofErr w:type="spellStart"/>
      <w:r>
        <w:t>обработването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таблет</w:t>
      </w:r>
      <w:proofErr w:type="spellEnd"/>
      <w:r>
        <w:t xml:space="preserve"> и </w:t>
      </w:r>
      <w:proofErr w:type="spellStart"/>
      <w:r>
        <w:t>специалното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AR. </w:t>
      </w:r>
      <w:proofErr w:type="spellStart"/>
      <w:r>
        <w:t>Потребителят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воден</w:t>
      </w:r>
      <w:proofErr w:type="spellEnd"/>
      <w:r>
        <w:t xml:space="preserve"> </w:t>
      </w:r>
      <w:proofErr w:type="spellStart"/>
      <w:r>
        <w:t>интуитивно</w:t>
      </w:r>
      <w:proofErr w:type="spellEnd"/>
      <w:r>
        <w:t xml:space="preserve"> –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пускането</w:t>
      </w:r>
      <w:proofErr w:type="spellEnd"/>
      <w:r>
        <w:t xml:space="preserve"> в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напътствията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. </w:t>
      </w:r>
      <w:proofErr w:type="spellStart"/>
      <w:r>
        <w:t>Едновременно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експертите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обясняват</w:t>
      </w:r>
      <w:proofErr w:type="spellEnd"/>
      <w:r>
        <w:t xml:space="preserve">, </w:t>
      </w:r>
      <w:proofErr w:type="spellStart"/>
      <w:r>
        <w:t>защо</w:t>
      </w:r>
      <w:proofErr w:type="spellEnd"/>
      <w:r>
        <w:t xml:space="preserve"> AR е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градивен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въздейства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растящата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>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proofErr w:type="spellStart"/>
      <w:r>
        <w:t>Hettich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 xml:space="preserve"> с 3D </w:t>
      </w:r>
      <w:proofErr w:type="spellStart"/>
      <w:r>
        <w:t>принтирането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демонстрира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гъвкаво</w:t>
      </w:r>
      <w:proofErr w:type="spellEnd"/>
      <w:r>
        <w:t xml:space="preserve"> </w:t>
      </w:r>
      <w:proofErr w:type="spellStart"/>
      <w:r>
        <w:t>технологията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допълни</w:t>
      </w:r>
      <w:proofErr w:type="spellEnd"/>
      <w:r>
        <w:t xml:space="preserve"> с </w:t>
      </w:r>
      <w:proofErr w:type="spellStart"/>
      <w:r>
        <w:t>цифрова</w:t>
      </w:r>
      <w:proofErr w:type="spellEnd"/>
      <w:r>
        <w:t xml:space="preserve"> </w:t>
      </w:r>
      <w:proofErr w:type="spellStart"/>
      <w:r>
        <w:t>периферия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произвеждат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наречените</w:t>
      </w:r>
      <w:proofErr w:type="spellEnd"/>
      <w:r>
        <w:t xml:space="preserve"> „</w:t>
      </w:r>
      <w:proofErr w:type="spellStart"/>
      <w:r>
        <w:t>Jigs</w:t>
      </w:r>
      <w:proofErr w:type="spellEnd"/>
      <w:r>
        <w:t xml:space="preserve">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инструменти</w:t>
      </w:r>
      <w:proofErr w:type="spellEnd"/>
      <w:r>
        <w:t xml:space="preserve"> и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бързото</w:t>
      </w:r>
      <w:proofErr w:type="spellEnd"/>
      <w:r>
        <w:t xml:space="preserve"> и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мебели</w:t>
      </w:r>
      <w:proofErr w:type="spellEnd"/>
      <w:r>
        <w:t xml:space="preserve">. В </w:t>
      </w:r>
      <w:proofErr w:type="spellStart"/>
      <w:r>
        <w:t>бъдеще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сваляне</w:t>
      </w:r>
      <w:proofErr w:type="spellEnd"/>
      <w:r>
        <w:t xml:space="preserve">. </w:t>
      </w:r>
      <w:proofErr w:type="spellStart"/>
      <w:r>
        <w:t>Видеоклип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посетителите</w:t>
      </w:r>
      <w:proofErr w:type="spellEnd"/>
      <w:r>
        <w:t xml:space="preserve"> </w:t>
      </w:r>
      <w:proofErr w:type="spellStart"/>
      <w:r>
        <w:t>впечатляваща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богатото</w:t>
      </w:r>
      <w:proofErr w:type="spellEnd"/>
      <w:r>
        <w:t xml:space="preserve"> </w:t>
      </w:r>
      <w:proofErr w:type="spellStart"/>
      <w:r>
        <w:t>продуктово</w:t>
      </w:r>
      <w:proofErr w:type="spellEnd"/>
      <w:r>
        <w:t xml:space="preserve"> </w:t>
      </w:r>
      <w:proofErr w:type="spellStart"/>
      <w:r>
        <w:t>портфолио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машините</w:t>
      </w:r>
      <w:proofErr w:type="spellEnd"/>
      <w:r>
        <w:t>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Повече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за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на</w:t>
      </w:r>
      <w:proofErr w:type="spellEnd"/>
      <w:r>
        <w:rPr>
          <w:rFonts w:cs="Arial"/>
          <w:b/>
          <w:bCs/>
          <w:color w:val="auto"/>
          <w:szCs w:val="24"/>
        </w:rPr>
        <w:t>:</w:t>
      </w:r>
    </w:p>
    <w:p w14:paraId="32E6E68E" w14:textId="77777777" w:rsidR="00FA603B" w:rsidRPr="002E593E" w:rsidRDefault="002B0E38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2B0E38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8E4428">
        <w:rPr>
          <w:rFonts w:cs="Arial"/>
          <w:color w:val="auto"/>
          <w:szCs w:val="24"/>
        </w:rPr>
        <w:t>Следният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снимков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материал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може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да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бъде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изтеглен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от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b/>
          <w:color w:val="auto"/>
          <w:szCs w:val="24"/>
        </w:rPr>
        <w:t>меню</w:t>
      </w:r>
      <w:proofErr w:type="spellEnd"/>
      <w:r w:rsidR="008E4428">
        <w:rPr>
          <w:rFonts w:cs="Arial"/>
          <w:b/>
          <w:color w:val="auto"/>
          <w:szCs w:val="24"/>
        </w:rPr>
        <w:t xml:space="preserve"> ”</w:t>
      </w:r>
      <w:proofErr w:type="spellStart"/>
      <w:r w:rsidR="008E4428">
        <w:rPr>
          <w:rFonts w:cs="Arial"/>
          <w:b/>
          <w:color w:val="auto"/>
          <w:szCs w:val="24"/>
        </w:rPr>
        <w:t>Преса</w:t>
      </w:r>
      <w:proofErr w:type="spellEnd"/>
      <w:r w:rsidR="008E4428">
        <w:rPr>
          <w:rFonts w:cs="Arial"/>
          <w:b/>
          <w:color w:val="auto"/>
          <w:szCs w:val="24"/>
        </w:rPr>
        <w:t>”</w:t>
      </w:r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на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www.hettich.com</w:t>
      </w:r>
      <w:r w:rsidR="008E4428">
        <w:rPr>
          <w:rFonts w:cs="Arial"/>
          <w:color w:val="auto"/>
          <w:szCs w:val="24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373EFDD8" w14:textId="069D1D1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72AC9D" w14:textId="4E54DD06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28B00ECA" w14:textId="05342C89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3FF9D198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QR </w:t>
      </w:r>
      <w:proofErr w:type="spellStart"/>
      <w:r>
        <w:rPr>
          <w:rFonts w:cs="Arial"/>
          <w:bCs/>
          <w:color w:val="auto"/>
          <w:sz w:val="22"/>
          <w:szCs w:val="22"/>
        </w:rPr>
        <w:t>кодът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машината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BlueMax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води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потребителя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директно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към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Technical Assistent, </w:t>
      </w:r>
      <w:proofErr w:type="spellStart"/>
      <w:r>
        <w:rPr>
          <w:rFonts w:cs="Arial"/>
          <w:bCs/>
          <w:color w:val="auto"/>
          <w:sz w:val="22"/>
          <w:szCs w:val="22"/>
        </w:rPr>
        <w:t>който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му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помага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при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монтажа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настройването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ѝ</w:t>
      </w:r>
      <w:r>
        <w:rPr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Снимка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6DEA7986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Специално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приложение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води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за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бъдеще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потребителя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интуитивно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при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пускането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експлоатация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му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дава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дребни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напътствия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Снимка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57450A8E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С </w:t>
      </w:r>
      <w:proofErr w:type="spellStart"/>
      <w:r>
        <w:rPr>
          <w:rFonts w:cs="Arial"/>
          <w:bCs/>
          <w:color w:val="auto"/>
          <w:sz w:val="22"/>
          <w:szCs w:val="22"/>
        </w:rPr>
        <w:t>таблет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или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смартфон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AR </w:t>
      </w:r>
      <w:proofErr w:type="spellStart"/>
      <w:r>
        <w:rPr>
          <w:rFonts w:cs="Arial"/>
          <w:bCs/>
          <w:color w:val="auto"/>
          <w:sz w:val="22"/>
          <w:szCs w:val="22"/>
        </w:rPr>
        <w:t>приложението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бъдеще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ще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бъдат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облекчени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диагностиката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на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грешките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bCs/>
          <w:color w:val="auto"/>
          <w:sz w:val="22"/>
          <w:szCs w:val="22"/>
        </w:rPr>
        <w:t>отстраняването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Снимка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bookmarkStart w:id="0" w:name="_GoBack"/>
      <w:bookmarkEnd w:id="0"/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За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Предприятието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основано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през</w:t>
      </w:r>
      <w:proofErr w:type="spellEnd"/>
      <w:r>
        <w:rPr>
          <w:rFonts w:cs="Arial"/>
          <w:color w:val="000000" w:themeColor="text1"/>
          <w:sz w:val="20"/>
        </w:rPr>
        <w:t xml:space="preserve"> 1888 </w:t>
      </w:r>
      <w:proofErr w:type="spellStart"/>
      <w:r>
        <w:rPr>
          <w:rFonts w:cs="Arial"/>
          <w:color w:val="000000" w:themeColor="text1"/>
          <w:sz w:val="20"/>
        </w:rPr>
        <w:t>година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днес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един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най-големите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най-успешните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световни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мебелен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обков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color w:val="000000" w:themeColor="text1"/>
          <w:sz w:val="20"/>
        </w:rPr>
        <w:t xml:space="preserve"> 8.000 </w:t>
      </w:r>
      <w:proofErr w:type="spellStart"/>
      <w:r>
        <w:rPr>
          <w:rFonts w:cs="Arial"/>
          <w:color w:val="000000" w:themeColor="text1"/>
          <w:sz w:val="20"/>
        </w:rPr>
        <w:t>колежки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колеги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страни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работят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обединени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общата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развиват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интелигентна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техника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Така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очарова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хората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цял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свят</w:t>
      </w:r>
      <w:proofErr w:type="spellEnd"/>
      <w:r>
        <w:rPr>
          <w:rFonts w:cs="Arial"/>
          <w:color w:val="000000" w:themeColor="text1"/>
          <w:sz w:val="20"/>
        </w:rPr>
        <w:t xml:space="preserve"> и е </w:t>
      </w:r>
      <w:proofErr w:type="spellStart"/>
      <w:r>
        <w:rPr>
          <w:rFonts w:cs="Arial"/>
          <w:color w:val="000000" w:themeColor="text1"/>
          <w:sz w:val="20"/>
        </w:rPr>
        <w:t>пълноценен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партньор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мебелната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индустрия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търговията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занаятите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Марката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стожер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непоклатими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ценности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тя</w:t>
      </w:r>
      <w:proofErr w:type="spellEnd"/>
      <w:r>
        <w:rPr>
          <w:rFonts w:cs="Arial"/>
          <w:color w:val="000000" w:themeColor="text1"/>
          <w:sz w:val="20"/>
        </w:rPr>
        <w:t xml:space="preserve"> е </w:t>
      </w:r>
      <w:proofErr w:type="spellStart"/>
      <w:r>
        <w:rPr>
          <w:rFonts w:cs="Arial"/>
          <w:color w:val="000000" w:themeColor="text1"/>
          <w:sz w:val="20"/>
        </w:rPr>
        <w:t>символ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качество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иновативност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надеждност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близост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клиентите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Въпреки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мащабите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си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международното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значение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продължава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бъде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семейно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предприятие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Независимо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инвеститори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бъдещето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предприятието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кове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свободно</w:t>
      </w:r>
      <w:proofErr w:type="spellEnd"/>
      <w:r>
        <w:rPr>
          <w:rFonts w:cs="Arial"/>
          <w:color w:val="000000" w:themeColor="text1"/>
          <w:sz w:val="20"/>
        </w:rPr>
        <w:t xml:space="preserve">, с </w:t>
      </w:r>
      <w:proofErr w:type="spellStart"/>
      <w:r>
        <w:rPr>
          <w:rFonts w:cs="Arial"/>
          <w:color w:val="000000" w:themeColor="text1"/>
          <w:sz w:val="20"/>
        </w:rPr>
        <w:t>уважение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към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човека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устойчиво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Още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материали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за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пресата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от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за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2B0E38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Още материали за пресата от Hettich за interzum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0E38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rial Unicode MS" w:hAnsi="Arial Unicode MS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55B-B7FB-4621-A4C9-302B514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598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представя на Interzum 2023 бъдещето на обработващата техника: Дигитални помощници за дърводелската работилница</dc:title>
  <dc:creator>Prototype</dc:creator>
  <cp:lastModifiedBy>Anke Wöhler</cp:lastModifiedBy>
  <cp:revision>3</cp:revision>
  <cp:lastPrinted>2021-10-28T06:33:00Z</cp:lastPrinted>
  <dcterms:created xsi:type="dcterms:W3CDTF">2023-03-20T12:24:00Z</dcterms:created>
  <dcterms:modified xsi:type="dcterms:W3CDTF">2023-04-04T11:40:00Z</dcterms:modified>
</cp:coreProperties>
</file>