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675A7D47" w:rsidR="007D51C8" w:rsidRPr="008E0618" w:rsidRDefault="008E0618" w:rsidP="009E1FC7">
      <w:pPr>
        <w:spacing w:line="360" w:lineRule="auto"/>
        <w:rPr>
          <w:rFonts w:cs="Arial"/>
          <w:b/>
          <w:bCs/>
          <w:sz w:val="28"/>
          <w:szCs w:val="28"/>
        </w:rPr>
      </w:pPr>
      <w:r w:rsidRPr="008E0618">
        <w:rPr>
          <w:rStyle w:val="rynqvb"/>
          <w:b/>
          <w:bCs/>
          <w:sz w:val="28"/>
          <w:szCs w:val="28"/>
          <w:lang w:val="uk-UA"/>
        </w:rPr>
        <w:t>Hettich переосмислює робочі місця</w:t>
      </w:r>
    </w:p>
    <w:p w14:paraId="40CE75E6" w14:textId="453C87D7" w:rsidR="000759E9" w:rsidRPr="008E0618" w:rsidRDefault="008E0618" w:rsidP="009E1FC7">
      <w:pPr>
        <w:spacing w:line="360" w:lineRule="auto"/>
        <w:rPr>
          <w:rFonts w:cs="Arial"/>
          <w:b/>
          <w:bCs/>
          <w:sz w:val="28"/>
          <w:szCs w:val="28"/>
        </w:rPr>
      </w:pPr>
      <w:r w:rsidRPr="008E0618">
        <w:rPr>
          <w:rStyle w:val="rynqvb"/>
          <w:b/>
          <w:bCs/>
          <w:lang w:val="uk-UA"/>
        </w:rPr>
        <w:t>Захоплюючі меблеві ідеї та інноваційні рішення для фурнітури на Interzum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388D3EF3" w:rsidR="00FF4743" w:rsidRPr="008E0618" w:rsidRDefault="008E0618" w:rsidP="00FA1183">
      <w:pPr>
        <w:spacing w:line="360" w:lineRule="auto"/>
        <w:rPr>
          <w:rFonts w:cs="Arial"/>
          <w:b/>
          <w:bCs/>
          <w:color w:val="auto"/>
          <w:szCs w:val="24"/>
        </w:rPr>
      </w:pPr>
      <w:r w:rsidRPr="008E0618">
        <w:rPr>
          <w:rStyle w:val="rynqvb"/>
          <w:b/>
          <w:bCs/>
          <w:lang w:val="uk-UA"/>
        </w:rPr>
        <w:t xml:space="preserve">Прощавай, звичайний офіс – ласкаво просимо до нового робочого світу, що </w:t>
      </w:r>
      <w:r w:rsidR="00DA0741">
        <w:rPr>
          <w:rStyle w:val="rynqvb"/>
          <w:b/>
          <w:bCs/>
          <w:lang w:val="uk-UA"/>
        </w:rPr>
        <w:t>почуває</w:t>
      </w:r>
      <w:r w:rsidRPr="008E0618">
        <w:rPr>
          <w:rStyle w:val="rynqvb"/>
          <w:b/>
          <w:bCs/>
          <w:lang w:val="uk-UA"/>
        </w:rPr>
        <w:t xml:space="preserve"> себе добре.</w:t>
      </w:r>
      <w:r w:rsidR="00820E1A" w:rsidRPr="008E0618">
        <w:rPr>
          <w:rFonts w:cs="Arial"/>
          <w:b/>
          <w:bCs/>
          <w:color w:val="auto"/>
          <w:szCs w:val="24"/>
        </w:rPr>
        <w:t xml:space="preserve"> </w:t>
      </w:r>
      <w:r w:rsidRPr="008E0618">
        <w:rPr>
          <w:rStyle w:val="rynqvb"/>
          <w:b/>
          <w:bCs/>
          <w:lang w:val="uk-UA"/>
        </w:rPr>
        <w:t xml:space="preserve">Виставлені експонати робочих місць демонструють величезний досвід виробника фурнітури у створенні рішень для меблів для дому та офісних приміщень, показуючи, як саме може виглядати </w:t>
      </w:r>
      <w:r w:rsidR="00DA0741">
        <w:rPr>
          <w:rStyle w:val="rynqvb"/>
          <w:b/>
          <w:bCs/>
          <w:lang w:val="uk-UA"/>
        </w:rPr>
        <w:t xml:space="preserve">їх </w:t>
      </w:r>
      <w:r w:rsidRPr="008E0618">
        <w:rPr>
          <w:rStyle w:val="rynqvb"/>
          <w:b/>
          <w:bCs/>
          <w:lang w:val="uk-UA"/>
        </w:rPr>
        <w:t>ідеальний симбіоз.</w:t>
      </w:r>
      <w:r w:rsidR="00820E1A" w:rsidRPr="008E0618">
        <w:rPr>
          <w:rFonts w:cs="Arial"/>
          <w:b/>
          <w:bCs/>
          <w:color w:val="auto"/>
          <w:szCs w:val="24"/>
        </w:rPr>
        <w:t xml:space="preserve"> </w:t>
      </w:r>
      <w:r w:rsidRPr="008E0618">
        <w:rPr>
          <w:rStyle w:val="rynqvb"/>
          <w:b/>
          <w:bCs/>
          <w:lang w:val="uk-UA"/>
        </w:rPr>
        <w:t>Тому що сучасне офісне та домашнє середовище висуває особливі вимоги до таких атрибутів, як гарний настрій, домашній комфорт, ергономічність і багатофункціональність.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10B90786" w:rsidR="00257CE7" w:rsidRDefault="008E0618" w:rsidP="00FA1183">
      <w:pPr>
        <w:spacing w:line="360" w:lineRule="auto"/>
        <w:rPr>
          <w:rFonts w:cs="Arial"/>
          <w:bCs/>
          <w:color w:val="auto"/>
          <w:szCs w:val="24"/>
        </w:rPr>
      </w:pPr>
      <w:r>
        <w:rPr>
          <w:rStyle w:val="rynqvb"/>
          <w:lang w:val="uk-UA"/>
        </w:rPr>
        <w:t>Нова мега тенденція в роботі не лише є рушійною силою переходу від негнучкої структури офісу до універсальності робочого місця, що включає вже міцно закріплений елемент домашньої роботи</w:t>
      </w:r>
      <w:r w:rsidR="00DA0741">
        <w:rPr>
          <w:rStyle w:val="rynqvb"/>
          <w:lang w:val="uk-UA"/>
        </w:rPr>
        <w:t>. Д</w:t>
      </w:r>
      <w:r>
        <w:rPr>
          <w:rStyle w:val="rynqvb"/>
          <w:lang w:val="uk-UA"/>
        </w:rPr>
        <w:t>ефіцит кваліфікованих працівників також має значний вплив.</w:t>
      </w:r>
      <w:r w:rsidR="004D0F9F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>Ринок претендентів на роботу став ринком роботодавців.</w:t>
      </w:r>
      <w:r w:rsidR="004D0F9F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>Значною мірою привабливість компанії, яка бажає залучити потенційно кваліфікований персонал, також пов’язана з її здатністю забезпечити сучасну корпоративну культуру, що пропонує гнучкий робочий день і привабливі робочі місця в офісі.</w:t>
      </w:r>
      <w:r w:rsidR="004D0F9F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>Компанія Hettich має різноманітні ідеї та пропозиції щодо того, як надати меблям для офісу та домашньої роботи привабливий зовнішній вигляд, щоб створити ідеальну основу для підвищення робочої мотивації та продуктивності.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E1ADE0A" w14:textId="77777777" w:rsidR="008E0618" w:rsidRDefault="008E0618" w:rsidP="00FA1183">
      <w:pPr>
        <w:spacing w:line="360" w:lineRule="auto"/>
        <w:rPr>
          <w:rStyle w:val="rynqvb"/>
          <w:b/>
          <w:bCs/>
          <w:lang w:val="uk-UA"/>
        </w:rPr>
      </w:pPr>
    </w:p>
    <w:p w14:paraId="66B21CC5" w14:textId="2AB49DEA" w:rsidR="00257CE7" w:rsidRPr="008E0618" w:rsidRDefault="008E0618" w:rsidP="00FA1183">
      <w:pPr>
        <w:spacing w:line="360" w:lineRule="auto"/>
        <w:rPr>
          <w:rFonts w:cs="Arial"/>
          <w:b/>
          <w:bCs/>
          <w:color w:val="auto"/>
          <w:szCs w:val="24"/>
        </w:rPr>
      </w:pPr>
      <w:r w:rsidRPr="008E0618">
        <w:rPr>
          <w:rStyle w:val="rynqvb"/>
          <w:b/>
          <w:bCs/>
          <w:lang w:val="uk-UA"/>
        </w:rPr>
        <w:t>Робота вдома: охорона праці в домашніх умовах</w:t>
      </w:r>
    </w:p>
    <w:p w14:paraId="3B8A9C42" w14:textId="3AEAECE0" w:rsidR="00A00DA7" w:rsidRPr="00AD105E" w:rsidRDefault="008E061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Домашня робота є популярною формою зайнятості, але також пов’язана з проблемами зі здоров’ям</w:t>
      </w:r>
      <w:r w:rsidR="00DA0741">
        <w:rPr>
          <w:rStyle w:val="rynqvb"/>
          <w:rFonts w:ascii="Arial" w:hAnsi="Arial" w:cs="Arial"/>
          <w:sz w:val="24"/>
          <w:szCs w:val="24"/>
          <w:lang w:val="uk-UA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серед більшості тих, хто займається нею.</w:t>
      </w:r>
      <w:r w:rsidR="00A95444" w:rsidRPr="00AD105E">
        <w:rPr>
          <w:rFonts w:ascii="Arial" w:hAnsi="Arial" w:cs="Arial"/>
          <w:bCs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 xml:space="preserve">Для Hettich це означає, що меблі для роботи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lastRenderedPageBreak/>
        <w:t>вдома повинні забезпечувати ергономічний та здоровий стиль роботи, водночас інтегруючись у домашнє середовище.</w:t>
      </w:r>
      <w:r w:rsidRPr="00AD105E">
        <w:rPr>
          <w:rStyle w:val="hwtze"/>
          <w:rFonts w:ascii="Arial" w:hAnsi="Arial" w:cs="Arial"/>
          <w:sz w:val="24"/>
          <w:szCs w:val="24"/>
          <w:lang w:val="uk-UA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В ідеалі після роботи меблі повинні перетворюватися на меблі для житлового приміщення, щоб можна було вимкнутись і відпочити.</w:t>
      </w:r>
      <w:r w:rsidR="00A95444" w:rsidRPr="00AD105E">
        <w:rPr>
          <w:rFonts w:ascii="Arial" w:hAnsi="Arial" w:cs="Arial"/>
          <w:bCs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Сучасна інтерпретація офісу Hettich може зробити саме це.</w:t>
      </w:r>
      <w:r w:rsidR="00A95444" w:rsidRPr="00AD105E">
        <w:rPr>
          <w:rFonts w:ascii="Arial" w:hAnsi="Arial" w:cs="Arial"/>
          <w:bCs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Він приховує вс</w:t>
      </w:r>
      <w:r w:rsidR="00213D2E">
        <w:rPr>
          <w:rStyle w:val="rynqvb"/>
          <w:rFonts w:ascii="Arial" w:hAnsi="Arial" w:cs="Arial"/>
          <w:sz w:val="24"/>
          <w:szCs w:val="24"/>
          <w:lang w:val="uk-UA"/>
        </w:rPr>
        <w:t>і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 xml:space="preserve"> </w:t>
      </w:r>
      <w:r w:rsidR="00213D2E">
        <w:rPr>
          <w:rStyle w:val="rynqvb"/>
          <w:rFonts w:ascii="Arial" w:hAnsi="Arial" w:cs="Arial"/>
          <w:sz w:val="24"/>
          <w:szCs w:val="24"/>
          <w:lang w:val="uk-UA"/>
        </w:rPr>
        <w:t>специфічні елементи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 xml:space="preserve">, </w:t>
      </w:r>
      <w:r w:rsidR="00213D2E">
        <w:rPr>
          <w:rStyle w:val="rynqvb"/>
          <w:rFonts w:ascii="Arial" w:hAnsi="Arial" w:cs="Arial"/>
          <w:sz w:val="24"/>
          <w:szCs w:val="24"/>
          <w:lang w:val="uk-UA"/>
        </w:rPr>
        <w:t>такі як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 xml:space="preserve"> регульований по висоті стіл Steelforce.</w:t>
      </w:r>
      <w:r w:rsidR="00A95444" w:rsidRPr="00AD105E">
        <w:rPr>
          <w:rFonts w:ascii="Arial" w:hAnsi="Arial" w:cs="Arial"/>
          <w:bCs/>
          <w:sz w:val="24"/>
          <w:szCs w:val="24"/>
        </w:rPr>
        <w:t xml:space="preserve"> </w:t>
      </w:r>
      <w:r w:rsidR="00AD105E" w:rsidRPr="00AD105E">
        <w:rPr>
          <w:rStyle w:val="rynqvb"/>
          <w:rFonts w:ascii="Arial" w:hAnsi="Arial" w:cs="Arial"/>
          <w:sz w:val="24"/>
          <w:szCs w:val="24"/>
          <w:lang w:val="uk-UA"/>
        </w:rPr>
        <w:t>Його можна розгорнути і розташувати в будь-якому місці, та встановити потрібну висоту для роботи з усіма ергономічними перевагами.</w:t>
      </w:r>
      <w:r w:rsidR="00A95444" w:rsidRPr="00AD105E">
        <w:rPr>
          <w:rFonts w:ascii="Arial" w:hAnsi="Arial" w:cs="Arial"/>
          <w:sz w:val="24"/>
          <w:szCs w:val="24"/>
        </w:rPr>
        <w:t xml:space="preserve"> </w:t>
      </w:r>
      <w:r w:rsidR="00AD105E" w:rsidRPr="00AD105E">
        <w:rPr>
          <w:rStyle w:val="rynqvb"/>
          <w:rFonts w:ascii="Arial" w:hAnsi="Arial" w:cs="Arial"/>
          <w:sz w:val="24"/>
          <w:szCs w:val="24"/>
          <w:lang w:val="uk-UA"/>
        </w:rPr>
        <w:t>Внутрішня частина розкладного бюро також має різноманітні можливості для зберігання офісної техніки та канцелярських матеріалів.</w:t>
      </w:r>
      <w:r w:rsidR="00A95444" w:rsidRPr="00AD105E">
        <w:rPr>
          <w:rFonts w:ascii="Arial" w:hAnsi="Arial" w:cs="Arial"/>
          <w:sz w:val="24"/>
          <w:szCs w:val="24"/>
        </w:rPr>
        <w:t xml:space="preserve"> </w:t>
      </w:r>
      <w:r w:rsidR="00AD105E" w:rsidRPr="00AD105E">
        <w:rPr>
          <w:rStyle w:val="rynqvb"/>
          <w:rFonts w:ascii="Arial" w:hAnsi="Arial" w:cs="Arial"/>
          <w:sz w:val="24"/>
          <w:szCs w:val="24"/>
          <w:lang w:val="uk-UA"/>
        </w:rPr>
        <w:t>Наприкінці робочого дня мобільний стіл повертається у своє «припарковане» положення, блок знову закриває свої дверцята та перетворюється на предмет домашнього інтер’єру, який заощаджує місце.</w:t>
      </w:r>
      <w:r w:rsidR="00A95444" w:rsidRPr="00AD105E">
        <w:rPr>
          <w:rFonts w:ascii="Arial" w:hAnsi="Arial" w:cs="Arial"/>
          <w:sz w:val="24"/>
          <w:szCs w:val="24"/>
        </w:rPr>
        <w:t xml:space="preserve"> </w:t>
      </w:r>
      <w:r w:rsidR="00AD105E" w:rsidRPr="00AD105E">
        <w:rPr>
          <w:rStyle w:val="rynqvb"/>
          <w:rFonts w:ascii="Arial" w:hAnsi="Arial" w:cs="Arial"/>
          <w:sz w:val="24"/>
          <w:szCs w:val="24"/>
          <w:lang w:val="uk-UA"/>
        </w:rPr>
        <w:t>Steelforce надає дизайнерам і виробникам меблів повний асортимент опорних рам столів із регулюванням висоти, щоб вони могли створювати індивідуальні рішення для робочих місць.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108F72DF" w:rsidR="00382065" w:rsidRPr="00AD105E" w:rsidRDefault="00AD105E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Брак місця часто стає причиною окремого дослідження.</w:t>
      </w:r>
      <w:r w:rsidR="00E33D38" w:rsidRPr="00AD105E">
        <w:rPr>
          <w:rFonts w:ascii="Arial" w:hAnsi="Arial" w:cs="Arial"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Hettich використовує гардероб, щоб показати, що роботу вдома можна інтегрувати в домашні меблі, що займають при цьому дуже мало місця.</w:t>
      </w:r>
      <w:r w:rsidR="00E33D38" w:rsidRPr="00AD105E">
        <w:rPr>
          <w:rFonts w:ascii="Arial" w:hAnsi="Arial" w:cs="Arial"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Ретельно продумана внутрішня організація та фурнітура для складних дверей WingLine L дають гардеробу достатньо місця для розміщення письмового столу Steelforce із регулюванням висоти та офісного крісла.</w:t>
      </w:r>
      <w:r w:rsidR="00E33D38" w:rsidRPr="00AD105E">
        <w:rPr>
          <w:rFonts w:ascii="Arial" w:hAnsi="Arial" w:cs="Arial"/>
          <w:sz w:val="24"/>
          <w:szCs w:val="24"/>
        </w:rPr>
        <w:t xml:space="preserve"> </w:t>
      </w:r>
      <w:r w:rsidRPr="00AD105E">
        <w:rPr>
          <w:rStyle w:val="rynqvb"/>
          <w:rFonts w:ascii="Arial" w:hAnsi="Arial" w:cs="Arial"/>
          <w:sz w:val="24"/>
          <w:szCs w:val="24"/>
          <w:lang w:val="uk-UA"/>
        </w:rPr>
        <w:t>Робота виконана, робоча зона знову швидко зникає з поля зору.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40FF20AB" w:rsidR="00DE509C" w:rsidRPr="00AD105E" w:rsidRDefault="00AD105E" w:rsidP="00FA1183">
      <w:pPr>
        <w:spacing w:line="360" w:lineRule="auto"/>
        <w:rPr>
          <w:rFonts w:cs="Arial"/>
          <w:b/>
          <w:bCs/>
          <w:color w:val="auto"/>
          <w:szCs w:val="24"/>
        </w:rPr>
      </w:pPr>
      <w:r w:rsidRPr="00AD105E">
        <w:rPr>
          <w:rStyle w:val="rynqvb"/>
          <w:b/>
          <w:bCs/>
          <w:lang w:val="uk-UA"/>
        </w:rPr>
        <w:t>Сучасні робочі місця в офісі</w:t>
      </w:r>
    </w:p>
    <w:p w14:paraId="6D1C5026" w14:textId="7F5B446D" w:rsidR="00A5781F" w:rsidRDefault="00AD105E" w:rsidP="00967AE1">
      <w:pPr>
        <w:spacing w:line="360" w:lineRule="auto"/>
        <w:rPr>
          <w:szCs w:val="24"/>
        </w:rPr>
      </w:pPr>
      <w:r>
        <w:rPr>
          <w:rStyle w:val="rynqvb"/>
          <w:lang w:val="uk-UA"/>
        </w:rPr>
        <w:t>У сучасному офісі спільне використання робочого столу, відкриті простори та спільна робота є частиною порядку денного.</w:t>
      </w:r>
      <w:r w:rsidR="00DE509C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>Офісні робочі місця, обладнані всім необхідним, створюють основу для динамічної та гнучкості роботи.</w:t>
      </w:r>
      <w:r w:rsidR="00DE509C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 xml:space="preserve">Будучи меблями для загального користування, затишна шафа від </w:t>
      </w:r>
      <w:r>
        <w:rPr>
          <w:rStyle w:val="rynqvb"/>
          <w:lang w:val="uk-UA"/>
        </w:rPr>
        <w:lastRenderedPageBreak/>
        <w:t>Hettich задовольняє потреби в надійному місці для зберігання особистих речей.</w:t>
      </w:r>
      <w:r w:rsidR="00DE509C">
        <w:rPr>
          <w:rFonts w:cs="Arial"/>
          <w:bCs/>
          <w:color w:val="auto"/>
          <w:szCs w:val="24"/>
        </w:rPr>
        <w:t xml:space="preserve"> </w:t>
      </w:r>
      <w:r>
        <w:rPr>
          <w:rStyle w:val="rynqvb"/>
          <w:lang w:val="uk-UA"/>
        </w:rPr>
        <w:t>Будь-хто, кому це потрібно, може замовити шафку за допомогою безкоштовного додатку.</w:t>
      </w:r>
      <w:r>
        <w:rPr>
          <w:rStyle w:val="hwtze"/>
          <w:lang w:val="uk-UA"/>
        </w:rPr>
        <w:t xml:space="preserve"> </w:t>
      </w:r>
      <w:r>
        <w:rPr>
          <w:rStyle w:val="rynqvb"/>
          <w:lang w:val="uk-UA"/>
        </w:rPr>
        <w:t>Hettlock Bluetooth надає персоналу доступ до цього особистого сховища за допомогою смартфона, NFC чіпа, або, як варіант, також за допомогою цифрового коду чи відбитка пальця.</w:t>
      </w:r>
      <w:r w:rsidR="00DE509C">
        <w:rPr>
          <w:szCs w:val="24"/>
        </w:rPr>
        <w:t xml:space="preserve"> </w:t>
      </w:r>
      <w:r>
        <w:rPr>
          <w:rStyle w:val="rynqvb"/>
          <w:lang w:val="uk-UA"/>
        </w:rPr>
        <w:t>Електронний замок дозволяє легко керувати правами користува</w:t>
      </w:r>
      <w:r w:rsidR="005C2EA6">
        <w:rPr>
          <w:rStyle w:val="rynqvb"/>
          <w:lang w:val="uk-UA"/>
        </w:rPr>
        <w:t>ч</w:t>
      </w:r>
      <w:r>
        <w:rPr>
          <w:rStyle w:val="rynqvb"/>
          <w:lang w:val="uk-UA"/>
        </w:rPr>
        <w:t>ів, забезпечує гнучкість використання простору для зберігання та надає онлайн-інформацію про стан батареї та історію користувача в будь-який час.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1545A1BE" w:rsidR="00D20532" w:rsidRPr="00C03931" w:rsidRDefault="00AD105E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 w:rsidRPr="00C03931">
        <w:rPr>
          <w:rStyle w:val="rynqvb"/>
          <w:rFonts w:ascii="Arial" w:hAnsi="Arial" w:cs="Arial"/>
          <w:sz w:val="24"/>
          <w:szCs w:val="24"/>
          <w:lang w:val="uk-UA"/>
        </w:rPr>
        <w:t xml:space="preserve">Привабливі та ергономічні робочі місця в офісі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свідчать про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 xml:space="preserve"> вдячність роботодавців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 xml:space="preserve"> 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>свої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м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 xml:space="preserve"> співробітник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ам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>.</w:t>
      </w:r>
      <w:r w:rsidR="00134EEF" w:rsidRPr="00C03931">
        <w:rPr>
          <w:rFonts w:ascii="Arial" w:hAnsi="Arial" w:cs="Arial"/>
          <w:bCs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Творче використання простору для зберігання ідеально поєднується з концепцією динамічного робочого середовища в офісі.</w:t>
      </w:r>
      <w:r w:rsidR="00134EEF" w:rsidRPr="00C03931">
        <w:rPr>
          <w:rFonts w:ascii="Arial" w:hAnsi="Arial" w:cs="Arial"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Тепер FurnSpin може не тільки відкривати та закривати шафи, але й перевертати їх вміст.</w:t>
      </w:r>
      <w:r w:rsidR="00134EEF" w:rsidRPr="00C03931">
        <w:rPr>
          <w:rFonts w:ascii="Arial" w:hAnsi="Arial" w:cs="Arial"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Помахом руки закритий фасад перетворюється на відкритий елемент з полицями.</w:t>
      </w:r>
      <w:r w:rsidR="00134EEF" w:rsidRPr="00C03931">
        <w:rPr>
          <w:rFonts w:ascii="Arial" w:hAnsi="Arial" w:cs="Arial"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Під час роботи простір для зберігання залишається легко досяжним, без відкритих шухляд чи дверей, які заважають комусь пройти.</w:t>
      </w:r>
      <w:r w:rsidR="00134EEF" w:rsidRPr="00C03931">
        <w:rPr>
          <w:rFonts w:ascii="Arial" w:hAnsi="Arial" w:cs="Arial"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Шухляди Systema Top 2000 з продуманою внутрішньою організацією та лотком для канцелярії, виготовлені із 100% переробленого матеріалу, мають додаткові можливості для зберігання, не заважаючи в офісі.</w:t>
      </w:r>
      <w:r w:rsidR="00134EEF" w:rsidRPr="00C03931">
        <w:rPr>
          <w:rFonts w:ascii="Arial" w:hAnsi="Arial" w:cs="Arial"/>
          <w:sz w:val="24"/>
          <w:szCs w:val="24"/>
        </w:rPr>
        <w:t xml:space="preserve"> </w:t>
      </w:r>
      <w:r w:rsidR="00C03931" w:rsidRPr="00C03931">
        <w:rPr>
          <w:rStyle w:val="rynqvb"/>
          <w:rFonts w:ascii="Arial" w:hAnsi="Arial" w:cs="Arial"/>
          <w:sz w:val="24"/>
          <w:szCs w:val="24"/>
          <w:lang w:val="uk-UA"/>
        </w:rPr>
        <w:t>Регульована по висоті опорна рама столу Steelforce із стабілізатором дерев’яної основи надає робочому місці надзвичайного комфорту.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946AAE9" w:rsidR="00D45A18" w:rsidRPr="001D7F3E" w:rsidRDefault="00C03931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r w:rsidRPr="00C03931">
        <w:rPr>
          <w:rStyle w:val="rynqvb"/>
          <w:rFonts w:ascii="Arial" w:hAnsi="Arial" w:cs="Arial"/>
          <w:sz w:val="24"/>
          <w:szCs w:val="24"/>
          <w:lang w:val="uk-UA"/>
        </w:rPr>
        <w:t>Ми з радістю ділимось своїм досвідом із клієнтами, Hettich може надати CAD дані та інформацію про монтаж представлених експонатів для тиражування або як джерело натхнення для власного дизайну меблів.</w:t>
      </w:r>
      <w:r w:rsidR="00354A84" w:rsidRPr="00C03931">
        <w:rPr>
          <w:rFonts w:ascii="Arial" w:hAnsi="Arial" w:cs="Arial"/>
          <w:sz w:val="24"/>
          <w:szCs w:val="24"/>
        </w:rPr>
        <w:t xml:space="preserve"> 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 xml:space="preserve">Також після </w:t>
      </w:r>
      <w:r w:rsidRPr="00C03931">
        <w:rPr>
          <w:rStyle w:val="rynqvb"/>
          <w:rFonts w:ascii="Arial" w:hAnsi="Arial" w:cs="Arial"/>
          <w:sz w:val="24"/>
          <w:szCs w:val="24"/>
        </w:rPr>
        <w:t>I</w:t>
      </w:r>
      <w:r w:rsidRPr="00C03931">
        <w:rPr>
          <w:rStyle w:val="rynqvb"/>
          <w:rFonts w:ascii="Arial" w:hAnsi="Arial" w:cs="Arial"/>
          <w:sz w:val="24"/>
          <w:szCs w:val="24"/>
          <w:lang w:val="uk-UA"/>
        </w:rPr>
        <w:t>nterzum 2023 новий веб-сайт «roominspirations» дасть можливість ще більше заглибитися в новий світ робочих тем або пошуку рішень за категоріями.</w:t>
      </w:r>
      <w:r w:rsidR="00354A84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354A84"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C53984A" w:rsidR="00AA5A0C" w:rsidRPr="00621082" w:rsidRDefault="007F75B7" w:rsidP="00AA5A0C">
      <w:pPr>
        <w:spacing w:line="360" w:lineRule="auto"/>
        <w:rPr>
          <w:rFonts w:cs="Arial"/>
          <w:color w:val="auto"/>
        </w:rPr>
      </w:pPr>
      <w:r>
        <w:rPr>
          <w:rStyle w:val="rynqvb"/>
          <w:lang w:val="uk-UA"/>
        </w:rPr>
        <w:t>Наступний графічний матеріал доступний для завантаження з меню «</w:t>
      </w:r>
      <w:r w:rsidRPr="00A11957">
        <w:rPr>
          <w:rStyle w:val="rynqvb"/>
          <w:b/>
          <w:bCs/>
          <w:lang w:val="uk-UA"/>
        </w:rPr>
        <w:t>Преса</w:t>
      </w:r>
      <w:r>
        <w:rPr>
          <w:rStyle w:val="rynqvb"/>
          <w:lang w:val="uk-UA"/>
        </w:rPr>
        <w:t xml:space="preserve">» на </w:t>
      </w:r>
      <w:r w:rsidRPr="00A11957">
        <w:rPr>
          <w:rStyle w:val="rynqvb"/>
          <w:b/>
          <w:bCs/>
          <w:lang w:val="uk-UA"/>
        </w:rPr>
        <w:t>www.hettich.com</w:t>
      </w:r>
      <w:r>
        <w:rPr>
          <w:rStyle w:val="rynqvb"/>
          <w:lang w:val="uk-UA"/>
        </w:rPr>
        <w:t>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34EE31E8" w14:textId="77777777" w:rsidR="007F75B7" w:rsidRPr="007604DD" w:rsidRDefault="007F75B7" w:rsidP="007F75B7">
      <w:pPr>
        <w:spacing w:line="360" w:lineRule="auto"/>
        <w:rPr>
          <w:rFonts w:cs="Arial"/>
          <w:b/>
          <w:color w:val="auto"/>
          <w:lang w:val="uk-UA"/>
        </w:rPr>
      </w:pPr>
      <w:r>
        <w:rPr>
          <w:rFonts w:cs="Arial"/>
          <w:b/>
          <w:color w:val="auto"/>
          <w:lang w:val="uk-UA"/>
        </w:rPr>
        <w:t>Зображення</w:t>
      </w:r>
    </w:p>
    <w:p w14:paraId="30FD5039" w14:textId="77777777" w:rsidR="007F75B7" w:rsidRPr="006E33C0" w:rsidRDefault="007F75B7" w:rsidP="007F75B7">
      <w:pPr>
        <w:spacing w:line="360" w:lineRule="auto"/>
        <w:rPr>
          <w:rFonts w:cs="Arial"/>
          <w:b/>
          <w:bCs/>
          <w:color w:val="auto"/>
          <w:sz w:val="22"/>
          <w:szCs w:val="22"/>
        </w:rPr>
      </w:pPr>
      <w:r w:rsidRPr="006E33C0">
        <w:rPr>
          <w:rStyle w:val="rynqvb"/>
          <w:b/>
          <w:bCs/>
          <w:lang w:val="uk-UA"/>
        </w:rPr>
        <w:t>Описи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  <w:lang w:val="de-DE" w:eastAsia="de-DE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35CC7685" w:rsidR="00AA5A0C" w:rsidRPr="00710FAF" w:rsidRDefault="005C2EA6" w:rsidP="00710FAF">
      <w:pPr>
        <w:pStyle w:val="Arial"/>
        <w:rPr>
          <w:rFonts w:ascii="Arial" w:hAnsi="Arial" w:cs="Arial"/>
          <w:sz w:val="22"/>
          <w:szCs w:val="22"/>
        </w:rPr>
      </w:pPr>
      <w:r w:rsidRPr="005C2EA6">
        <w:rPr>
          <w:rStyle w:val="rynqvb"/>
          <w:rFonts w:ascii="Arial" w:hAnsi="Arial" w:cs="Arial"/>
          <w:sz w:val="22"/>
          <w:szCs w:val="22"/>
          <w:lang w:val="uk-UA"/>
        </w:rPr>
        <w:t>Регульована по висоті опорна рама столу Steeforce Pro 570 SLS SC на коліщатках перетворює оновлене бюро в ергономічну офісну робочу станцію.</w:t>
      </w:r>
      <w:r w:rsidR="00E05489" w:rsidRPr="005C2EA6">
        <w:rPr>
          <w:rFonts w:ascii="Arial" w:hAnsi="Arial" w:cs="Arial"/>
          <w:color w:val="auto"/>
          <w:sz w:val="22"/>
          <w:szCs w:val="22"/>
        </w:rPr>
        <w:t xml:space="preserve"> </w:t>
      </w:r>
      <w:r w:rsidRPr="005C2EA6">
        <w:rPr>
          <w:rStyle w:val="rynqvb"/>
          <w:rFonts w:ascii="Arial" w:hAnsi="Arial" w:cs="Arial"/>
          <w:sz w:val="22"/>
          <w:szCs w:val="22"/>
          <w:lang w:val="uk-UA"/>
        </w:rPr>
        <w:t>Робота виконана, домашній офіс зникає з поля зору, залишаючи привабливий домашній елемент меблів.</w:t>
      </w:r>
      <w:r w:rsidR="00E05489">
        <w:rPr>
          <w:rFonts w:ascii="Arial" w:hAnsi="Arial" w:cs="Arial"/>
          <w:color w:val="auto"/>
          <w:sz w:val="22"/>
          <w:szCs w:val="22"/>
        </w:rPr>
        <w:t xml:space="preserve"> </w:t>
      </w:r>
      <w:r w:rsidR="00D51C15">
        <w:rPr>
          <w:rFonts w:ascii="Arial" w:hAnsi="Arial" w:cs="Arial"/>
          <w:color w:val="auto"/>
          <w:sz w:val="22"/>
          <w:szCs w:val="22"/>
          <w:lang w:val="uk-UA"/>
        </w:rPr>
        <w:t xml:space="preserve">          </w:t>
      </w:r>
      <w:r w:rsidR="007F75B7">
        <w:rPr>
          <w:rFonts w:ascii="Arial" w:hAnsi="Arial" w:cs="Arial"/>
          <w:color w:val="auto"/>
          <w:sz w:val="22"/>
          <w:szCs w:val="22"/>
          <w:lang w:val="uk-UA"/>
        </w:rPr>
        <w:t>Фото</w:t>
      </w:r>
      <w:r w:rsidR="00E05489">
        <w:rPr>
          <w:rFonts w:ascii="Arial" w:hAnsi="Arial" w:cs="Arial"/>
          <w:color w:val="auto"/>
          <w:sz w:val="22"/>
          <w:szCs w:val="22"/>
        </w:rPr>
        <w:t>: Hettich</w:t>
      </w:r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  <w:lang w:val="de-DE" w:eastAsia="de-DE"/>
        </w:rPr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7B2A996E" w:rsidR="0064042A" w:rsidRPr="00710FAF" w:rsidRDefault="005C2EA6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5C2EA6">
        <w:rPr>
          <w:rStyle w:val="rynqvb"/>
          <w:rFonts w:ascii="Arial" w:hAnsi="Arial" w:cs="Arial"/>
          <w:sz w:val="22"/>
          <w:szCs w:val="22"/>
          <w:lang w:val="uk-UA"/>
        </w:rPr>
        <w:t xml:space="preserve">Мобільний підстільний органайзер з фетровим покриттям створить приємну атмосферу на робочому місці. </w:t>
      </w:r>
      <w:r w:rsidRPr="00F666DB">
        <w:rPr>
          <w:rStyle w:val="rynqvb"/>
          <w:rFonts w:ascii="Arial" w:hAnsi="Arial" w:cs="Arial"/>
          <w:color w:val="auto"/>
          <w:sz w:val="22"/>
          <w:szCs w:val="22"/>
          <w:lang w:val="uk-UA"/>
        </w:rPr>
        <w:t xml:space="preserve">Його можна </w:t>
      </w:r>
      <w:r w:rsidR="00213D2E" w:rsidRPr="00F666DB">
        <w:rPr>
          <w:rStyle w:val="rynqvb"/>
          <w:rFonts w:ascii="Arial" w:hAnsi="Arial" w:cs="Arial"/>
          <w:color w:val="auto"/>
          <w:sz w:val="22"/>
          <w:szCs w:val="22"/>
          <w:lang w:val="uk-UA"/>
        </w:rPr>
        <w:t xml:space="preserve">одночасно </w:t>
      </w:r>
      <w:r w:rsidRPr="00F666DB">
        <w:rPr>
          <w:rStyle w:val="rynqvb"/>
          <w:rFonts w:ascii="Arial" w:hAnsi="Arial" w:cs="Arial"/>
          <w:color w:val="auto"/>
          <w:sz w:val="22"/>
          <w:szCs w:val="22"/>
          <w:lang w:val="uk-UA"/>
        </w:rPr>
        <w:t xml:space="preserve">замовити </w:t>
      </w:r>
      <w:r w:rsidR="00F666DB" w:rsidRPr="00F666DB">
        <w:rPr>
          <w:rStyle w:val="rynqvb"/>
          <w:rFonts w:ascii="Arial" w:hAnsi="Arial" w:cs="Arial"/>
          <w:color w:val="auto"/>
          <w:sz w:val="22"/>
          <w:szCs w:val="22"/>
          <w:lang w:val="uk-UA"/>
        </w:rPr>
        <w:t>для свого робочого місця, та використовувати для зберігання особистих речей.</w:t>
      </w:r>
      <w:r w:rsidR="00A5781F" w:rsidRPr="00F666DB">
        <w:rPr>
          <w:rFonts w:ascii="Arial" w:hAnsi="Arial" w:cs="Arial"/>
          <w:color w:val="auto"/>
          <w:sz w:val="22"/>
          <w:szCs w:val="22"/>
        </w:rPr>
        <w:t xml:space="preserve"> </w:t>
      </w:r>
      <w:r w:rsidRPr="00F666DB">
        <w:rPr>
          <w:rStyle w:val="rynqvb"/>
          <w:rFonts w:ascii="Arial" w:hAnsi="Arial" w:cs="Arial"/>
          <w:color w:val="auto"/>
          <w:sz w:val="22"/>
          <w:szCs w:val="22"/>
          <w:lang w:val="uk-UA"/>
        </w:rPr>
        <w:t xml:space="preserve">В кінці робочого </w:t>
      </w:r>
      <w:r w:rsidRPr="005C2EA6">
        <w:rPr>
          <w:rStyle w:val="rynqvb"/>
          <w:rFonts w:ascii="Arial" w:hAnsi="Arial" w:cs="Arial"/>
          <w:sz w:val="22"/>
          <w:szCs w:val="22"/>
          <w:lang w:val="uk-UA"/>
        </w:rPr>
        <w:t>дня він надійно зберігається в</w:t>
      </w:r>
      <w:r w:rsidR="00213D2E">
        <w:rPr>
          <w:rStyle w:val="rynqvb"/>
          <w:rFonts w:ascii="Arial" w:hAnsi="Arial" w:cs="Arial"/>
          <w:sz w:val="22"/>
          <w:szCs w:val="22"/>
          <w:lang w:val="uk-UA"/>
        </w:rPr>
        <w:t xml:space="preserve"> персональній</w:t>
      </w:r>
      <w:r w:rsidRPr="005C2EA6">
        <w:rPr>
          <w:rStyle w:val="rynqvb"/>
          <w:rFonts w:ascii="Arial" w:hAnsi="Arial" w:cs="Arial"/>
          <w:sz w:val="22"/>
          <w:szCs w:val="22"/>
          <w:lang w:val="uk-UA"/>
        </w:rPr>
        <w:t xml:space="preserve"> шафці.</w:t>
      </w:r>
      <w:r w:rsidR="00A5781F">
        <w:rPr>
          <w:rFonts w:ascii="Arial" w:hAnsi="Arial" w:cs="Arial"/>
          <w:sz w:val="22"/>
          <w:szCs w:val="22"/>
        </w:rPr>
        <w:t xml:space="preserve"> </w:t>
      </w:r>
      <w:r w:rsidR="007F75B7">
        <w:rPr>
          <w:rFonts w:ascii="Arial" w:hAnsi="Arial" w:cs="Arial"/>
          <w:color w:val="auto"/>
          <w:sz w:val="22"/>
          <w:szCs w:val="22"/>
          <w:lang w:val="uk-UA"/>
        </w:rPr>
        <w:t>Фото</w:t>
      </w:r>
      <w:r w:rsidR="00A5781F">
        <w:rPr>
          <w:rFonts w:ascii="Arial" w:hAnsi="Arial" w:cs="Arial"/>
          <w:color w:val="auto"/>
          <w:sz w:val="22"/>
          <w:szCs w:val="22"/>
        </w:rPr>
        <w:t>: Hettich</w:t>
      </w:r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2E2CDAFE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t xml:space="preserve"> </w:t>
      </w:r>
      <w:r w:rsidR="00AD356C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09DA1705" wp14:editId="0EB1DF01">
            <wp:extent cx="1682042" cy="121465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04218935" w:rsidR="00C20D71" w:rsidRDefault="005C2EA6" w:rsidP="00C20D71">
      <w:pPr>
        <w:pStyle w:val="Arial"/>
        <w:rPr>
          <w:rFonts w:ascii="Arial" w:hAnsi="Arial" w:cs="Arial"/>
          <w:sz w:val="22"/>
          <w:szCs w:val="22"/>
        </w:rPr>
      </w:pPr>
      <w:r w:rsidRPr="005C2EA6">
        <w:rPr>
          <w:rStyle w:val="rynqvb"/>
          <w:rFonts w:ascii="Arial" w:hAnsi="Arial" w:cs="Arial"/>
          <w:sz w:val="22"/>
          <w:szCs w:val="22"/>
          <w:lang w:val="uk-UA"/>
        </w:rPr>
        <w:t>Ця шафа зі складаними дверцятами WingLine L приховує письмовий стіл Steelforce Pro 300 slim з регульованою висотою та офісне крісло.</w:t>
      </w:r>
      <w:r w:rsidR="00D51C10">
        <w:rPr>
          <w:sz w:val="22"/>
          <w:szCs w:val="22"/>
        </w:rPr>
        <w:t xml:space="preserve"> </w:t>
      </w:r>
      <w:r w:rsidR="007F75B7">
        <w:rPr>
          <w:rFonts w:ascii="Arial" w:hAnsi="Arial" w:cs="Arial"/>
          <w:color w:val="auto"/>
          <w:sz w:val="22"/>
          <w:szCs w:val="22"/>
          <w:lang w:val="uk-UA"/>
        </w:rPr>
        <w:t>Фото</w:t>
      </w:r>
      <w:r w:rsidR="00D51C10">
        <w:rPr>
          <w:rFonts w:ascii="Arial" w:hAnsi="Arial" w:cs="Arial"/>
          <w:sz w:val="22"/>
          <w:szCs w:val="22"/>
        </w:rPr>
        <w:t>: Hettich</w:t>
      </w:r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  <w:lang w:val="de-DE" w:eastAsia="de-DE"/>
        </w:rPr>
        <w:lastRenderedPageBreak/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59C92F4E" w:rsidR="00204ACE" w:rsidRDefault="005C2EA6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5C2EA6">
        <w:rPr>
          <w:rStyle w:val="rynqvb"/>
          <w:rFonts w:ascii="Arial" w:hAnsi="Arial" w:cs="Arial"/>
          <w:sz w:val="22"/>
          <w:szCs w:val="22"/>
          <w:lang w:val="uk-UA"/>
        </w:rPr>
        <w:t>Використання безкоштовної програми Hettlock Bluetooth забезпечує швидке та легке керування замком шафки.</w:t>
      </w:r>
      <w:r w:rsidR="00D51C10">
        <w:rPr>
          <w:rFonts w:ascii="Arial" w:hAnsi="Arial" w:cs="Arial"/>
          <w:sz w:val="22"/>
          <w:szCs w:val="22"/>
        </w:rPr>
        <w:t xml:space="preserve"> </w:t>
      </w:r>
      <w:r w:rsidR="007F75B7">
        <w:rPr>
          <w:rFonts w:ascii="Arial" w:hAnsi="Arial" w:cs="Arial"/>
          <w:color w:val="auto"/>
          <w:sz w:val="22"/>
          <w:szCs w:val="22"/>
          <w:lang w:val="uk-UA"/>
        </w:rPr>
        <w:t>Фото</w:t>
      </w:r>
      <w:r w:rsidR="00D51C10">
        <w:rPr>
          <w:rFonts w:ascii="Arial" w:hAnsi="Arial" w:cs="Arial"/>
          <w:color w:val="auto"/>
          <w:sz w:val="22"/>
          <w:szCs w:val="22"/>
        </w:rPr>
        <w:t>: Hettich</w:t>
      </w:r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54E3B431" w:rsidR="001C317B" w:rsidRDefault="00AD356C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3E8496EA" wp14:editId="7F9E640C">
            <wp:extent cx="1744297" cy="1259606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470314DD" w:rsidR="005F67EE" w:rsidRDefault="005C2EA6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F666DB">
        <w:rPr>
          <w:rStyle w:val="rynqvb"/>
          <w:rFonts w:ascii="Arial" w:hAnsi="Arial" w:cs="Arial"/>
          <w:sz w:val="22"/>
          <w:szCs w:val="22"/>
          <w:lang w:val="uk-UA"/>
        </w:rPr>
        <w:t xml:space="preserve">Індивідуалізовані, </w:t>
      </w:r>
      <w:r w:rsidR="00F666DB" w:rsidRPr="00F666DB">
        <w:rPr>
          <w:rStyle w:val="rynqvb"/>
          <w:rFonts w:ascii="Arial" w:hAnsi="Arial" w:cs="Arial"/>
          <w:sz w:val="22"/>
          <w:szCs w:val="22"/>
          <w:lang w:val="uk-UA"/>
        </w:rPr>
        <w:t xml:space="preserve">з </w:t>
      </w:r>
      <w:r w:rsidRPr="00F666DB">
        <w:rPr>
          <w:rStyle w:val="rynqvb"/>
          <w:rFonts w:ascii="Arial" w:hAnsi="Arial" w:cs="Arial"/>
          <w:sz w:val="22"/>
          <w:szCs w:val="22"/>
          <w:lang w:val="uk-UA"/>
        </w:rPr>
        <w:t>домашн</w:t>
      </w:r>
      <w:r w:rsidR="00F666DB" w:rsidRPr="00F666DB">
        <w:rPr>
          <w:rStyle w:val="rynqvb"/>
          <w:rFonts w:ascii="Arial" w:hAnsi="Arial" w:cs="Arial"/>
          <w:sz w:val="22"/>
          <w:szCs w:val="22"/>
          <w:lang w:val="uk-UA"/>
        </w:rPr>
        <w:t>ім</w:t>
      </w:r>
      <w:r w:rsidRPr="00F666DB">
        <w:rPr>
          <w:rStyle w:val="rynqvb"/>
          <w:rFonts w:ascii="Arial" w:hAnsi="Arial" w:cs="Arial"/>
          <w:sz w:val="22"/>
          <w:szCs w:val="22"/>
          <w:lang w:val="uk-UA"/>
        </w:rPr>
        <w:t xml:space="preserve"> вигляд</w:t>
      </w:r>
      <w:r w:rsidR="00F666DB" w:rsidRPr="00F666DB">
        <w:rPr>
          <w:rStyle w:val="rynqvb"/>
          <w:rFonts w:ascii="Arial" w:hAnsi="Arial" w:cs="Arial"/>
          <w:sz w:val="22"/>
          <w:szCs w:val="22"/>
          <w:lang w:val="uk-UA"/>
        </w:rPr>
        <w:t>ом,</w:t>
      </w:r>
      <w:r w:rsidRPr="00F666DB">
        <w:rPr>
          <w:rStyle w:val="rynqvb"/>
          <w:rFonts w:ascii="Arial" w:hAnsi="Arial" w:cs="Arial"/>
          <w:sz w:val="22"/>
          <w:szCs w:val="22"/>
          <w:lang w:val="uk-UA"/>
        </w:rPr>
        <w:t xml:space="preserve"> дерев’яні базові елементи, роблять опорну раму столу Steelforce Pro 670 SLS привабливою для офісу чи домашньої роботи.</w:t>
      </w:r>
      <w:r w:rsidR="00D51C10">
        <w:rPr>
          <w:rFonts w:ascii="Arial" w:hAnsi="Arial" w:cs="Arial"/>
          <w:sz w:val="22"/>
          <w:szCs w:val="22"/>
        </w:rPr>
        <w:t xml:space="preserve"> </w:t>
      </w:r>
      <w:r w:rsidR="007F75B7">
        <w:rPr>
          <w:rFonts w:ascii="Arial" w:hAnsi="Arial" w:cs="Arial"/>
          <w:color w:val="auto"/>
          <w:sz w:val="22"/>
          <w:szCs w:val="22"/>
          <w:lang w:val="uk-UA"/>
        </w:rPr>
        <w:t>Фото</w:t>
      </w:r>
      <w:r w:rsidR="00D51C10">
        <w:rPr>
          <w:rFonts w:ascii="Arial" w:hAnsi="Arial" w:cs="Arial"/>
          <w:color w:val="auto"/>
          <w:sz w:val="22"/>
          <w:szCs w:val="22"/>
        </w:rPr>
        <w:t>: Hettich</w:t>
      </w:r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4B28019" w14:textId="77777777" w:rsidR="007F75B7" w:rsidRPr="00FC0DB6" w:rsidRDefault="007F75B7" w:rsidP="007F75B7">
      <w:pPr>
        <w:widowControl w:val="0"/>
        <w:suppressAutoHyphens/>
        <w:spacing w:line="360" w:lineRule="auto"/>
        <w:ind w:right="-1"/>
        <w:rPr>
          <w:rFonts w:cs="Arial"/>
          <w:color w:val="000000" w:themeColor="text1"/>
          <w:sz w:val="20"/>
          <w:u w:val="single"/>
        </w:rPr>
      </w:pPr>
      <w:r>
        <w:rPr>
          <w:rFonts w:cs="Arial"/>
          <w:color w:val="000000" w:themeColor="text1"/>
          <w:sz w:val="20"/>
          <w:u w:val="single"/>
          <w:lang w:val="uk-UA"/>
        </w:rPr>
        <w:t>Про</w:t>
      </w:r>
      <w:r w:rsidRPr="00FC0DB6">
        <w:rPr>
          <w:rFonts w:cs="Arial"/>
          <w:color w:val="000000" w:themeColor="text1"/>
          <w:sz w:val="20"/>
          <w:u w:val="single"/>
        </w:rPr>
        <w:t xml:space="preserve"> Hettich</w:t>
      </w:r>
    </w:p>
    <w:p w14:paraId="3BA91E5A" w14:textId="4EE8F7A7" w:rsidR="00E62D31" w:rsidRPr="0017209B" w:rsidRDefault="007F75B7" w:rsidP="007F75B7">
      <w:pPr>
        <w:suppressAutoHyphens/>
        <w:ind w:right="-1"/>
        <w:rPr>
          <w:rFonts w:cs="Arial"/>
          <w:color w:val="212100"/>
          <w:sz w:val="20"/>
        </w:rPr>
      </w:pPr>
      <w:r w:rsidRPr="000B6A78">
        <w:rPr>
          <w:rStyle w:val="rynqvb"/>
          <w:sz w:val="20"/>
          <w:lang w:val="uk-UA"/>
        </w:rPr>
        <w:t>Компанія Hettich була заснована в 1888 році і сьогодні є одним з найбільших і найуспішніших виробників меблевої фурнітури у світі.</w:t>
      </w:r>
      <w:r w:rsidRPr="00FC0DB6">
        <w:rPr>
          <w:rFonts w:cs="Arial"/>
          <w:color w:val="000000" w:themeColor="text1"/>
          <w:sz w:val="20"/>
        </w:rPr>
        <w:t xml:space="preserve"> </w:t>
      </w:r>
      <w:r w:rsidRPr="000B6A78">
        <w:rPr>
          <w:rStyle w:val="rynqvb"/>
          <w:sz w:val="20"/>
          <w:lang w:val="uk-UA"/>
        </w:rPr>
        <w:t>Близько 8000 колег у майже 80 країнах працюють разом для досягнення мети: розробки інтелектуальних технологій для меблів.</w:t>
      </w:r>
      <w:r w:rsidRPr="007604DD">
        <w:rPr>
          <w:rFonts w:cs="Arial"/>
          <w:color w:val="000000" w:themeColor="text1"/>
          <w:sz w:val="20"/>
          <w:lang w:val="ru-RU"/>
        </w:rPr>
        <w:t xml:space="preserve"> </w:t>
      </w:r>
      <w:r w:rsidRPr="000B6A78">
        <w:rPr>
          <w:rStyle w:val="rynqvb"/>
          <w:sz w:val="20"/>
          <w:lang w:val="uk-UA"/>
        </w:rPr>
        <w:t xml:space="preserve">Виходячи з цього, Hettich надихає людей по всьому світу і є </w:t>
      </w:r>
      <w:r>
        <w:rPr>
          <w:rStyle w:val="rynqvb"/>
          <w:sz w:val="20"/>
          <w:lang w:val="uk-UA"/>
        </w:rPr>
        <w:t>надійним</w:t>
      </w:r>
      <w:r w:rsidRPr="000B6A78">
        <w:rPr>
          <w:rStyle w:val="rynqvb"/>
          <w:sz w:val="20"/>
          <w:lang w:val="uk-UA"/>
        </w:rPr>
        <w:t xml:space="preserve"> партнером для меблевої промисловості, роздрібних торговців і </w:t>
      </w:r>
      <w:r>
        <w:rPr>
          <w:rStyle w:val="rynqvb"/>
          <w:sz w:val="20"/>
          <w:lang w:val="uk-UA"/>
        </w:rPr>
        <w:t>дилерів</w:t>
      </w:r>
      <w:r w:rsidRPr="000B6A78">
        <w:rPr>
          <w:rStyle w:val="rynqvb"/>
          <w:sz w:val="20"/>
          <w:lang w:val="uk-UA"/>
        </w:rPr>
        <w:t>.</w:t>
      </w:r>
      <w:r w:rsidRPr="007604DD">
        <w:rPr>
          <w:rFonts w:cs="Arial"/>
          <w:color w:val="000000" w:themeColor="text1"/>
          <w:sz w:val="20"/>
          <w:lang w:val="ru-RU"/>
        </w:rPr>
        <w:t xml:space="preserve"> </w:t>
      </w:r>
      <w:r w:rsidRPr="000B6A78">
        <w:rPr>
          <w:rStyle w:val="rynqvb"/>
          <w:sz w:val="20"/>
          <w:lang w:val="uk-UA"/>
        </w:rPr>
        <w:t>Бренд Hettich є синонімом незмінних цінностей: якості та інновацій.</w:t>
      </w:r>
      <w:r w:rsidRPr="007604DD">
        <w:rPr>
          <w:rFonts w:cs="Arial"/>
          <w:color w:val="000000" w:themeColor="text1"/>
          <w:sz w:val="20"/>
          <w:lang w:val="ru-RU"/>
        </w:rPr>
        <w:t xml:space="preserve"> </w:t>
      </w:r>
      <w:r w:rsidRPr="000B6A78">
        <w:rPr>
          <w:rStyle w:val="rynqvb"/>
          <w:sz w:val="20"/>
          <w:lang w:val="uk-UA"/>
        </w:rPr>
        <w:t>За надійність і близькість до клієнтів.</w:t>
      </w:r>
      <w:r w:rsidRPr="007604DD">
        <w:rPr>
          <w:rFonts w:cs="Arial"/>
          <w:color w:val="000000" w:themeColor="text1"/>
          <w:sz w:val="20"/>
          <w:lang w:val="ru-RU"/>
        </w:rPr>
        <w:t xml:space="preserve"> </w:t>
      </w:r>
      <w:r w:rsidRPr="000B6A78">
        <w:rPr>
          <w:rStyle w:val="rynqvb"/>
          <w:sz w:val="20"/>
          <w:lang w:val="uk-UA"/>
        </w:rPr>
        <w:t>Незважаючи на свій розмір і міжнародну значимість, Hettich залишається сімейним підприємством.</w:t>
      </w:r>
      <w:r w:rsidRPr="000B6A78">
        <w:rPr>
          <w:rStyle w:val="hwtze"/>
          <w:sz w:val="20"/>
          <w:lang w:val="uk-UA"/>
        </w:rPr>
        <w:t xml:space="preserve"> </w:t>
      </w:r>
      <w:r w:rsidRPr="000B6A78">
        <w:rPr>
          <w:rStyle w:val="rynqvb"/>
          <w:sz w:val="20"/>
          <w:lang w:val="uk-UA"/>
        </w:rPr>
        <w:t>Незалежно від інвесторів, майбутнє компанії формується вільно, гуманно та стабільно.</w:t>
      </w:r>
      <w:r w:rsidRPr="007604DD">
        <w:rPr>
          <w:rFonts w:cs="Arial"/>
          <w:color w:val="000000" w:themeColor="text1"/>
          <w:sz w:val="20"/>
          <w:lang w:val="ru-RU"/>
        </w:rPr>
        <w:t xml:space="preserve"> </w:t>
      </w:r>
      <w:r w:rsidRPr="00FA2E8A">
        <w:rPr>
          <w:rFonts w:cs="Arial"/>
          <w:color w:val="000000" w:themeColor="text1"/>
          <w:sz w:val="20"/>
          <w:lang w:val="en-GB"/>
        </w:rPr>
        <w:t>www</w:t>
      </w:r>
      <w:r w:rsidRPr="007604DD">
        <w:rPr>
          <w:rFonts w:cs="Arial"/>
          <w:color w:val="000000" w:themeColor="text1"/>
          <w:sz w:val="20"/>
          <w:lang w:val="ru-RU"/>
        </w:rPr>
        <w:t>.</w:t>
      </w:r>
      <w:r w:rsidRPr="00FA2E8A">
        <w:rPr>
          <w:rFonts w:cs="Arial"/>
          <w:color w:val="000000" w:themeColor="text1"/>
          <w:sz w:val="20"/>
          <w:lang w:val="en-GB"/>
        </w:rPr>
        <w:t>hettich</w:t>
      </w:r>
      <w:r w:rsidRPr="007604DD">
        <w:rPr>
          <w:rFonts w:cs="Arial"/>
          <w:color w:val="000000" w:themeColor="text1"/>
          <w:sz w:val="20"/>
          <w:lang w:val="ru-RU"/>
        </w:rPr>
        <w:t>.</w:t>
      </w:r>
      <w:r w:rsidRPr="00FA2E8A">
        <w:rPr>
          <w:rFonts w:cs="Arial"/>
          <w:color w:val="000000" w:themeColor="text1"/>
          <w:sz w:val="20"/>
          <w:lang w:val="en-GB"/>
        </w:rPr>
        <w:t>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 w:rsidSect="005C2EA6">
      <w:headerReference w:type="default" r:id="rId14"/>
      <w:footerReference w:type="default" r:id="rId15"/>
      <w:pgSz w:w="11906" w:h="16838"/>
      <w:pgMar w:top="1276" w:right="3402" w:bottom="1418" w:left="1418" w:header="709" w:footer="6" w:gutter="0"/>
      <w:cols w:space="720"/>
      <w:formProt w:val="0"/>
      <w:docGrid w:linePitch="240" w:charSpace="-614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2F25AC" w16cid:durableId="27E591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4031A" w14:textId="77777777" w:rsidR="006B191B" w:rsidRDefault="006B191B">
      <w:r>
        <w:separator/>
      </w:r>
    </w:p>
  </w:endnote>
  <w:endnote w:type="continuationSeparator" w:id="0">
    <w:p w14:paraId="0928F47C" w14:textId="77777777" w:rsidR="006B191B" w:rsidRDefault="006B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tis Sans Serif Pro Cyr ExtBd">
    <w:altName w:val="Times New Roman"/>
    <w:panose1 w:val="00000000000000000000"/>
    <w:charset w:val="00"/>
    <w:family w:val="swiss"/>
    <w:notTrueType/>
    <w:pitch w:val="variable"/>
    <w:sig w:usb0="00000287" w:usb1="00000001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Contact Press: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 Marketing- und Vertriebs GmbH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 Wöhler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Gerhard-Lüking-Strasse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Tel.: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Voucher copy requested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Contact Press: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Hettich Marketing- und Vertriebs GmbH &amp; Co. 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Anke Wöhler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Gerhard-Lüking-Strasse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Germany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Tel.: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Voucher copy requested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  <w:lang w:val="de-DE" w:eastAsia="de-DE"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42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19D7A" w14:textId="77777777" w:rsidR="006B191B" w:rsidRDefault="006B191B">
      <w:r>
        <w:separator/>
      </w:r>
    </w:p>
  </w:footnote>
  <w:footnote w:type="continuationSeparator" w:id="0">
    <w:p w14:paraId="6228D0A6" w14:textId="77777777" w:rsidR="006B191B" w:rsidRDefault="006B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  <w:lang w:val="de-DE"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Mehr Pressematerial von Hettich zur interzum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43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AD356C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Mehr Pressematerial von Hettich zur interzum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>
                      <w:r>
                        <w:rPr>
                          <w:rStyle w:val="af3"/>
                          <w:sz w:val="16"/>
                          <w:szCs w:val="16"/>
                        </w:rPr>
                        <w:t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286636" w:rsidP="00B563EF">
                    <w:pPr>
                      <w:rPr>
                        <w:sz w:val="20"/>
                      </w:rPr>
                    </w:pPr>
                    <w:hyperlink r:id="rId6" w:history="1">
                      <w:r w:rsidR="00262216">
                        <w:rPr>
                          <w:rStyle w:val="af3"/>
                          <w:sz w:val="20"/>
                        </w:rPr>
                        <w:t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  <w:lang w:val="de-DE" w:eastAsia="de-DE"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4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13D2E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636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570F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2EA6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191B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7E5C57"/>
    <w:rsid w:val="007F75B7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618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17999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05E"/>
    <w:rsid w:val="00AD163A"/>
    <w:rsid w:val="00AD356C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3931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49DE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1C15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0741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666DB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ascii="Times New Roman"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  <w:style w:type="character" w:customStyle="1" w:styleId="rynqvb">
    <w:name w:val="rynqvb"/>
    <w:basedOn w:val="Absatz-Standardschriftart"/>
    <w:rsid w:val="008E0618"/>
  </w:style>
  <w:style w:type="character" w:customStyle="1" w:styleId="hwtze">
    <w:name w:val="hwtze"/>
    <w:basedOn w:val="Absatz-Standardschriftart"/>
    <w:rsid w:val="008E0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B62DE-AA79-43BD-98D2-AFE556FC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963</Words>
  <Characters>6069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Hettich переосмислює робочі місця  Захоплюючі меблеві ідеї та інноваційні рішення для фурнітури на Interzum 2023</vt:lpstr>
      <vt:lpstr>Interzum 2023 - Hettich definiert Workplaces neu</vt:lpstr>
    </vt:vector>
  </TitlesOfParts>
  <Company>.</Company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переосмислює робочі місця  Захоплюючі меблеві ідеї та інноваційні рішення для фурнітури на Interzum 2023</dc:title>
  <dc:subject/>
  <dc:creator>Prototype</dc:creator>
  <dc:description/>
  <cp:lastModifiedBy>Anke Wöhler</cp:lastModifiedBy>
  <cp:revision>10</cp:revision>
  <cp:lastPrinted>2022-02-03T09:43:00Z</cp:lastPrinted>
  <dcterms:created xsi:type="dcterms:W3CDTF">2023-04-15T18:09:00Z</dcterms:created>
  <dcterms:modified xsi:type="dcterms:W3CDTF">2023-04-18T08:39:00Z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