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614A" w14:textId="67897DEB" w:rsidR="00D85BDC" w:rsidRPr="00542F2E" w:rsidRDefault="00542F2E" w:rsidP="00D85BD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Hettich</w:t>
      </w:r>
      <w:r w:rsidR="00306F4D">
        <w:rPr>
          <w:rFonts w:ascii="Arial" w:hAnsi="Arial" w:cs="Arial"/>
          <w:b/>
          <w:sz w:val="28"/>
          <w:szCs w:val="28"/>
        </w:rPr>
        <w:t xml:space="preserve"> mit</w:t>
      </w:r>
      <w:r>
        <w:rPr>
          <w:rFonts w:ascii="Arial" w:hAnsi="Arial" w:cs="Arial"/>
          <w:b/>
          <w:sz w:val="28"/>
          <w:szCs w:val="28"/>
        </w:rPr>
        <w:t xml:space="preserve"> Doppelgewinn bei den</w:t>
      </w:r>
      <w:r w:rsidR="00C31EE4" w:rsidRPr="00542F2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31EE4" w:rsidRPr="00542F2E">
        <w:rPr>
          <w:rFonts w:ascii="Arial" w:hAnsi="Arial" w:cs="Arial"/>
          <w:b/>
          <w:sz w:val="28"/>
          <w:szCs w:val="28"/>
        </w:rPr>
        <w:t>iF</w:t>
      </w:r>
      <w:proofErr w:type="spellEnd"/>
      <w:r w:rsidR="00C31EE4" w:rsidRPr="00542F2E">
        <w:rPr>
          <w:rFonts w:ascii="Arial" w:hAnsi="Arial" w:cs="Arial"/>
          <w:b/>
          <w:sz w:val="28"/>
          <w:szCs w:val="28"/>
        </w:rPr>
        <w:t xml:space="preserve"> Design Awards</w:t>
      </w:r>
    </w:p>
    <w:p w14:paraId="2A07DCA9" w14:textId="66A7EE10" w:rsidR="00C31EE4" w:rsidRPr="00542F2E" w:rsidRDefault="00C31EE4" w:rsidP="00A9079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542F2E">
        <w:rPr>
          <w:rFonts w:ascii="Arial" w:hAnsi="Arial" w:cs="Arial"/>
          <w:b/>
          <w:sz w:val="24"/>
          <w:szCs w:val="24"/>
        </w:rPr>
        <w:t xml:space="preserve">AvoriTech </w:t>
      </w:r>
      <w:r w:rsidR="009A2C5E" w:rsidRPr="00F139B3">
        <w:rPr>
          <w:rFonts w:ascii="Arial" w:hAnsi="Arial" w:cs="Arial"/>
          <w:b/>
          <w:sz w:val="24"/>
          <w:szCs w:val="24"/>
        </w:rPr>
        <w:t xml:space="preserve">Schubkastensystem </w:t>
      </w:r>
      <w:r w:rsidRPr="00542F2E">
        <w:rPr>
          <w:rFonts w:ascii="Arial" w:hAnsi="Arial" w:cs="Arial"/>
          <w:b/>
          <w:sz w:val="24"/>
          <w:szCs w:val="24"/>
        </w:rPr>
        <w:t xml:space="preserve">und Quadro </w:t>
      </w:r>
      <w:r w:rsidR="009A2C5E">
        <w:rPr>
          <w:rFonts w:ascii="Arial" w:hAnsi="Arial" w:cs="Arial"/>
          <w:b/>
          <w:sz w:val="24"/>
          <w:szCs w:val="24"/>
        </w:rPr>
        <w:t xml:space="preserve">Führung </w:t>
      </w:r>
      <w:r w:rsidRPr="00542F2E">
        <w:rPr>
          <w:rFonts w:ascii="Arial" w:hAnsi="Arial" w:cs="Arial"/>
          <w:b/>
          <w:sz w:val="24"/>
          <w:szCs w:val="24"/>
        </w:rPr>
        <w:t>für Geschirrspüler ausgezeichnet</w:t>
      </w:r>
    </w:p>
    <w:p w14:paraId="3950C883" w14:textId="55A18ADF" w:rsidR="005464D8" w:rsidRPr="00542F2E" w:rsidRDefault="00D85BDC" w:rsidP="00A9079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542F2E">
        <w:rPr>
          <w:rFonts w:ascii="Arial" w:hAnsi="Arial" w:cs="Arial"/>
          <w:sz w:val="24"/>
          <w:szCs w:val="24"/>
        </w:rPr>
        <w:br/>
      </w:r>
      <w:r w:rsidR="00774AB8" w:rsidRPr="00542F2E">
        <w:rPr>
          <w:rFonts w:ascii="Arial" w:hAnsi="Arial" w:cs="Arial"/>
          <w:b/>
          <w:sz w:val="24"/>
          <w:szCs w:val="24"/>
        </w:rPr>
        <w:t xml:space="preserve">Gleich zwei </w:t>
      </w:r>
      <w:r w:rsidR="003675DA" w:rsidRPr="00542F2E">
        <w:rPr>
          <w:rFonts w:ascii="Arial" w:hAnsi="Arial" w:cs="Arial"/>
          <w:b/>
          <w:sz w:val="24"/>
          <w:szCs w:val="24"/>
        </w:rPr>
        <w:t>Produktentwicklungen</w:t>
      </w:r>
      <w:r w:rsidR="00774AB8" w:rsidRPr="00542F2E">
        <w:rPr>
          <w:rFonts w:ascii="Arial" w:hAnsi="Arial" w:cs="Arial"/>
          <w:b/>
          <w:sz w:val="24"/>
          <w:szCs w:val="24"/>
        </w:rPr>
        <w:t xml:space="preserve"> von Hettich </w:t>
      </w:r>
      <w:r w:rsidR="005464D8" w:rsidRPr="00542F2E">
        <w:rPr>
          <w:rFonts w:ascii="Arial" w:hAnsi="Arial" w:cs="Arial"/>
          <w:b/>
          <w:sz w:val="24"/>
          <w:szCs w:val="24"/>
        </w:rPr>
        <w:t xml:space="preserve">erhalten in diesem Jahr den renommierten </w:t>
      </w:r>
      <w:proofErr w:type="spellStart"/>
      <w:r w:rsidR="005464D8" w:rsidRPr="00542F2E">
        <w:rPr>
          <w:rFonts w:ascii="Arial" w:hAnsi="Arial" w:cs="Arial"/>
          <w:b/>
          <w:sz w:val="24"/>
          <w:szCs w:val="24"/>
        </w:rPr>
        <w:t>iF</w:t>
      </w:r>
      <w:proofErr w:type="spellEnd"/>
      <w:r w:rsidR="005464D8" w:rsidRPr="00542F2E">
        <w:rPr>
          <w:rFonts w:ascii="Arial" w:hAnsi="Arial" w:cs="Arial"/>
          <w:b/>
          <w:sz w:val="24"/>
          <w:szCs w:val="24"/>
        </w:rPr>
        <w:t xml:space="preserve"> Design Award: In der Kategorie „Küche“ prämierte die Jury das </w:t>
      </w:r>
      <w:r w:rsidR="0098257C" w:rsidRPr="00542F2E">
        <w:rPr>
          <w:rFonts w:ascii="Arial" w:hAnsi="Arial" w:cs="Arial"/>
          <w:b/>
          <w:sz w:val="24"/>
          <w:szCs w:val="24"/>
        </w:rPr>
        <w:t xml:space="preserve">schlanke </w:t>
      </w:r>
      <w:r w:rsidR="005464D8" w:rsidRPr="00542F2E">
        <w:rPr>
          <w:rFonts w:ascii="Arial" w:hAnsi="Arial" w:cs="Arial"/>
          <w:b/>
          <w:sz w:val="24"/>
          <w:szCs w:val="24"/>
        </w:rPr>
        <w:t>Schubkasten</w:t>
      </w:r>
      <w:r w:rsidR="0098257C" w:rsidRPr="00542F2E">
        <w:rPr>
          <w:rFonts w:ascii="Arial" w:hAnsi="Arial" w:cs="Arial"/>
          <w:b/>
          <w:sz w:val="24"/>
          <w:szCs w:val="24"/>
        </w:rPr>
        <w:t>s</w:t>
      </w:r>
      <w:r w:rsidR="005464D8" w:rsidRPr="00542F2E">
        <w:rPr>
          <w:rFonts w:ascii="Arial" w:hAnsi="Arial" w:cs="Arial"/>
          <w:b/>
          <w:sz w:val="24"/>
          <w:szCs w:val="24"/>
        </w:rPr>
        <w:t xml:space="preserve">ystem AvoriTech </w:t>
      </w:r>
      <w:r w:rsidR="003675DA" w:rsidRPr="00542F2E">
        <w:rPr>
          <w:rFonts w:ascii="Arial" w:hAnsi="Arial" w:cs="Arial"/>
          <w:b/>
          <w:sz w:val="24"/>
          <w:szCs w:val="24"/>
        </w:rPr>
        <w:t>sowie die Auszugsführung Quadro für Geschirrspüler.</w:t>
      </w:r>
    </w:p>
    <w:p w14:paraId="19192696" w14:textId="77777777" w:rsidR="003675DA" w:rsidRPr="00542F2E" w:rsidRDefault="003675DA" w:rsidP="0098257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4BBB90C" w14:textId="14417A96" w:rsidR="00631ED8" w:rsidRPr="00F03581" w:rsidRDefault="00451A14" w:rsidP="0098257C">
      <w:pPr>
        <w:spacing w:line="360" w:lineRule="auto"/>
        <w:rPr>
          <w:rFonts w:cstheme="minorHAnsi"/>
          <w:color w:val="auto"/>
          <w:szCs w:val="24"/>
        </w:rPr>
      </w:pPr>
      <w:r w:rsidRPr="00542F2E">
        <w:rPr>
          <w:rFonts w:cstheme="minorHAnsi"/>
          <w:b/>
          <w:color w:val="auto"/>
          <w:szCs w:val="24"/>
        </w:rPr>
        <w:t>AvoriTech</w:t>
      </w:r>
      <w:r w:rsidRPr="00542F2E">
        <w:rPr>
          <w:rFonts w:cstheme="minorHAnsi"/>
          <w:color w:val="auto"/>
          <w:szCs w:val="24"/>
        </w:rPr>
        <w:t xml:space="preserve">: </w:t>
      </w:r>
      <w:r w:rsidR="00C17A16" w:rsidRPr="00542F2E">
        <w:rPr>
          <w:b/>
          <w:color w:val="auto"/>
          <w:szCs w:val="24"/>
        </w:rPr>
        <w:t>schlankes Hochwert-Design</w:t>
      </w:r>
      <w:r w:rsidRPr="00542F2E">
        <w:rPr>
          <w:rFonts w:cstheme="minorHAnsi"/>
          <w:color w:val="auto"/>
          <w:szCs w:val="24"/>
        </w:rPr>
        <w:br/>
      </w:r>
      <w:r w:rsidR="000A1E24" w:rsidRPr="00542F2E">
        <w:rPr>
          <w:rFonts w:cstheme="minorHAnsi"/>
          <w:color w:val="auto"/>
          <w:szCs w:val="24"/>
        </w:rPr>
        <w:t xml:space="preserve">Moderne Luxusküchen definieren sich über eine minimalistische Ästhetik, exklusive Materialien und </w:t>
      </w:r>
      <w:r w:rsidR="005658C8">
        <w:rPr>
          <w:rFonts w:cstheme="minorHAnsi"/>
          <w:color w:val="auto"/>
          <w:szCs w:val="24"/>
        </w:rPr>
        <w:t>ihre</w:t>
      </w:r>
      <w:r w:rsidR="000A1E24" w:rsidRPr="00542F2E">
        <w:rPr>
          <w:rFonts w:cstheme="minorHAnsi"/>
          <w:color w:val="auto"/>
          <w:szCs w:val="24"/>
        </w:rPr>
        <w:t xml:space="preserve"> besondere </w:t>
      </w:r>
      <w:r w:rsidR="005658C8">
        <w:rPr>
          <w:rFonts w:cstheme="minorHAnsi"/>
          <w:color w:val="auto"/>
          <w:szCs w:val="24"/>
        </w:rPr>
        <w:t>Qualität</w:t>
      </w:r>
      <w:r w:rsidR="000A1E24" w:rsidRPr="00542F2E">
        <w:rPr>
          <w:rFonts w:cstheme="minorHAnsi"/>
          <w:color w:val="auto"/>
          <w:szCs w:val="24"/>
        </w:rPr>
        <w:t xml:space="preserve"> in Verarbeitung und Funktion bis ins letzte Detail. </w:t>
      </w:r>
      <w:r w:rsidR="005120A3">
        <w:rPr>
          <w:rFonts w:cstheme="minorHAnsi"/>
          <w:color w:val="auto"/>
          <w:szCs w:val="24"/>
        </w:rPr>
        <w:t xml:space="preserve">Das </w:t>
      </w:r>
      <w:r w:rsidR="000A1E24" w:rsidRPr="00542F2E">
        <w:rPr>
          <w:rFonts w:cstheme="minorHAnsi"/>
          <w:color w:val="auto"/>
          <w:szCs w:val="24"/>
        </w:rPr>
        <w:t xml:space="preserve">Schubkastensystem AvoriTech </w:t>
      </w:r>
      <w:r w:rsidR="00B460F3" w:rsidRPr="00542F2E">
        <w:rPr>
          <w:color w:val="auto"/>
          <w:szCs w:val="24"/>
        </w:rPr>
        <w:t xml:space="preserve">mit schlanker 8-mm-Zarge und Rückwand </w:t>
      </w:r>
      <w:r w:rsidR="000A1E24" w:rsidRPr="00542F2E">
        <w:rPr>
          <w:rFonts w:cstheme="minorHAnsi"/>
          <w:color w:val="auto"/>
          <w:szCs w:val="24"/>
        </w:rPr>
        <w:t xml:space="preserve">erfüllt </w:t>
      </w:r>
      <w:r w:rsidR="00F27574">
        <w:rPr>
          <w:rFonts w:cstheme="minorHAnsi"/>
          <w:color w:val="auto"/>
          <w:szCs w:val="24"/>
        </w:rPr>
        <w:t xml:space="preserve">genau </w:t>
      </w:r>
      <w:r w:rsidR="005120A3">
        <w:rPr>
          <w:rFonts w:cstheme="minorHAnsi"/>
          <w:color w:val="auto"/>
          <w:szCs w:val="24"/>
        </w:rPr>
        <w:t>diese</w:t>
      </w:r>
      <w:r w:rsidR="000A1E24" w:rsidRPr="00542F2E">
        <w:rPr>
          <w:rFonts w:cstheme="minorHAnsi"/>
          <w:color w:val="auto"/>
          <w:szCs w:val="24"/>
        </w:rPr>
        <w:t xml:space="preserve"> Anforderungen </w:t>
      </w:r>
      <w:r w:rsidR="00D91711">
        <w:rPr>
          <w:rFonts w:cstheme="minorHAnsi"/>
          <w:color w:val="auto"/>
          <w:szCs w:val="24"/>
        </w:rPr>
        <w:t xml:space="preserve">für </w:t>
      </w:r>
      <w:r w:rsidR="000A1E24" w:rsidRPr="00542F2E">
        <w:rPr>
          <w:rFonts w:cstheme="minorHAnsi"/>
          <w:color w:val="auto"/>
          <w:szCs w:val="24"/>
        </w:rPr>
        <w:t>anspruchsvolle Küchenkunden im High-End-Segment. Optisch reduziert auf das Wesentliche verbindet AvoriTech elegantes Understatement mit innovativer Schubkastentechnologie</w:t>
      </w:r>
      <w:r w:rsidR="00E04B90">
        <w:rPr>
          <w:rFonts w:cstheme="minorHAnsi"/>
          <w:color w:val="auto"/>
          <w:szCs w:val="24"/>
        </w:rPr>
        <w:t>. U</w:t>
      </w:r>
      <w:r w:rsidR="001F5F41">
        <w:rPr>
          <w:rFonts w:cstheme="minorHAnsi"/>
          <w:color w:val="auto"/>
          <w:szCs w:val="24"/>
        </w:rPr>
        <w:t>nd d</w:t>
      </w:r>
      <w:r w:rsidR="00775403">
        <w:rPr>
          <w:color w:val="auto"/>
          <w:szCs w:val="24"/>
        </w:rPr>
        <w:t>as</w:t>
      </w:r>
      <w:r w:rsidR="0055399E" w:rsidRPr="00542F2E">
        <w:rPr>
          <w:color w:val="auto"/>
          <w:szCs w:val="24"/>
        </w:rPr>
        <w:t xml:space="preserve"> Plattform</w:t>
      </w:r>
      <w:r w:rsidR="00775403">
        <w:rPr>
          <w:color w:val="auto"/>
          <w:szCs w:val="24"/>
        </w:rPr>
        <w:t>-Prinzip</w:t>
      </w:r>
      <w:r w:rsidR="0055399E" w:rsidRPr="00542F2E">
        <w:rPr>
          <w:color w:val="auto"/>
          <w:szCs w:val="24"/>
        </w:rPr>
        <w:t xml:space="preserve"> erlaubt </w:t>
      </w:r>
      <w:r w:rsidR="00775403">
        <w:rPr>
          <w:color w:val="auto"/>
          <w:szCs w:val="24"/>
        </w:rPr>
        <w:t xml:space="preserve">die einfache Umsetzung von </w:t>
      </w:r>
      <w:r w:rsidR="0055399E" w:rsidRPr="00542F2E">
        <w:rPr>
          <w:color w:val="auto"/>
          <w:szCs w:val="24"/>
        </w:rPr>
        <w:t>kundenindividuelle</w:t>
      </w:r>
      <w:r w:rsidR="00775403">
        <w:rPr>
          <w:color w:val="auto"/>
          <w:szCs w:val="24"/>
        </w:rPr>
        <w:t>n</w:t>
      </w:r>
      <w:r w:rsidR="0055399E" w:rsidRPr="00542F2E">
        <w:rPr>
          <w:color w:val="auto"/>
          <w:szCs w:val="24"/>
        </w:rPr>
        <w:t xml:space="preserve"> Ausführungen und Materialvarianten</w:t>
      </w:r>
      <w:r w:rsidR="0055399E" w:rsidRPr="00542F2E">
        <w:rPr>
          <w:rFonts w:cstheme="minorHAnsi"/>
          <w:color w:val="auto"/>
          <w:szCs w:val="24"/>
        </w:rPr>
        <w:t xml:space="preserve">. </w:t>
      </w:r>
      <w:r w:rsidR="00A14053">
        <w:rPr>
          <w:rFonts w:cstheme="minorHAnsi"/>
          <w:color w:val="auto"/>
          <w:szCs w:val="24"/>
        </w:rPr>
        <w:t xml:space="preserve">So hat sich der renommierte Luxusküchenhersteller Poggenpohl für eine Variante in edlem, eloxiertem Aluminium entschieden. </w:t>
      </w:r>
      <w:r w:rsidR="0098257C" w:rsidRPr="00542F2E">
        <w:rPr>
          <w:color w:val="auto"/>
          <w:szCs w:val="24"/>
        </w:rPr>
        <w:t>Eine geschützte Stahlseil-Synchronisation</w:t>
      </w:r>
      <w:r w:rsidR="00F139B3">
        <w:rPr>
          <w:color w:val="auto"/>
          <w:szCs w:val="24"/>
        </w:rPr>
        <w:t xml:space="preserve"> </w:t>
      </w:r>
      <w:r w:rsidR="001377EC">
        <w:rPr>
          <w:color w:val="auto"/>
          <w:szCs w:val="24"/>
        </w:rPr>
        <w:t xml:space="preserve">der dazugehörigen </w:t>
      </w:r>
      <w:proofErr w:type="spellStart"/>
      <w:r w:rsidR="001377EC">
        <w:rPr>
          <w:color w:val="auto"/>
          <w:szCs w:val="24"/>
        </w:rPr>
        <w:t>Actro</w:t>
      </w:r>
      <w:proofErr w:type="spellEnd"/>
      <w:r w:rsidR="001377EC">
        <w:rPr>
          <w:color w:val="auto"/>
          <w:szCs w:val="24"/>
        </w:rPr>
        <w:t xml:space="preserve"> YOU </w:t>
      </w:r>
      <w:r w:rsidR="00B67F64">
        <w:rPr>
          <w:color w:val="auto"/>
          <w:szCs w:val="24"/>
        </w:rPr>
        <w:t xml:space="preserve">Führungsplattform </w:t>
      </w:r>
      <w:r w:rsidR="0098257C" w:rsidRPr="00542F2E">
        <w:rPr>
          <w:color w:val="auto"/>
          <w:szCs w:val="24"/>
        </w:rPr>
        <w:t>sichert die</w:t>
      </w:r>
      <w:r w:rsidR="00F27574">
        <w:rPr>
          <w:color w:val="auto"/>
          <w:szCs w:val="24"/>
        </w:rPr>
        <w:t xml:space="preserve"> </w:t>
      </w:r>
      <w:r w:rsidR="0098257C" w:rsidRPr="00542F2E">
        <w:rPr>
          <w:color w:val="auto"/>
          <w:szCs w:val="24"/>
        </w:rPr>
        <w:t>Laufruhe</w:t>
      </w:r>
      <w:r w:rsidR="003D048E">
        <w:rPr>
          <w:color w:val="auto"/>
          <w:szCs w:val="24"/>
        </w:rPr>
        <w:t xml:space="preserve"> des Schubkastens ab</w:t>
      </w:r>
      <w:r w:rsidR="0098257C" w:rsidRPr="00542F2E">
        <w:rPr>
          <w:color w:val="auto"/>
          <w:szCs w:val="24"/>
        </w:rPr>
        <w:t xml:space="preserve">. So erreicht das System eine hohe Seitenstabilität </w:t>
      </w:r>
      <w:r w:rsidR="00A059B2">
        <w:rPr>
          <w:color w:val="auto"/>
          <w:szCs w:val="24"/>
        </w:rPr>
        <w:t>und</w:t>
      </w:r>
      <w:r w:rsidR="008F2CB0">
        <w:rPr>
          <w:color w:val="auto"/>
          <w:szCs w:val="24"/>
        </w:rPr>
        <w:t xml:space="preserve"> </w:t>
      </w:r>
      <w:r w:rsidR="003D048E">
        <w:rPr>
          <w:color w:val="auto"/>
          <w:szCs w:val="24"/>
        </w:rPr>
        <w:t>minimalste</w:t>
      </w:r>
      <w:r w:rsidR="0098257C" w:rsidRPr="00542F2E">
        <w:rPr>
          <w:color w:val="auto"/>
          <w:szCs w:val="24"/>
        </w:rPr>
        <w:t xml:space="preserve"> Absackwerte </w:t>
      </w:r>
      <w:r w:rsidR="00962E35">
        <w:rPr>
          <w:color w:val="auto"/>
          <w:szCs w:val="24"/>
        </w:rPr>
        <w:t xml:space="preserve">selbst </w:t>
      </w:r>
      <w:r w:rsidR="0098257C" w:rsidRPr="00542F2E">
        <w:rPr>
          <w:color w:val="auto"/>
          <w:szCs w:val="24"/>
        </w:rPr>
        <w:t>für schwere Auszüge bis zu 70 kg</w:t>
      </w:r>
      <w:r w:rsidR="00A059B2">
        <w:rPr>
          <w:color w:val="auto"/>
          <w:szCs w:val="24"/>
        </w:rPr>
        <w:t xml:space="preserve">. </w:t>
      </w:r>
      <w:r w:rsidR="00C331E0">
        <w:rPr>
          <w:color w:val="auto"/>
          <w:szCs w:val="24"/>
        </w:rPr>
        <w:t>B</w:t>
      </w:r>
      <w:r w:rsidR="00B34C4A" w:rsidRPr="00542F2E">
        <w:rPr>
          <w:color w:val="auto"/>
          <w:szCs w:val="24"/>
        </w:rPr>
        <w:t>ei</w:t>
      </w:r>
      <w:r w:rsidR="00B34C4A">
        <w:rPr>
          <w:color w:val="auto"/>
          <w:szCs w:val="24"/>
        </w:rPr>
        <w:t xml:space="preserve">m Einsatz </w:t>
      </w:r>
      <w:r w:rsidR="00B34C4A" w:rsidRPr="00542F2E">
        <w:rPr>
          <w:color w:val="auto"/>
          <w:szCs w:val="24"/>
        </w:rPr>
        <w:t>große</w:t>
      </w:r>
      <w:r w:rsidR="00B34C4A">
        <w:rPr>
          <w:color w:val="auto"/>
          <w:szCs w:val="24"/>
        </w:rPr>
        <w:t>r</w:t>
      </w:r>
      <w:r w:rsidR="00B34C4A" w:rsidRPr="00542F2E">
        <w:rPr>
          <w:color w:val="auto"/>
          <w:szCs w:val="24"/>
        </w:rPr>
        <w:t>, grifflose</w:t>
      </w:r>
      <w:r w:rsidR="00B34C4A">
        <w:rPr>
          <w:color w:val="auto"/>
          <w:szCs w:val="24"/>
        </w:rPr>
        <w:t>r</w:t>
      </w:r>
      <w:r w:rsidR="00B34C4A" w:rsidRPr="00542F2E">
        <w:rPr>
          <w:color w:val="auto"/>
          <w:szCs w:val="24"/>
        </w:rPr>
        <w:t xml:space="preserve"> Blenden</w:t>
      </w:r>
      <w:r w:rsidR="00B34C4A">
        <w:rPr>
          <w:rFonts w:cstheme="minorHAnsi"/>
          <w:color w:val="auto"/>
          <w:szCs w:val="24"/>
        </w:rPr>
        <w:t xml:space="preserve"> zeigen d</w:t>
      </w:r>
      <w:r w:rsidR="00B34C4A">
        <w:rPr>
          <w:color w:val="auto"/>
          <w:szCs w:val="24"/>
        </w:rPr>
        <w:t xml:space="preserve">ie </w:t>
      </w:r>
      <w:r w:rsidR="00B34C4A" w:rsidRPr="00542F2E">
        <w:rPr>
          <w:rFonts w:cstheme="minorHAnsi"/>
          <w:color w:val="auto"/>
          <w:szCs w:val="24"/>
        </w:rPr>
        <w:t>AvoriTech</w:t>
      </w:r>
      <w:r w:rsidR="00B34C4A">
        <w:rPr>
          <w:rFonts w:cstheme="minorHAnsi"/>
          <w:color w:val="auto"/>
          <w:szCs w:val="24"/>
        </w:rPr>
        <w:t>-Schubkästen</w:t>
      </w:r>
      <w:r w:rsidR="00B34C4A" w:rsidRPr="00542F2E">
        <w:rPr>
          <w:rFonts w:cstheme="minorHAnsi"/>
          <w:color w:val="auto"/>
          <w:szCs w:val="24"/>
        </w:rPr>
        <w:t xml:space="preserve"> </w:t>
      </w:r>
      <w:r w:rsidR="00073B26">
        <w:rPr>
          <w:rFonts w:cstheme="minorHAnsi"/>
          <w:color w:val="auto"/>
          <w:szCs w:val="24"/>
        </w:rPr>
        <w:t xml:space="preserve">daher </w:t>
      </w:r>
      <w:r w:rsidR="00A059B2">
        <w:rPr>
          <w:rFonts w:cstheme="minorHAnsi"/>
          <w:color w:val="auto"/>
          <w:szCs w:val="24"/>
        </w:rPr>
        <w:t>ein</w:t>
      </w:r>
      <w:r w:rsidR="0098257C" w:rsidRPr="00542F2E">
        <w:rPr>
          <w:color w:val="auto"/>
          <w:szCs w:val="24"/>
        </w:rPr>
        <w:t xml:space="preserve"> saubere</w:t>
      </w:r>
      <w:r w:rsidR="00A059B2">
        <w:rPr>
          <w:color w:val="auto"/>
          <w:szCs w:val="24"/>
        </w:rPr>
        <w:t>s</w:t>
      </w:r>
      <w:r w:rsidR="0098257C" w:rsidRPr="00542F2E">
        <w:rPr>
          <w:color w:val="auto"/>
          <w:szCs w:val="24"/>
        </w:rPr>
        <w:t xml:space="preserve"> Fugenbild.</w:t>
      </w:r>
      <w:r w:rsidR="00F351E8" w:rsidRPr="00542F2E">
        <w:rPr>
          <w:rFonts w:cstheme="minorHAnsi"/>
          <w:color w:val="auto"/>
          <w:szCs w:val="24"/>
        </w:rPr>
        <w:t xml:space="preserve"> </w:t>
      </w:r>
      <w:r w:rsidR="00631ED8" w:rsidRPr="00542F2E">
        <w:rPr>
          <w:rFonts w:cstheme="minorHAnsi"/>
          <w:color w:val="auto"/>
          <w:szCs w:val="24"/>
        </w:rPr>
        <w:t xml:space="preserve">Die Technik zur praktischen Höhen- und Seiteneinstellung der Blende wurde komplett in die schlanke </w:t>
      </w:r>
      <w:r w:rsidR="00631ED8" w:rsidRPr="00542F2E">
        <w:rPr>
          <w:rFonts w:cstheme="minorHAnsi"/>
          <w:color w:val="auto"/>
          <w:szCs w:val="24"/>
        </w:rPr>
        <w:lastRenderedPageBreak/>
        <w:t xml:space="preserve">Zarge integriert. </w:t>
      </w:r>
      <w:r w:rsidR="0098257C" w:rsidRPr="00542F2E">
        <w:rPr>
          <w:color w:val="auto"/>
          <w:szCs w:val="24"/>
        </w:rPr>
        <w:t xml:space="preserve">Hinter einem optisch unauffälligen Cover sind die </w:t>
      </w:r>
      <w:r w:rsidR="0098257C" w:rsidRPr="00F03581">
        <w:rPr>
          <w:color w:val="auto"/>
          <w:szCs w:val="24"/>
        </w:rPr>
        <w:t>Verstell-Elemente zur Ausrichtung der Blenden leicht zugänglich.</w:t>
      </w:r>
      <w:r w:rsidR="00631ED8" w:rsidRPr="00F03581">
        <w:rPr>
          <w:rFonts w:cstheme="minorHAnsi"/>
          <w:color w:val="auto"/>
          <w:szCs w:val="24"/>
        </w:rPr>
        <w:t xml:space="preserve"> </w:t>
      </w:r>
      <w:r w:rsidR="00D91711" w:rsidRPr="00F03581">
        <w:rPr>
          <w:rFonts w:cstheme="minorHAnsi"/>
          <w:color w:val="auto"/>
        </w:rPr>
        <w:t>Das Besondere</w:t>
      </w:r>
      <w:r w:rsidR="00F03581" w:rsidRPr="00F03581">
        <w:rPr>
          <w:rFonts w:cstheme="minorHAnsi"/>
          <w:color w:val="auto"/>
        </w:rPr>
        <w:t xml:space="preserve"> hier</w:t>
      </w:r>
      <w:r w:rsidR="00D91711" w:rsidRPr="00F03581">
        <w:rPr>
          <w:rFonts w:cstheme="minorHAnsi"/>
          <w:color w:val="auto"/>
        </w:rPr>
        <w:t xml:space="preserve">: </w:t>
      </w:r>
      <w:r w:rsidR="00A54293">
        <w:rPr>
          <w:rFonts w:cstheme="minorHAnsi"/>
          <w:color w:val="auto"/>
        </w:rPr>
        <w:t>Trotz der extrem schmalen Zarge</w:t>
      </w:r>
      <w:r w:rsidR="00A54293" w:rsidRPr="00F03581">
        <w:rPr>
          <w:rFonts w:cstheme="minorHAnsi"/>
          <w:bCs/>
          <w:color w:val="auto"/>
        </w:rPr>
        <w:t xml:space="preserve"> </w:t>
      </w:r>
      <w:r w:rsidR="00D91711" w:rsidRPr="00F03581">
        <w:rPr>
          <w:rFonts w:cstheme="minorHAnsi"/>
          <w:bCs/>
          <w:color w:val="auto"/>
        </w:rPr>
        <w:t xml:space="preserve">wird nicht der gesamte Schubkasten gedreht oder gekippt, stattdessen bewegt sich nur die Blende parallel zum Korpus. </w:t>
      </w:r>
      <w:r w:rsidR="00F03581" w:rsidRPr="00F03581">
        <w:rPr>
          <w:rFonts w:cstheme="minorHAnsi"/>
          <w:bCs/>
          <w:color w:val="auto"/>
        </w:rPr>
        <w:t>Damit</w:t>
      </w:r>
      <w:r w:rsidR="00D91711" w:rsidRPr="00F03581">
        <w:rPr>
          <w:rFonts w:cstheme="minorHAnsi"/>
          <w:color w:val="auto"/>
        </w:rPr>
        <w:t xml:space="preserve"> wird die Schubkastenfront schnell und präzise einstellbar</w:t>
      </w:r>
      <w:r w:rsidR="00F03581" w:rsidRPr="00F03581">
        <w:rPr>
          <w:rFonts w:cstheme="minorHAnsi"/>
          <w:color w:val="auto"/>
        </w:rPr>
        <w:t>.</w:t>
      </w:r>
    </w:p>
    <w:p w14:paraId="3662B795" w14:textId="77777777" w:rsidR="00451A14" w:rsidRPr="00542F2E" w:rsidRDefault="00451A14" w:rsidP="0098257C">
      <w:pPr>
        <w:spacing w:line="360" w:lineRule="auto"/>
        <w:rPr>
          <w:rFonts w:cstheme="minorHAnsi"/>
          <w:color w:val="auto"/>
          <w:szCs w:val="24"/>
        </w:rPr>
      </w:pPr>
    </w:p>
    <w:p w14:paraId="0429A573" w14:textId="01735173" w:rsidR="00451A14" w:rsidRPr="00542F2E" w:rsidRDefault="00451A14" w:rsidP="0098257C">
      <w:pPr>
        <w:spacing w:line="360" w:lineRule="auto"/>
        <w:rPr>
          <w:rFonts w:cstheme="minorHAnsi"/>
          <w:b/>
          <w:color w:val="auto"/>
          <w:szCs w:val="24"/>
        </w:rPr>
      </w:pPr>
      <w:r w:rsidRPr="00542F2E">
        <w:rPr>
          <w:rFonts w:cstheme="minorHAnsi"/>
          <w:b/>
          <w:color w:val="auto"/>
          <w:szCs w:val="24"/>
        </w:rPr>
        <w:t>Quadro:</w:t>
      </w:r>
      <w:r w:rsidR="00C17A16" w:rsidRPr="00542F2E">
        <w:rPr>
          <w:rFonts w:cstheme="minorHAnsi"/>
          <w:b/>
          <w:color w:val="auto"/>
          <w:szCs w:val="24"/>
        </w:rPr>
        <w:t xml:space="preserve"> </w:t>
      </w:r>
      <w:r w:rsidR="00355794">
        <w:rPr>
          <w:rFonts w:cstheme="minorHAnsi"/>
          <w:b/>
          <w:color w:val="auto"/>
          <w:szCs w:val="24"/>
        </w:rPr>
        <w:t>neuer</w:t>
      </w:r>
      <w:r w:rsidR="00B93CB4">
        <w:rPr>
          <w:rFonts w:cstheme="minorHAnsi"/>
          <w:b/>
          <w:color w:val="auto"/>
          <w:szCs w:val="24"/>
        </w:rPr>
        <w:t xml:space="preserve"> </w:t>
      </w:r>
      <w:r w:rsidR="00C17A16" w:rsidRPr="00542F2E">
        <w:rPr>
          <w:rFonts w:cstheme="minorHAnsi"/>
          <w:b/>
          <w:color w:val="auto"/>
          <w:szCs w:val="24"/>
        </w:rPr>
        <w:t>Auszugskomfort</w:t>
      </w:r>
      <w:r w:rsidR="007833F0" w:rsidRPr="007833F0">
        <w:rPr>
          <w:rFonts w:cstheme="minorHAnsi"/>
          <w:b/>
          <w:color w:val="auto"/>
          <w:szCs w:val="24"/>
        </w:rPr>
        <w:t xml:space="preserve"> </w:t>
      </w:r>
      <w:r w:rsidR="007833F0">
        <w:rPr>
          <w:rFonts w:cstheme="minorHAnsi"/>
          <w:b/>
          <w:color w:val="auto"/>
          <w:szCs w:val="24"/>
        </w:rPr>
        <w:t>im</w:t>
      </w:r>
      <w:r w:rsidR="007833F0" w:rsidRPr="00542F2E">
        <w:rPr>
          <w:rFonts w:cstheme="minorHAnsi"/>
          <w:b/>
          <w:color w:val="auto"/>
          <w:szCs w:val="24"/>
        </w:rPr>
        <w:t xml:space="preserve"> Geschirrspüler</w:t>
      </w:r>
    </w:p>
    <w:p w14:paraId="7E110914" w14:textId="38B98998" w:rsidR="009252CE" w:rsidRDefault="00336F66" w:rsidP="00C17A16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542F2E">
        <w:rPr>
          <w:rFonts w:ascii="Arial" w:hAnsi="Arial" w:cs="Arial"/>
          <w:sz w:val="24"/>
          <w:szCs w:val="24"/>
        </w:rPr>
        <w:t xml:space="preserve">Mit dem Quadro-Auszugssystem für Geschirrspüler überträgt Hettich den </w:t>
      </w:r>
      <w:r w:rsidR="00BA55F4">
        <w:rPr>
          <w:rFonts w:ascii="Arial" w:hAnsi="Arial" w:cs="Arial"/>
          <w:sz w:val="24"/>
          <w:szCs w:val="24"/>
        </w:rPr>
        <w:t xml:space="preserve">gewohnten </w:t>
      </w:r>
      <w:r w:rsidR="001E10F4">
        <w:rPr>
          <w:rFonts w:ascii="Arial" w:hAnsi="Arial" w:cs="Arial"/>
          <w:sz w:val="24"/>
          <w:szCs w:val="24"/>
        </w:rPr>
        <w:t>Bedien</w:t>
      </w:r>
      <w:r w:rsidRPr="00542F2E">
        <w:rPr>
          <w:rFonts w:ascii="Arial" w:hAnsi="Arial" w:cs="Arial"/>
          <w:sz w:val="24"/>
          <w:szCs w:val="24"/>
        </w:rPr>
        <w:t xml:space="preserve">komfort aus dem Möbelbereich auch auf die Weiße Ware. </w:t>
      </w:r>
      <w:r w:rsidR="00D60EA9" w:rsidRPr="00542F2E">
        <w:rPr>
          <w:rFonts w:ascii="Arial" w:hAnsi="Arial" w:cs="Arial"/>
          <w:sz w:val="24"/>
          <w:szCs w:val="24"/>
        </w:rPr>
        <w:t xml:space="preserve">Speziell </w:t>
      </w:r>
      <w:r w:rsidR="00D60EA9" w:rsidRPr="00542F2E">
        <w:rPr>
          <w:rFonts w:ascii="Arial" w:hAnsi="Arial" w:cs="Arial"/>
          <w:sz w:val="24"/>
          <w:szCs w:val="24"/>
          <w:lang w:val="sv-SE" w:eastAsia="sv-SE"/>
        </w:rPr>
        <w:t xml:space="preserve">auf das dauerfeuchte Mileu ausgelegt, erweisen sich die </w:t>
      </w:r>
      <w:r w:rsidR="00D60EA9" w:rsidRPr="00542F2E">
        <w:rPr>
          <w:rFonts w:ascii="Arial" w:hAnsi="Arial" w:cs="Arial"/>
          <w:sz w:val="24"/>
          <w:szCs w:val="24"/>
        </w:rPr>
        <w:t xml:space="preserve">Quadro-Führungen </w:t>
      </w:r>
      <w:r w:rsidR="00BA55F4">
        <w:rPr>
          <w:rFonts w:ascii="Arial" w:hAnsi="Arial" w:cs="Arial"/>
          <w:sz w:val="24"/>
          <w:szCs w:val="24"/>
        </w:rPr>
        <w:t xml:space="preserve">beim Einsatz im Geschirrspüler </w:t>
      </w:r>
      <w:r w:rsidR="001E10F4">
        <w:rPr>
          <w:rFonts w:ascii="Arial" w:hAnsi="Arial" w:cs="Arial"/>
          <w:sz w:val="24"/>
          <w:szCs w:val="24"/>
        </w:rPr>
        <w:t>in</w:t>
      </w:r>
      <w:r w:rsidR="00D60EA9" w:rsidRPr="00542F2E">
        <w:rPr>
          <w:rFonts w:ascii="Arial" w:hAnsi="Arial" w:cs="Arial"/>
          <w:sz w:val="24"/>
          <w:szCs w:val="24"/>
          <w:shd w:val="clear" w:color="auto" w:fill="FFFFFF"/>
        </w:rPr>
        <w:t xml:space="preserve"> Performance und Langlebigkeit</w:t>
      </w:r>
      <w:r w:rsidR="00D60EA9" w:rsidRPr="00542F2E">
        <w:rPr>
          <w:rFonts w:ascii="Arial" w:hAnsi="Arial" w:cs="Arial"/>
          <w:sz w:val="24"/>
          <w:szCs w:val="24"/>
        </w:rPr>
        <w:t xml:space="preserve"> </w:t>
      </w:r>
      <w:r w:rsidR="00C64ACC" w:rsidRPr="00542F2E">
        <w:rPr>
          <w:rFonts w:ascii="Arial" w:hAnsi="Arial" w:cs="Arial"/>
          <w:sz w:val="24"/>
          <w:szCs w:val="24"/>
        </w:rPr>
        <w:t>„</w:t>
      </w:r>
      <w:r w:rsidR="00D60EA9" w:rsidRPr="00542F2E">
        <w:rPr>
          <w:rFonts w:ascii="Arial" w:hAnsi="Arial" w:cs="Arial"/>
          <w:sz w:val="24"/>
          <w:szCs w:val="24"/>
        </w:rPr>
        <w:t>mit allen Wassern gewaschen</w:t>
      </w:r>
      <w:r w:rsidR="00C64ACC" w:rsidRPr="00542F2E">
        <w:rPr>
          <w:rFonts w:ascii="Arial" w:hAnsi="Arial" w:cs="Arial"/>
          <w:sz w:val="24"/>
          <w:szCs w:val="24"/>
        </w:rPr>
        <w:t>“:</w:t>
      </w:r>
      <w:r w:rsidR="00D60EA9" w:rsidRPr="00542F2E">
        <w:rPr>
          <w:rFonts w:ascii="Arial" w:hAnsi="Arial" w:cs="Arial"/>
          <w:sz w:val="24"/>
          <w:szCs w:val="24"/>
          <w:lang w:val="sv-SE" w:eastAsia="sv-SE"/>
        </w:rPr>
        <w:t xml:space="preserve"> </w:t>
      </w:r>
      <w:r w:rsidR="0036365C" w:rsidRPr="00542F2E">
        <w:rPr>
          <w:rFonts w:ascii="Arial" w:hAnsi="Arial" w:cs="Arial"/>
          <w:sz w:val="24"/>
          <w:szCs w:val="24"/>
        </w:rPr>
        <w:t xml:space="preserve">Die Geschirrkörbe fahren </w:t>
      </w:r>
      <w:r w:rsidR="008049F1">
        <w:rPr>
          <w:rFonts w:ascii="Arial" w:hAnsi="Arial" w:cs="Arial"/>
          <w:sz w:val="24"/>
          <w:szCs w:val="24"/>
        </w:rPr>
        <w:t xml:space="preserve">sehr </w:t>
      </w:r>
      <w:r w:rsidR="0036365C" w:rsidRPr="00542F2E">
        <w:rPr>
          <w:rFonts w:ascii="Arial" w:hAnsi="Arial" w:cs="Arial"/>
          <w:sz w:val="24"/>
          <w:szCs w:val="24"/>
        </w:rPr>
        <w:t>leicht und geschmeidig ein und</w:t>
      </w:r>
      <w:r w:rsidRPr="00542F2E">
        <w:rPr>
          <w:rFonts w:ascii="Arial" w:hAnsi="Arial" w:cs="Arial"/>
          <w:sz w:val="24"/>
          <w:szCs w:val="24"/>
        </w:rPr>
        <w:t xml:space="preserve"> </w:t>
      </w:r>
      <w:r w:rsidR="0036365C" w:rsidRPr="00542F2E">
        <w:rPr>
          <w:rFonts w:ascii="Arial" w:hAnsi="Arial" w:cs="Arial"/>
          <w:sz w:val="24"/>
          <w:szCs w:val="24"/>
        </w:rPr>
        <w:t>aus</w:t>
      </w:r>
      <w:r w:rsidRPr="00542F2E">
        <w:rPr>
          <w:rFonts w:ascii="Arial" w:hAnsi="Arial" w:cs="Arial"/>
          <w:sz w:val="24"/>
          <w:szCs w:val="24"/>
        </w:rPr>
        <w:t xml:space="preserve">. </w:t>
      </w:r>
      <w:r w:rsidR="00B52C10">
        <w:rPr>
          <w:rFonts w:ascii="Arial" w:hAnsi="Arial" w:cs="Arial"/>
          <w:sz w:val="24"/>
          <w:szCs w:val="24"/>
        </w:rPr>
        <w:t>In d</w:t>
      </w:r>
      <w:r w:rsidR="000025B7">
        <w:rPr>
          <w:rFonts w:ascii="Arial" w:hAnsi="Arial" w:cs="Arial"/>
          <w:sz w:val="24"/>
          <w:szCs w:val="24"/>
        </w:rPr>
        <w:t xml:space="preserve">ieser </w:t>
      </w:r>
      <w:r w:rsidRPr="00542F2E">
        <w:rPr>
          <w:rFonts w:ascii="Arial" w:hAnsi="Arial" w:cs="Arial"/>
          <w:sz w:val="24"/>
          <w:szCs w:val="24"/>
        </w:rPr>
        <w:t>kontrolliert</w:t>
      </w:r>
      <w:r w:rsidR="00B52C10">
        <w:rPr>
          <w:rFonts w:ascii="Arial" w:hAnsi="Arial" w:cs="Arial"/>
          <w:sz w:val="24"/>
          <w:szCs w:val="24"/>
        </w:rPr>
        <w:t xml:space="preserve">en, </w:t>
      </w:r>
      <w:r w:rsidR="007A6EEC" w:rsidRPr="00542F2E">
        <w:rPr>
          <w:rFonts w:ascii="Arial" w:hAnsi="Arial" w:cs="Arial"/>
          <w:sz w:val="24"/>
          <w:szCs w:val="24"/>
        </w:rPr>
        <w:t>lineare</w:t>
      </w:r>
      <w:r w:rsidR="00B52C10">
        <w:rPr>
          <w:rFonts w:ascii="Arial" w:hAnsi="Arial" w:cs="Arial"/>
          <w:sz w:val="24"/>
          <w:szCs w:val="24"/>
        </w:rPr>
        <w:t>n</w:t>
      </w:r>
      <w:r w:rsidRPr="00542F2E">
        <w:rPr>
          <w:rFonts w:ascii="Arial" w:hAnsi="Arial" w:cs="Arial"/>
          <w:sz w:val="24"/>
          <w:szCs w:val="24"/>
        </w:rPr>
        <w:t xml:space="preserve"> </w:t>
      </w:r>
      <w:r w:rsidR="0036365C" w:rsidRPr="00542F2E">
        <w:rPr>
          <w:rFonts w:ascii="Arial" w:hAnsi="Arial" w:cs="Arial"/>
          <w:sz w:val="24"/>
          <w:szCs w:val="24"/>
        </w:rPr>
        <w:t>Bewegung werden</w:t>
      </w:r>
      <w:r w:rsidR="00C64ACC" w:rsidRPr="00542F2E">
        <w:rPr>
          <w:rFonts w:ascii="Arial" w:hAnsi="Arial" w:cs="Arial"/>
          <w:sz w:val="24"/>
          <w:szCs w:val="24"/>
        </w:rPr>
        <w:t xml:space="preserve"> </w:t>
      </w:r>
      <w:r w:rsidR="0036365C" w:rsidRPr="00542F2E">
        <w:rPr>
          <w:rFonts w:ascii="Arial" w:hAnsi="Arial" w:cs="Arial"/>
          <w:sz w:val="24"/>
          <w:szCs w:val="24"/>
        </w:rPr>
        <w:t>Geschirr</w:t>
      </w:r>
      <w:r w:rsidRPr="00542F2E">
        <w:rPr>
          <w:rFonts w:ascii="Arial" w:hAnsi="Arial" w:cs="Arial"/>
          <w:sz w:val="24"/>
          <w:szCs w:val="24"/>
        </w:rPr>
        <w:t xml:space="preserve"> </w:t>
      </w:r>
      <w:r w:rsidR="0036365C" w:rsidRPr="00542F2E">
        <w:rPr>
          <w:rFonts w:ascii="Arial" w:hAnsi="Arial" w:cs="Arial"/>
          <w:sz w:val="24"/>
          <w:szCs w:val="24"/>
        </w:rPr>
        <w:t>und Gläser besonders schonend bewegt</w:t>
      </w:r>
      <w:r w:rsidR="00C64ACC" w:rsidRPr="00542F2E">
        <w:rPr>
          <w:rFonts w:ascii="Arial" w:hAnsi="Arial" w:cs="Arial"/>
          <w:sz w:val="24"/>
          <w:szCs w:val="24"/>
        </w:rPr>
        <w:t>, u</w:t>
      </w:r>
      <w:r w:rsidR="002313A1" w:rsidRPr="00542F2E">
        <w:rPr>
          <w:rFonts w:ascii="Arial" w:hAnsi="Arial" w:cs="Arial"/>
          <w:sz w:val="24"/>
          <w:szCs w:val="24"/>
        </w:rPr>
        <w:t xml:space="preserve">nd </w:t>
      </w:r>
      <w:r w:rsidR="00B52C10">
        <w:rPr>
          <w:rFonts w:ascii="Arial" w:hAnsi="Arial" w:cs="Arial"/>
          <w:sz w:val="24"/>
          <w:szCs w:val="24"/>
        </w:rPr>
        <w:t>die</w:t>
      </w:r>
      <w:r w:rsidR="008F3439" w:rsidRPr="00542F2E">
        <w:rPr>
          <w:rFonts w:ascii="Arial" w:hAnsi="Arial" w:cs="Arial"/>
          <w:sz w:val="24"/>
          <w:szCs w:val="24"/>
        </w:rPr>
        <w:t xml:space="preserve"> optionale Dämpfung Silent System </w:t>
      </w:r>
      <w:r w:rsidR="00B52C10">
        <w:rPr>
          <w:rFonts w:ascii="Arial" w:hAnsi="Arial" w:cs="Arial"/>
          <w:sz w:val="24"/>
          <w:szCs w:val="24"/>
        </w:rPr>
        <w:t>führt den</w:t>
      </w:r>
      <w:r w:rsidR="008F3439" w:rsidRPr="00542F2E">
        <w:rPr>
          <w:rFonts w:ascii="Arial" w:hAnsi="Arial" w:cs="Arial"/>
          <w:sz w:val="24"/>
          <w:szCs w:val="24"/>
        </w:rPr>
        <w:t xml:space="preserve"> Geschirrkorb </w:t>
      </w:r>
      <w:r w:rsidR="001E10F4">
        <w:rPr>
          <w:rFonts w:ascii="Arial" w:hAnsi="Arial" w:cs="Arial"/>
          <w:sz w:val="24"/>
          <w:szCs w:val="24"/>
        </w:rPr>
        <w:t xml:space="preserve">dazu </w:t>
      </w:r>
      <w:r w:rsidR="005658C8">
        <w:rPr>
          <w:rFonts w:ascii="Arial" w:hAnsi="Arial" w:cs="Arial"/>
          <w:sz w:val="24"/>
          <w:szCs w:val="24"/>
        </w:rPr>
        <w:t xml:space="preserve">noch </w:t>
      </w:r>
      <w:r w:rsidR="008F3439" w:rsidRPr="00542F2E">
        <w:rPr>
          <w:rFonts w:ascii="Arial" w:hAnsi="Arial" w:cs="Arial"/>
          <w:sz w:val="24"/>
          <w:szCs w:val="24"/>
        </w:rPr>
        <w:t>sanft in die Endposition.</w:t>
      </w:r>
      <w:r w:rsidR="000025B7">
        <w:rPr>
          <w:rFonts w:ascii="Arial" w:hAnsi="Arial" w:cs="Arial"/>
          <w:sz w:val="24"/>
          <w:szCs w:val="24"/>
        </w:rPr>
        <w:t xml:space="preserve"> </w:t>
      </w:r>
      <w:r w:rsidR="004B459F">
        <w:rPr>
          <w:rFonts w:ascii="Arial" w:hAnsi="Arial" w:cs="Arial"/>
          <w:sz w:val="24"/>
          <w:szCs w:val="24"/>
        </w:rPr>
        <w:t>B</w:t>
      </w:r>
      <w:r w:rsidR="004B459F" w:rsidRPr="00542F2E">
        <w:rPr>
          <w:rFonts w:ascii="Arial" w:hAnsi="Arial" w:cs="Arial"/>
          <w:sz w:val="24"/>
          <w:szCs w:val="24"/>
        </w:rPr>
        <w:t xml:space="preserve">eim </w:t>
      </w:r>
      <w:proofErr w:type="spellStart"/>
      <w:r w:rsidR="004B459F" w:rsidRPr="00542F2E">
        <w:rPr>
          <w:rFonts w:ascii="Arial" w:hAnsi="Arial" w:cs="Arial"/>
          <w:sz w:val="24"/>
          <w:szCs w:val="24"/>
        </w:rPr>
        <w:t>Be</w:t>
      </w:r>
      <w:proofErr w:type="spellEnd"/>
      <w:r w:rsidR="004B459F" w:rsidRPr="00542F2E">
        <w:rPr>
          <w:rFonts w:ascii="Arial" w:hAnsi="Arial" w:cs="Arial"/>
          <w:sz w:val="24"/>
          <w:szCs w:val="24"/>
        </w:rPr>
        <w:t xml:space="preserve">- und Entladen </w:t>
      </w:r>
      <w:r w:rsidR="00B93CB4">
        <w:rPr>
          <w:rFonts w:ascii="Arial" w:hAnsi="Arial" w:cs="Arial"/>
          <w:sz w:val="24"/>
          <w:szCs w:val="24"/>
        </w:rPr>
        <w:t xml:space="preserve">erlaubt </w:t>
      </w:r>
      <w:r w:rsidR="004B459F">
        <w:rPr>
          <w:rFonts w:ascii="Arial" w:hAnsi="Arial" w:cs="Arial"/>
          <w:sz w:val="24"/>
          <w:szCs w:val="24"/>
        </w:rPr>
        <w:t>der</w:t>
      </w:r>
      <w:r w:rsidR="0036365C" w:rsidRPr="00542F2E">
        <w:rPr>
          <w:rFonts w:ascii="Arial" w:hAnsi="Arial" w:cs="Arial"/>
          <w:sz w:val="24"/>
          <w:szCs w:val="24"/>
        </w:rPr>
        <w:t xml:space="preserve"> Überauszug </w:t>
      </w:r>
      <w:r w:rsidR="00E91EE0">
        <w:rPr>
          <w:rFonts w:ascii="Arial" w:hAnsi="Arial" w:cs="Arial"/>
          <w:sz w:val="24"/>
          <w:szCs w:val="24"/>
        </w:rPr>
        <w:t>einen</w:t>
      </w:r>
      <w:r w:rsidRPr="00542F2E">
        <w:rPr>
          <w:rFonts w:ascii="Arial" w:hAnsi="Arial" w:cs="Arial"/>
          <w:sz w:val="24"/>
          <w:szCs w:val="24"/>
        </w:rPr>
        <w:t xml:space="preserve"> </w:t>
      </w:r>
      <w:r w:rsidR="000025B7">
        <w:rPr>
          <w:rFonts w:ascii="Arial" w:hAnsi="Arial" w:cs="Arial"/>
          <w:sz w:val="24"/>
          <w:szCs w:val="24"/>
        </w:rPr>
        <w:t>bequemen</w:t>
      </w:r>
      <w:r w:rsidR="0036365C" w:rsidRPr="00542F2E">
        <w:rPr>
          <w:rFonts w:ascii="Arial" w:hAnsi="Arial" w:cs="Arial"/>
          <w:sz w:val="24"/>
          <w:szCs w:val="24"/>
        </w:rPr>
        <w:t xml:space="preserve"> Zugriff </w:t>
      </w:r>
      <w:r w:rsidR="008F3439" w:rsidRPr="00542F2E">
        <w:rPr>
          <w:rFonts w:ascii="Arial" w:hAnsi="Arial" w:cs="Arial"/>
          <w:sz w:val="24"/>
          <w:szCs w:val="24"/>
        </w:rPr>
        <w:t xml:space="preserve">über die gesamte Korbtiefe. </w:t>
      </w:r>
      <w:r w:rsidR="00355794">
        <w:rPr>
          <w:rFonts w:ascii="Arial" w:hAnsi="Arial" w:cs="Arial"/>
          <w:sz w:val="24"/>
          <w:szCs w:val="24"/>
        </w:rPr>
        <w:t xml:space="preserve">Hier wird der </w:t>
      </w:r>
      <w:r w:rsidR="004B459F">
        <w:rPr>
          <w:rFonts w:ascii="Arial" w:hAnsi="Arial" w:cs="Arial"/>
          <w:sz w:val="24"/>
          <w:szCs w:val="24"/>
        </w:rPr>
        <w:t xml:space="preserve">Platz optimal genutzt, denn </w:t>
      </w:r>
      <w:r w:rsidR="00684344">
        <w:rPr>
          <w:rFonts w:ascii="Arial" w:hAnsi="Arial" w:cs="Arial"/>
          <w:sz w:val="24"/>
          <w:szCs w:val="24"/>
        </w:rPr>
        <w:t xml:space="preserve">das </w:t>
      </w:r>
      <w:r w:rsidR="0036365C" w:rsidRPr="00542F2E">
        <w:rPr>
          <w:rFonts w:ascii="Arial" w:hAnsi="Arial" w:cs="Arial"/>
          <w:sz w:val="24"/>
          <w:szCs w:val="24"/>
        </w:rPr>
        <w:t>kompakte</w:t>
      </w:r>
      <w:r w:rsidR="00C92297" w:rsidRPr="00542F2E">
        <w:rPr>
          <w:rFonts w:ascii="Arial" w:hAnsi="Arial" w:cs="Arial"/>
          <w:sz w:val="24"/>
          <w:szCs w:val="24"/>
        </w:rPr>
        <w:t>, schlanke</w:t>
      </w:r>
      <w:r w:rsidR="0036365C" w:rsidRPr="00542F2E">
        <w:rPr>
          <w:rFonts w:ascii="Arial" w:hAnsi="Arial" w:cs="Arial"/>
          <w:sz w:val="24"/>
          <w:szCs w:val="24"/>
        </w:rPr>
        <w:t xml:space="preserve"> Design </w:t>
      </w:r>
      <w:r w:rsidR="00684344">
        <w:rPr>
          <w:rFonts w:ascii="Arial" w:hAnsi="Arial" w:cs="Arial"/>
          <w:sz w:val="24"/>
          <w:szCs w:val="24"/>
        </w:rPr>
        <w:t xml:space="preserve">des Quadro </w:t>
      </w:r>
      <w:r w:rsidR="00355794">
        <w:rPr>
          <w:rFonts w:ascii="Arial" w:hAnsi="Arial" w:cs="Arial"/>
          <w:sz w:val="24"/>
          <w:szCs w:val="24"/>
        </w:rPr>
        <w:t xml:space="preserve">hält sich zurück und </w:t>
      </w:r>
      <w:r w:rsidR="000238F9">
        <w:rPr>
          <w:rFonts w:ascii="Arial" w:hAnsi="Arial" w:cs="Arial"/>
          <w:sz w:val="24"/>
          <w:szCs w:val="24"/>
        </w:rPr>
        <w:t xml:space="preserve">ermöglicht </w:t>
      </w:r>
      <w:r w:rsidR="001E10F4">
        <w:rPr>
          <w:rFonts w:ascii="Arial" w:hAnsi="Arial" w:cs="Arial"/>
          <w:sz w:val="24"/>
          <w:szCs w:val="24"/>
        </w:rPr>
        <w:t xml:space="preserve">so </w:t>
      </w:r>
      <w:r w:rsidR="00684344">
        <w:rPr>
          <w:rFonts w:ascii="Arial" w:hAnsi="Arial" w:cs="Arial"/>
          <w:sz w:val="24"/>
          <w:szCs w:val="24"/>
        </w:rPr>
        <w:t xml:space="preserve">ein </w:t>
      </w:r>
      <w:r w:rsidR="00C17A16" w:rsidRPr="00542F2E">
        <w:rPr>
          <w:rFonts w:ascii="Arial" w:hAnsi="Arial" w:cs="Arial"/>
          <w:sz w:val="24"/>
          <w:szCs w:val="24"/>
        </w:rPr>
        <w:t>maximale</w:t>
      </w:r>
      <w:r w:rsidR="000268CC" w:rsidRPr="00542F2E">
        <w:rPr>
          <w:rFonts w:ascii="Arial" w:hAnsi="Arial" w:cs="Arial"/>
          <w:sz w:val="24"/>
          <w:szCs w:val="24"/>
        </w:rPr>
        <w:t xml:space="preserve">s </w:t>
      </w:r>
      <w:r w:rsidR="008051C3">
        <w:rPr>
          <w:rFonts w:ascii="Arial" w:hAnsi="Arial" w:cs="Arial"/>
          <w:sz w:val="24"/>
          <w:szCs w:val="24"/>
        </w:rPr>
        <w:t>Geschirrk</w:t>
      </w:r>
      <w:r w:rsidR="00C17A16" w:rsidRPr="00542F2E">
        <w:rPr>
          <w:rFonts w:ascii="Arial" w:hAnsi="Arial" w:cs="Arial"/>
          <w:sz w:val="24"/>
          <w:szCs w:val="24"/>
        </w:rPr>
        <w:t>orbvolumen</w:t>
      </w:r>
      <w:r w:rsidR="004B459F">
        <w:rPr>
          <w:rFonts w:ascii="Arial" w:hAnsi="Arial" w:cs="Arial"/>
          <w:sz w:val="24"/>
          <w:szCs w:val="24"/>
        </w:rPr>
        <w:t>.</w:t>
      </w:r>
      <w:r w:rsidR="00C17A16" w:rsidRPr="00542F2E">
        <w:rPr>
          <w:rFonts w:ascii="Arial" w:hAnsi="Arial" w:cs="Arial"/>
          <w:sz w:val="24"/>
          <w:szCs w:val="24"/>
        </w:rPr>
        <w:t xml:space="preserve"> </w:t>
      </w:r>
      <w:r w:rsidR="00E47E94" w:rsidRPr="00542F2E">
        <w:rPr>
          <w:rFonts w:ascii="Arial" w:hAnsi="Arial" w:cs="Arial"/>
          <w:sz w:val="24"/>
          <w:szCs w:val="24"/>
        </w:rPr>
        <w:t>Ein weiterer Vorteil</w:t>
      </w:r>
      <w:r w:rsidR="005B2B3D" w:rsidRPr="00542F2E">
        <w:rPr>
          <w:rFonts w:ascii="Arial" w:hAnsi="Arial" w:cs="Arial"/>
          <w:sz w:val="24"/>
          <w:szCs w:val="24"/>
        </w:rPr>
        <w:t xml:space="preserve"> des Systems</w:t>
      </w:r>
      <w:r w:rsidR="00E47E94" w:rsidRPr="00542F2E">
        <w:rPr>
          <w:rFonts w:ascii="Arial" w:hAnsi="Arial" w:cs="Arial"/>
          <w:sz w:val="24"/>
          <w:szCs w:val="24"/>
        </w:rPr>
        <w:t xml:space="preserve"> ist der Hygienefaktor im tägliche</w:t>
      </w:r>
      <w:r w:rsidR="00017D44" w:rsidRPr="00542F2E">
        <w:rPr>
          <w:rFonts w:ascii="Arial" w:hAnsi="Arial" w:cs="Arial"/>
          <w:sz w:val="24"/>
          <w:szCs w:val="24"/>
        </w:rPr>
        <w:t>n</w:t>
      </w:r>
      <w:r w:rsidR="00E47E94" w:rsidRPr="00542F2E">
        <w:rPr>
          <w:rFonts w:ascii="Arial" w:hAnsi="Arial" w:cs="Arial"/>
          <w:sz w:val="24"/>
          <w:szCs w:val="24"/>
        </w:rPr>
        <w:t xml:space="preserve"> Gebrauch: </w:t>
      </w:r>
      <w:r w:rsidR="003E1653" w:rsidRPr="00542F2E">
        <w:rPr>
          <w:rFonts w:ascii="Arial" w:hAnsi="Arial" w:cs="Arial"/>
          <w:sz w:val="24"/>
          <w:szCs w:val="24"/>
        </w:rPr>
        <w:t xml:space="preserve">Da die </w:t>
      </w:r>
      <w:r w:rsidR="00017D44" w:rsidRPr="00542F2E">
        <w:rPr>
          <w:rFonts w:ascii="Arial" w:hAnsi="Arial" w:cs="Arial"/>
          <w:sz w:val="24"/>
          <w:szCs w:val="24"/>
        </w:rPr>
        <w:t xml:space="preserve">Quadro-Profile </w:t>
      </w:r>
      <w:r w:rsidR="00E91EE0">
        <w:rPr>
          <w:rFonts w:ascii="Arial" w:hAnsi="Arial" w:cs="Arial"/>
          <w:sz w:val="24"/>
          <w:szCs w:val="24"/>
        </w:rPr>
        <w:t>eine offene Struktur haben</w:t>
      </w:r>
      <w:r w:rsidR="00017D44" w:rsidRPr="00542F2E">
        <w:rPr>
          <w:rFonts w:ascii="Arial" w:hAnsi="Arial" w:cs="Arial"/>
          <w:sz w:val="24"/>
          <w:szCs w:val="24"/>
        </w:rPr>
        <w:t xml:space="preserve">, werden Lebensmittelrückstände einfach herausgespült und können sich nicht </w:t>
      </w:r>
      <w:r w:rsidR="008617AF" w:rsidRPr="00542F2E">
        <w:rPr>
          <w:rFonts w:ascii="Arial" w:hAnsi="Arial" w:cs="Arial"/>
          <w:sz w:val="24"/>
          <w:szCs w:val="24"/>
        </w:rPr>
        <w:t>festsetzen</w:t>
      </w:r>
      <w:r w:rsidR="00017D44" w:rsidRPr="00542F2E">
        <w:rPr>
          <w:rFonts w:ascii="Arial" w:hAnsi="Arial" w:cs="Arial"/>
          <w:sz w:val="24"/>
          <w:szCs w:val="24"/>
        </w:rPr>
        <w:t>.</w:t>
      </w:r>
      <w:r w:rsidR="005D75EE" w:rsidRPr="00542F2E">
        <w:rPr>
          <w:rFonts w:ascii="Arial" w:hAnsi="Arial" w:cs="Arial"/>
          <w:sz w:val="24"/>
          <w:szCs w:val="24"/>
        </w:rPr>
        <w:t xml:space="preserve"> </w:t>
      </w:r>
    </w:p>
    <w:p w14:paraId="14800CDE" w14:textId="1AD8E807" w:rsidR="00BC6C10" w:rsidRPr="008F2CB0" w:rsidRDefault="00BC6C10" w:rsidP="00BC6C10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F2CB0">
        <w:rPr>
          <w:rFonts w:ascii="Arial" w:hAnsi="Arial" w:cs="Arial"/>
          <w:sz w:val="24"/>
          <w:szCs w:val="24"/>
        </w:rPr>
        <w:t>Der reno</w:t>
      </w:r>
      <w:r w:rsidR="00483135">
        <w:rPr>
          <w:rFonts w:ascii="Arial" w:hAnsi="Arial" w:cs="Arial"/>
          <w:sz w:val="24"/>
          <w:szCs w:val="24"/>
        </w:rPr>
        <w:t>m</w:t>
      </w:r>
      <w:r w:rsidRPr="008F2CB0">
        <w:rPr>
          <w:rFonts w:ascii="Arial" w:hAnsi="Arial" w:cs="Arial"/>
          <w:sz w:val="24"/>
          <w:szCs w:val="24"/>
        </w:rPr>
        <w:t xml:space="preserve">mierte </w:t>
      </w:r>
      <w:r w:rsidR="004227B3">
        <w:rPr>
          <w:rFonts w:ascii="Arial" w:hAnsi="Arial" w:cs="Arial"/>
          <w:sz w:val="24"/>
          <w:szCs w:val="24"/>
        </w:rPr>
        <w:t xml:space="preserve">E-Geräte </w:t>
      </w:r>
      <w:r w:rsidR="00D40049" w:rsidRPr="008F2CB0">
        <w:rPr>
          <w:rFonts w:ascii="Arial" w:hAnsi="Arial" w:cs="Arial"/>
          <w:sz w:val="24"/>
          <w:szCs w:val="24"/>
        </w:rPr>
        <w:t>Premiumh</w:t>
      </w:r>
      <w:r w:rsidRPr="008F2CB0">
        <w:rPr>
          <w:rFonts w:ascii="Arial" w:hAnsi="Arial" w:cs="Arial"/>
          <w:sz w:val="24"/>
          <w:szCs w:val="24"/>
        </w:rPr>
        <w:t>ersteller</w:t>
      </w:r>
      <w:r w:rsidR="004227B3">
        <w:rPr>
          <w:rFonts w:ascii="Arial" w:hAnsi="Arial" w:cs="Arial"/>
          <w:sz w:val="24"/>
          <w:szCs w:val="24"/>
        </w:rPr>
        <w:t xml:space="preserve"> </w:t>
      </w:r>
      <w:r w:rsidRPr="008F2CB0">
        <w:rPr>
          <w:rFonts w:ascii="Arial" w:hAnsi="Arial" w:cs="Arial"/>
          <w:sz w:val="24"/>
          <w:szCs w:val="24"/>
        </w:rPr>
        <w:t xml:space="preserve">V-Zug  setzt </w:t>
      </w:r>
      <w:proofErr w:type="spellStart"/>
      <w:r w:rsidRPr="008F2CB0">
        <w:rPr>
          <w:rFonts w:ascii="Arial" w:hAnsi="Arial" w:cs="Arial"/>
          <w:sz w:val="24"/>
          <w:szCs w:val="24"/>
        </w:rPr>
        <w:t>Quadro</w:t>
      </w:r>
      <w:proofErr w:type="spellEnd"/>
      <w:r w:rsidRPr="008F2CB0">
        <w:rPr>
          <w:rFonts w:ascii="Arial" w:hAnsi="Arial" w:cs="Arial"/>
          <w:sz w:val="24"/>
          <w:szCs w:val="24"/>
        </w:rPr>
        <w:t xml:space="preserve"> in seinen Oberkörben  bereits erfolgreich in seiner Geschirrspüler</w:t>
      </w:r>
      <w:r w:rsidR="00483135">
        <w:rPr>
          <w:rFonts w:ascii="Arial" w:hAnsi="Arial" w:cs="Arial"/>
          <w:sz w:val="24"/>
          <w:szCs w:val="24"/>
        </w:rPr>
        <w:t>-S</w:t>
      </w:r>
      <w:r w:rsidRPr="008F2CB0">
        <w:rPr>
          <w:rFonts w:ascii="Arial" w:hAnsi="Arial" w:cs="Arial"/>
          <w:sz w:val="24"/>
          <w:szCs w:val="24"/>
        </w:rPr>
        <w:t xml:space="preserve">erie </w:t>
      </w:r>
      <w:proofErr w:type="spellStart"/>
      <w:r w:rsidRPr="008F2CB0">
        <w:rPr>
          <w:rFonts w:ascii="Arial" w:hAnsi="Arial" w:cs="Arial"/>
          <w:sz w:val="24"/>
          <w:szCs w:val="24"/>
        </w:rPr>
        <w:t>Adora</w:t>
      </w:r>
      <w:proofErr w:type="spellEnd"/>
      <w:r w:rsidRPr="008F2CB0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8F2CB0">
        <w:rPr>
          <w:rFonts w:ascii="Arial" w:hAnsi="Arial" w:cs="Arial"/>
          <w:sz w:val="24"/>
          <w:szCs w:val="24"/>
        </w:rPr>
        <w:t>OptiLift</w:t>
      </w:r>
      <w:proofErr w:type="spellEnd"/>
      <w:r w:rsidRPr="008F2CB0">
        <w:rPr>
          <w:rFonts w:ascii="Arial" w:hAnsi="Arial" w:cs="Arial"/>
          <w:sz w:val="24"/>
          <w:szCs w:val="24"/>
        </w:rPr>
        <w:t xml:space="preserve"> ein. </w:t>
      </w:r>
    </w:p>
    <w:p w14:paraId="71102C4A" w14:textId="77777777" w:rsidR="00BC6C10" w:rsidRPr="00483135" w:rsidRDefault="00BC6C10" w:rsidP="00C17A16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3A1732E9" w14:textId="2708F022" w:rsidR="00017D44" w:rsidRPr="00542F2E" w:rsidRDefault="00017D44" w:rsidP="00017D44">
      <w:pPr>
        <w:spacing w:line="360" w:lineRule="auto"/>
        <w:rPr>
          <w:rFonts w:cs="Arial"/>
          <w:b/>
          <w:color w:val="auto"/>
          <w:szCs w:val="24"/>
        </w:rPr>
      </w:pPr>
      <w:r w:rsidRPr="00542F2E">
        <w:rPr>
          <w:rFonts w:cs="Arial"/>
          <w:b/>
          <w:color w:val="auto"/>
          <w:szCs w:val="24"/>
        </w:rPr>
        <w:lastRenderedPageBreak/>
        <w:t>www.hettich.com</w:t>
      </w:r>
    </w:p>
    <w:p w14:paraId="2FFA04CC" w14:textId="77777777" w:rsidR="0042721E" w:rsidRDefault="0042721E" w:rsidP="00EB367D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</w:p>
    <w:p w14:paraId="5C7A7122" w14:textId="2DCD170C" w:rsidR="00EB367D" w:rsidRPr="00215F9A" w:rsidRDefault="00EB367D" w:rsidP="00EB367D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215F9A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Pr="00215F9A">
        <w:rPr>
          <w:rFonts w:cs="Arial"/>
          <w:b/>
          <w:color w:val="auto"/>
          <w:szCs w:val="24"/>
          <w:lang w:val="sv-SE" w:eastAsia="sv-SE"/>
        </w:rPr>
        <w:t>www.hettich.com, Menü: Presse</w:t>
      </w:r>
      <w:r w:rsidRPr="00215F9A">
        <w:rPr>
          <w:rFonts w:cs="Arial"/>
          <w:color w:val="auto"/>
          <w:szCs w:val="24"/>
          <w:lang w:val="sv-SE" w:eastAsia="sv-SE"/>
        </w:rPr>
        <w:t xml:space="preserve"> zum Download bereit:</w:t>
      </w:r>
    </w:p>
    <w:p w14:paraId="5FD66AD0" w14:textId="2596CCFE" w:rsidR="008644B9" w:rsidRPr="00215F9A" w:rsidRDefault="0042721E" w:rsidP="008644B9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>
        <w:rPr>
          <w:rFonts w:cs="Arial"/>
          <w:b/>
          <w:color w:val="auto"/>
          <w:szCs w:val="24"/>
          <w:lang w:val="sv-SE" w:eastAsia="sv-SE"/>
        </w:rPr>
        <w:br/>
      </w:r>
      <w:r w:rsidR="00EB367D" w:rsidRPr="00215F9A">
        <w:rPr>
          <w:rFonts w:cs="Arial"/>
          <w:b/>
          <w:color w:val="auto"/>
          <w:szCs w:val="24"/>
          <w:lang w:val="sv-SE" w:eastAsia="sv-SE"/>
        </w:rPr>
        <w:t>Abbildung</w:t>
      </w:r>
      <w:r w:rsidR="009252CE">
        <w:rPr>
          <w:rFonts w:cs="Arial"/>
          <w:b/>
          <w:color w:val="auto"/>
          <w:szCs w:val="24"/>
          <w:lang w:val="sv-SE" w:eastAsia="sv-SE"/>
        </w:rPr>
        <w:t>en</w:t>
      </w:r>
    </w:p>
    <w:p w14:paraId="6AEF6E27" w14:textId="3CB44E2F" w:rsidR="00EB367D" w:rsidRPr="00215F9A" w:rsidRDefault="008644B9" w:rsidP="008644B9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215F9A">
        <w:rPr>
          <w:rFonts w:cs="Arial"/>
          <w:b/>
          <w:color w:val="auto"/>
          <w:szCs w:val="24"/>
          <w:lang w:val="sv-SE" w:eastAsia="sv-SE"/>
        </w:rPr>
        <w:t>B</w:t>
      </w:r>
      <w:r w:rsidR="00EB367D" w:rsidRPr="00215F9A">
        <w:rPr>
          <w:rFonts w:cs="Arial"/>
          <w:b/>
          <w:color w:val="auto"/>
          <w:szCs w:val="24"/>
          <w:lang w:val="sv-SE" w:eastAsia="sv-SE"/>
        </w:rPr>
        <w:t>ildunterschrift</w:t>
      </w:r>
      <w:r w:rsidR="009252CE">
        <w:rPr>
          <w:rFonts w:cs="Arial"/>
          <w:b/>
          <w:color w:val="auto"/>
          <w:szCs w:val="24"/>
          <w:lang w:val="sv-SE" w:eastAsia="sv-SE"/>
        </w:rPr>
        <w:t>en</w:t>
      </w:r>
    </w:p>
    <w:p w14:paraId="626713E8" w14:textId="7A0B2866" w:rsidR="00E20D7A" w:rsidRDefault="00E20D7A" w:rsidP="00215F9A">
      <w:pPr>
        <w:pStyle w:val="KeinLeerraum"/>
        <w:widowControl w:val="0"/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/>
        </w:rPr>
        <w:drawing>
          <wp:inline distT="0" distB="0" distL="0" distR="0" wp14:anchorId="1919D621" wp14:editId="230E2CA0">
            <wp:extent cx="1956021" cy="1956021"/>
            <wp:effectExtent l="0" t="0" r="635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2021_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242" cy="196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AB1FF" w14:textId="5DFBB998" w:rsidR="004344EC" w:rsidRDefault="009C5228" w:rsidP="00215F9A">
      <w:pPr>
        <w:pStyle w:val="KeinLeerraum"/>
        <w:widowControl w:val="0"/>
        <w:suppressAutoHyphens/>
        <w:rPr>
          <w:rFonts w:ascii="Arial" w:hAnsi="Arial" w:cs="Arial"/>
          <w:szCs w:val="24"/>
        </w:rPr>
      </w:pPr>
      <w:r w:rsidRPr="00215F9A">
        <w:rPr>
          <w:rFonts w:ascii="Arial" w:hAnsi="Arial" w:cs="Arial"/>
          <w:szCs w:val="24"/>
        </w:rPr>
        <w:t>1</w:t>
      </w:r>
      <w:r w:rsidR="009252CE">
        <w:rPr>
          <w:rFonts w:ascii="Arial" w:hAnsi="Arial" w:cs="Arial"/>
          <w:szCs w:val="24"/>
        </w:rPr>
        <w:t>9</w:t>
      </w:r>
      <w:r w:rsidR="002F03BA" w:rsidRPr="00215F9A">
        <w:rPr>
          <w:rFonts w:ascii="Arial" w:hAnsi="Arial" w:cs="Arial"/>
          <w:szCs w:val="24"/>
        </w:rPr>
        <w:t>2021_a</w:t>
      </w:r>
    </w:p>
    <w:p w14:paraId="20B61022" w14:textId="0395A858" w:rsidR="00C95437" w:rsidRPr="00C95437" w:rsidRDefault="00B460F3" w:rsidP="00C95437">
      <w:pPr>
        <w:pStyle w:val="KeinLeerraum"/>
        <w:widowControl w:val="0"/>
        <w:suppressAutoHyphens/>
        <w:rPr>
          <w:rFonts w:ascii="Arial" w:hAnsi="Arial" w:cs="Arial"/>
        </w:rPr>
      </w:pPr>
      <w:proofErr w:type="spellStart"/>
      <w:r w:rsidRPr="00C95437">
        <w:rPr>
          <w:rFonts w:ascii="Arial" w:hAnsi="Arial" w:cs="Arial"/>
        </w:rPr>
        <w:t>iF</w:t>
      </w:r>
      <w:proofErr w:type="spellEnd"/>
      <w:r w:rsidRPr="00C95437">
        <w:rPr>
          <w:rFonts w:ascii="Arial" w:hAnsi="Arial" w:cs="Arial"/>
        </w:rPr>
        <w:t xml:space="preserve"> Design Award 2021 für AvoriTech von Hettich: Das Schubkastensystem mit 8-mm-Zarge</w:t>
      </w:r>
      <w:r w:rsidR="00C95437" w:rsidRPr="00C95437">
        <w:rPr>
          <w:rFonts w:ascii="Arial" w:hAnsi="Arial" w:cs="Arial"/>
        </w:rPr>
        <w:t xml:space="preserve"> verbindet elegantes Understatement mit innovativer Schubkastentechnologie. Foto: Hettich</w:t>
      </w:r>
      <w:bookmarkStart w:id="0" w:name="_GoBack"/>
      <w:bookmarkEnd w:id="0"/>
    </w:p>
    <w:p w14:paraId="6E178D85" w14:textId="67F1A59E" w:rsidR="009252CE" w:rsidRPr="00C95437" w:rsidRDefault="009252CE" w:rsidP="00E45DC1">
      <w:pPr>
        <w:pStyle w:val="KeinLeerraum"/>
        <w:widowControl w:val="0"/>
        <w:suppressAutoHyphens/>
        <w:rPr>
          <w:rFonts w:ascii="Arial" w:hAnsi="Arial" w:cs="Arial"/>
        </w:rPr>
      </w:pPr>
    </w:p>
    <w:p w14:paraId="0CC49D12" w14:textId="77777777" w:rsidR="00C95437" w:rsidRPr="00C95437" w:rsidRDefault="00C95437" w:rsidP="009252CE">
      <w:pPr>
        <w:pStyle w:val="KeinLeerraum"/>
        <w:widowControl w:val="0"/>
        <w:suppressAutoHyphens/>
        <w:rPr>
          <w:rFonts w:ascii="Arial" w:hAnsi="Arial" w:cs="Arial"/>
          <w:szCs w:val="24"/>
        </w:rPr>
      </w:pPr>
    </w:p>
    <w:p w14:paraId="6DCA78C1" w14:textId="6EC22406" w:rsidR="00C95437" w:rsidRDefault="00E20D7A" w:rsidP="009252CE">
      <w:pPr>
        <w:pStyle w:val="KeinLeerraum"/>
        <w:widowControl w:val="0"/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/>
        </w:rPr>
        <w:drawing>
          <wp:inline distT="0" distB="0" distL="0" distR="0" wp14:anchorId="28ECE1BB" wp14:editId="6B1B441D">
            <wp:extent cx="1948070" cy="194807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2021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856" cy="195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7240" w14:textId="67A536E3" w:rsidR="009252CE" w:rsidRDefault="009252CE" w:rsidP="009252CE">
      <w:pPr>
        <w:pStyle w:val="KeinLeerraum"/>
        <w:widowControl w:val="0"/>
        <w:suppressAutoHyphens/>
        <w:rPr>
          <w:rFonts w:ascii="Arial" w:hAnsi="Arial" w:cs="Arial"/>
          <w:szCs w:val="24"/>
        </w:rPr>
      </w:pPr>
      <w:r w:rsidRPr="00215F9A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9</w:t>
      </w:r>
      <w:r w:rsidRPr="00215F9A">
        <w:rPr>
          <w:rFonts w:ascii="Arial" w:hAnsi="Arial" w:cs="Arial"/>
          <w:szCs w:val="24"/>
        </w:rPr>
        <w:t>2021_</w:t>
      </w:r>
      <w:r>
        <w:rPr>
          <w:rFonts w:ascii="Arial" w:hAnsi="Arial" w:cs="Arial"/>
          <w:szCs w:val="24"/>
        </w:rPr>
        <w:t>b</w:t>
      </w:r>
    </w:p>
    <w:p w14:paraId="7951C68E" w14:textId="659D36A8" w:rsidR="009252CE" w:rsidRPr="00286EF7" w:rsidRDefault="00F950F2" w:rsidP="009252CE">
      <w:pPr>
        <w:pStyle w:val="KeinLeerraum"/>
        <w:widowControl w:val="0"/>
        <w:suppressAutoHyphens/>
        <w:rPr>
          <w:rFonts w:ascii="Arial" w:hAnsi="Arial" w:cs="Arial"/>
        </w:rPr>
      </w:pPr>
      <w:proofErr w:type="spellStart"/>
      <w:r w:rsidRPr="00286EF7">
        <w:rPr>
          <w:rFonts w:ascii="Arial" w:hAnsi="Arial" w:cs="Arial"/>
        </w:rPr>
        <w:t>iF</w:t>
      </w:r>
      <w:proofErr w:type="spellEnd"/>
      <w:r w:rsidRPr="00286EF7">
        <w:rPr>
          <w:rFonts w:ascii="Arial" w:hAnsi="Arial" w:cs="Arial"/>
        </w:rPr>
        <w:t xml:space="preserve"> Design Award 2021: Quadro-Auszüge für Geschirrspüler wurden für extreme Bedingungen entwickelt</w:t>
      </w:r>
      <w:r w:rsidR="003A4C30" w:rsidRPr="00286EF7">
        <w:rPr>
          <w:rFonts w:ascii="Arial" w:hAnsi="Arial" w:cs="Arial"/>
        </w:rPr>
        <w:t xml:space="preserve">. Damit lässt sich der gewohnte Bedienkomfort aus dem Möbelbereich </w:t>
      </w:r>
      <w:r w:rsidR="00282AA1" w:rsidRPr="00286EF7">
        <w:rPr>
          <w:rFonts w:ascii="Arial" w:hAnsi="Arial" w:cs="Arial"/>
        </w:rPr>
        <w:t>nun</w:t>
      </w:r>
      <w:r w:rsidR="00B14A79" w:rsidRPr="00286EF7">
        <w:rPr>
          <w:rFonts w:ascii="Arial" w:hAnsi="Arial" w:cs="Arial"/>
        </w:rPr>
        <w:t xml:space="preserve"> </w:t>
      </w:r>
      <w:r w:rsidR="003A4C30" w:rsidRPr="00286EF7">
        <w:rPr>
          <w:rFonts w:ascii="Arial" w:hAnsi="Arial" w:cs="Arial"/>
        </w:rPr>
        <w:t xml:space="preserve">auch </w:t>
      </w:r>
      <w:r w:rsidR="00B14A79" w:rsidRPr="00286EF7">
        <w:rPr>
          <w:rFonts w:ascii="Arial" w:hAnsi="Arial" w:cs="Arial"/>
        </w:rPr>
        <w:t xml:space="preserve">für </w:t>
      </w:r>
      <w:r w:rsidR="00DD4C3D">
        <w:rPr>
          <w:rFonts w:ascii="Arial" w:hAnsi="Arial" w:cs="Arial"/>
        </w:rPr>
        <w:t xml:space="preserve">die </w:t>
      </w:r>
      <w:r w:rsidR="003A4C30" w:rsidRPr="00286EF7">
        <w:rPr>
          <w:rFonts w:ascii="Arial" w:hAnsi="Arial" w:cs="Arial"/>
        </w:rPr>
        <w:t>Weiße Ware</w:t>
      </w:r>
      <w:r w:rsidR="00B14A79" w:rsidRPr="00286EF7">
        <w:rPr>
          <w:rFonts w:ascii="Arial" w:hAnsi="Arial" w:cs="Arial"/>
        </w:rPr>
        <w:t xml:space="preserve"> nutzen</w:t>
      </w:r>
      <w:r w:rsidRPr="00286EF7">
        <w:rPr>
          <w:rFonts w:ascii="Arial" w:hAnsi="Arial" w:cs="Arial"/>
        </w:rPr>
        <w:t>.</w:t>
      </w:r>
      <w:r w:rsidR="005120A3" w:rsidRPr="00286EF7">
        <w:rPr>
          <w:rFonts w:ascii="Arial" w:hAnsi="Arial" w:cs="Arial"/>
        </w:rPr>
        <w:t xml:space="preserve"> </w:t>
      </w:r>
      <w:r w:rsidR="009252CE" w:rsidRPr="00286EF7">
        <w:rPr>
          <w:rFonts w:ascii="Arial" w:hAnsi="Arial" w:cs="Arial"/>
        </w:rPr>
        <w:t>Foto: Hettich</w:t>
      </w:r>
    </w:p>
    <w:p w14:paraId="58633C73" w14:textId="77777777" w:rsidR="009252CE" w:rsidRPr="00215F9A" w:rsidRDefault="009252CE" w:rsidP="00E45DC1">
      <w:pPr>
        <w:pStyle w:val="KeinLeerraum"/>
        <w:widowControl w:val="0"/>
        <w:suppressAutoHyphens/>
        <w:rPr>
          <w:rFonts w:ascii="Arial" w:hAnsi="Arial" w:cs="Arial"/>
          <w:color w:val="FF0000"/>
        </w:rPr>
      </w:pPr>
    </w:p>
    <w:p w14:paraId="48405263" w14:textId="77777777" w:rsidR="00215F9A" w:rsidRDefault="00215F9A" w:rsidP="00215F9A">
      <w:pPr>
        <w:pStyle w:val="KeinLeerraum"/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14:paraId="6946D66E" w14:textId="77777777" w:rsidR="006E0689" w:rsidRPr="009F17CE" w:rsidRDefault="006E0689" w:rsidP="006E0689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lastRenderedPageBreak/>
        <w:t>Über Hettich</w:t>
      </w:r>
    </w:p>
    <w:p w14:paraId="72EFD8E3" w14:textId="12CE76BD" w:rsidR="006E0689" w:rsidRDefault="006E0689" w:rsidP="00C466BF">
      <w:pPr>
        <w:suppressAutoHyphens/>
        <w:rPr>
          <w:rFonts w:cs="Arial"/>
          <w:szCs w:val="24"/>
          <w:lang w:val="sv-SE" w:eastAsia="sv-SE"/>
        </w:rPr>
      </w:pPr>
      <w:r w:rsidRPr="00C41FAE">
        <w:rPr>
          <w:rFonts w:cs="Arial"/>
          <w:color w:val="212100"/>
          <w:sz w:val="20"/>
        </w:rPr>
        <w:t>Das Unternehmen Hettich wurde 1888 gegründet und ist heute einer der weltweit größten und erfolgreichsten Hersteller von Möbelbeschlägen. Mehr als 6</w:t>
      </w:r>
      <w:r w:rsidR="001B52C4">
        <w:rPr>
          <w:rFonts w:cs="Arial"/>
          <w:color w:val="212100"/>
          <w:sz w:val="20"/>
        </w:rPr>
        <w:t> </w:t>
      </w:r>
      <w:r w:rsidR="00183F54">
        <w:rPr>
          <w:rFonts w:cs="Arial"/>
          <w:color w:val="212100"/>
          <w:sz w:val="20"/>
        </w:rPr>
        <w:t>6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Hettich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Hettich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Hettich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 w:rsidR="00BF6F89">
        <w:rPr>
          <w:rFonts w:cs="Arial"/>
          <w:color w:val="212100"/>
          <w:sz w:val="20"/>
        </w:rPr>
        <w:t xml:space="preserve"> www.hettich.com</w:t>
      </w:r>
    </w:p>
    <w:sectPr w:rsidR="006E0689" w:rsidSect="00E05D73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B6659" w14:textId="77777777" w:rsidR="00D13A3E" w:rsidRDefault="00D13A3E">
      <w:r>
        <w:separator/>
      </w:r>
    </w:p>
  </w:endnote>
  <w:endnote w:type="continuationSeparator" w:id="0">
    <w:p w14:paraId="4933B9DB" w14:textId="77777777" w:rsidR="00D13A3E" w:rsidRDefault="00D1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68EFBCB4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 w:rsidRPr="00183A65">
                            <w:rPr>
                              <w:szCs w:val="24"/>
                            </w:rPr>
                            <w:t>P</w:t>
                          </w:r>
                          <w:r w:rsidR="00AD4A76" w:rsidRPr="00183A65">
                            <w:rPr>
                              <w:szCs w:val="24"/>
                            </w:rPr>
                            <w:t>R_</w:t>
                          </w:r>
                          <w:r w:rsidR="00786D7B">
                            <w:rPr>
                              <w:szCs w:val="24"/>
                            </w:rPr>
                            <w:t>1</w:t>
                          </w:r>
                          <w:r w:rsidR="00AA5E3B">
                            <w:rPr>
                              <w:szCs w:val="24"/>
                            </w:rPr>
                            <w:t>9</w:t>
                          </w:r>
                          <w:r w:rsidR="003E3403">
                            <w:rPr>
                              <w:szCs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68EFBCB4" w:rsidR="006F175E" w:rsidRPr="00183A65" w:rsidRDefault="00386000" w:rsidP="002D1426">
                    <w:pPr>
                      <w:rPr>
                        <w:szCs w:val="24"/>
                      </w:rPr>
                    </w:pPr>
                    <w:r w:rsidRPr="00183A65">
                      <w:rPr>
                        <w:szCs w:val="24"/>
                      </w:rPr>
                      <w:t>P</w:t>
                    </w:r>
                    <w:r w:rsidR="00AD4A76" w:rsidRPr="00183A65">
                      <w:rPr>
                        <w:szCs w:val="24"/>
                      </w:rPr>
                      <w:t>R_</w:t>
                    </w:r>
                    <w:r w:rsidR="00786D7B">
                      <w:rPr>
                        <w:szCs w:val="24"/>
                      </w:rPr>
                      <w:t>1</w:t>
                    </w:r>
                    <w:r w:rsidR="00AA5E3B">
                      <w:rPr>
                        <w:szCs w:val="24"/>
                      </w:rPr>
                      <w:t>9</w:t>
                    </w:r>
                    <w:r w:rsidR="003E3403">
                      <w:rPr>
                        <w:szCs w:val="24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4E0CD" w14:textId="77777777" w:rsidR="00D13A3E" w:rsidRDefault="00D13A3E">
      <w:r>
        <w:separator/>
      </w:r>
    </w:p>
  </w:footnote>
  <w:footnote w:type="continuationSeparator" w:id="0">
    <w:p w14:paraId="6A87C1FD" w14:textId="77777777" w:rsidR="00D13A3E" w:rsidRDefault="00D1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752F"/>
    <w:multiLevelType w:val="hybridMultilevel"/>
    <w:tmpl w:val="13E826D4"/>
    <w:lvl w:ilvl="0" w:tplc="42286C7C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ABE"/>
    <w:rsid w:val="000025B7"/>
    <w:rsid w:val="0000285A"/>
    <w:rsid w:val="00003AFC"/>
    <w:rsid w:val="00005EFC"/>
    <w:rsid w:val="00007276"/>
    <w:rsid w:val="000074FB"/>
    <w:rsid w:val="000100D3"/>
    <w:rsid w:val="000105C8"/>
    <w:rsid w:val="0001272F"/>
    <w:rsid w:val="0001319E"/>
    <w:rsid w:val="00014FEE"/>
    <w:rsid w:val="00017980"/>
    <w:rsid w:val="00017D44"/>
    <w:rsid w:val="0002101A"/>
    <w:rsid w:val="000238F9"/>
    <w:rsid w:val="00025DEB"/>
    <w:rsid w:val="000268CC"/>
    <w:rsid w:val="00030F44"/>
    <w:rsid w:val="00032952"/>
    <w:rsid w:val="00032B24"/>
    <w:rsid w:val="0003312D"/>
    <w:rsid w:val="00033981"/>
    <w:rsid w:val="000359CC"/>
    <w:rsid w:val="00037BF7"/>
    <w:rsid w:val="00043EAA"/>
    <w:rsid w:val="000450FA"/>
    <w:rsid w:val="000477E7"/>
    <w:rsid w:val="000479A4"/>
    <w:rsid w:val="00050DF0"/>
    <w:rsid w:val="00052086"/>
    <w:rsid w:val="0005470F"/>
    <w:rsid w:val="00054FEC"/>
    <w:rsid w:val="00062779"/>
    <w:rsid w:val="0006277F"/>
    <w:rsid w:val="000639B8"/>
    <w:rsid w:val="00063A0B"/>
    <w:rsid w:val="00063CC2"/>
    <w:rsid w:val="000715E1"/>
    <w:rsid w:val="00072478"/>
    <w:rsid w:val="000731BE"/>
    <w:rsid w:val="0007334B"/>
    <w:rsid w:val="000737D7"/>
    <w:rsid w:val="00073B26"/>
    <w:rsid w:val="00076F7D"/>
    <w:rsid w:val="000776D3"/>
    <w:rsid w:val="00080349"/>
    <w:rsid w:val="00081C72"/>
    <w:rsid w:val="00082B18"/>
    <w:rsid w:val="000838D8"/>
    <w:rsid w:val="00086CF6"/>
    <w:rsid w:val="000871C6"/>
    <w:rsid w:val="00091BA5"/>
    <w:rsid w:val="00091FB9"/>
    <w:rsid w:val="0009469D"/>
    <w:rsid w:val="00095BE6"/>
    <w:rsid w:val="000A0796"/>
    <w:rsid w:val="000A1E24"/>
    <w:rsid w:val="000A25B5"/>
    <w:rsid w:val="000A60E1"/>
    <w:rsid w:val="000A6FF7"/>
    <w:rsid w:val="000A7D03"/>
    <w:rsid w:val="000B4917"/>
    <w:rsid w:val="000B55ED"/>
    <w:rsid w:val="000C1B90"/>
    <w:rsid w:val="000C6024"/>
    <w:rsid w:val="000C668E"/>
    <w:rsid w:val="000D11C0"/>
    <w:rsid w:val="000D3066"/>
    <w:rsid w:val="000D518E"/>
    <w:rsid w:val="000D63CD"/>
    <w:rsid w:val="000E13ED"/>
    <w:rsid w:val="000E265F"/>
    <w:rsid w:val="000E2A52"/>
    <w:rsid w:val="000E2A5B"/>
    <w:rsid w:val="000E385A"/>
    <w:rsid w:val="000E41BB"/>
    <w:rsid w:val="000E4997"/>
    <w:rsid w:val="000E4DD1"/>
    <w:rsid w:val="000F05ED"/>
    <w:rsid w:val="000F10B2"/>
    <w:rsid w:val="000F1957"/>
    <w:rsid w:val="000F3C41"/>
    <w:rsid w:val="000F5196"/>
    <w:rsid w:val="000F660A"/>
    <w:rsid w:val="00104861"/>
    <w:rsid w:val="00104E14"/>
    <w:rsid w:val="00105DE5"/>
    <w:rsid w:val="001060FE"/>
    <w:rsid w:val="001065AE"/>
    <w:rsid w:val="001069CE"/>
    <w:rsid w:val="00106CF3"/>
    <w:rsid w:val="00106DDD"/>
    <w:rsid w:val="00107533"/>
    <w:rsid w:val="001075D5"/>
    <w:rsid w:val="00107615"/>
    <w:rsid w:val="00111302"/>
    <w:rsid w:val="00112205"/>
    <w:rsid w:val="00113AE8"/>
    <w:rsid w:val="00113AFF"/>
    <w:rsid w:val="00115970"/>
    <w:rsid w:val="0011742B"/>
    <w:rsid w:val="001213F4"/>
    <w:rsid w:val="001218C7"/>
    <w:rsid w:val="00121A12"/>
    <w:rsid w:val="00125C08"/>
    <w:rsid w:val="00125C0B"/>
    <w:rsid w:val="00130272"/>
    <w:rsid w:val="001317CD"/>
    <w:rsid w:val="00134241"/>
    <w:rsid w:val="0013475A"/>
    <w:rsid w:val="00135616"/>
    <w:rsid w:val="001377EC"/>
    <w:rsid w:val="00137F95"/>
    <w:rsid w:val="00143838"/>
    <w:rsid w:val="00143A58"/>
    <w:rsid w:val="00147124"/>
    <w:rsid w:val="0015020A"/>
    <w:rsid w:val="001527AD"/>
    <w:rsid w:val="00153A42"/>
    <w:rsid w:val="00154734"/>
    <w:rsid w:val="00156984"/>
    <w:rsid w:val="00157475"/>
    <w:rsid w:val="00162D9D"/>
    <w:rsid w:val="00164110"/>
    <w:rsid w:val="001659E2"/>
    <w:rsid w:val="00167D18"/>
    <w:rsid w:val="001704D8"/>
    <w:rsid w:val="00170B29"/>
    <w:rsid w:val="001718E5"/>
    <w:rsid w:val="00171CBE"/>
    <w:rsid w:val="001742A3"/>
    <w:rsid w:val="001752D3"/>
    <w:rsid w:val="00176093"/>
    <w:rsid w:val="0017673D"/>
    <w:rsid w:val="00183A65"/>
    <w:rsid w:val="00183F54"/>
    <w:rsid w:val="00186C22"/>
    <w:rsid w:val="00191CE9"/>
    <w:rsid w:val="00193873"/>
    <w:rsid w:val="001942CD"/>
    <w:rsid w:val="001A0E89"/>
    <w:rsid w:val="001A1C47"/>
    <w:rsid w:val="001A1F21"/>
    <w:rsid w:val="001A663C"/>
    <w:rsid w:val="001A6CB5"/>
    <w:rsid w:val="001B0D02"/>
    <w:rsid w:val="001B25CA"/>
    <w:rsid w:val="001B34FC"/>
    <w:rsid w:val="001B4CE9"/>
    <w:rsid w:val="001B52C4"/>
    <w:rsid w:val="001B5470"/>
    <w:rsid w:val="001B5B86"/>
    <w:rsid w:val="001C371D"/>
    <w:rsid w:val="001C47BE"/>
    <w:rsid w:val="001C7571"/>
    <w:rsid w:val="001D0118"/>
    <w:rsid w:val="001D0C17"/>
    <w:rsid w:val="001D140E"/>
    <w:rsid w:val="001D26CA"/>
    <w:rsid w:val="001D3EBD"/>
    <w:rsid w:val="001D53C9"/>
    <w:rsid w:val="001D5584"/>
    <w:rsid w:val="001D76C1"/>
    <w:rsid w:val="001E00FD"/>
    <w:rsid w:val="001E10F4"/>
    <w:rsid w:val="001E2141"/>
    <w:rsid w:val="001E4F13"/>
    <w:rsid w:val="001E5E37"/>
    <w:rsid w:val="001F0AE4"/>
    <w:rsid w:val="001F1C08"/>
    <w:rsid w:val="001F24B7"/>
    <w:rsid w:val="001F5F41"/>
    <w:rsid w:val="001F6ECE"/>
    <w:rsid w:val="00203466"/>
    <w:rsid w:val="002054AC"/>
    <w:rsid w:val="00206204"/>
    <w:rsid w:val="00211508"/>
    <w:rsid w:val="002135F2"/>
    <w:rsid w:val="00215F9A"/>
    <w:rsid w:val="002165B5"/>
    <w:rsid w:val="00216CD3"/>
    <w:rsid w:val="00216D85"/>
    <w:rsid w:val="00220B5E"/>
    <w:rsid w:val="002217CA"/>
    <w:rsid w:val="00224A18"/>
    <w:rsid w:val="00227223"/>
    <w:rsid w:val="002313A1"/>
    <w:rsid w:val="002321FF"/>
    <w:rsid w:val="00235415"/>
    <w:rsid w:val="00235C1C"/>
    <w:rsid w:val="00237BDD"/>
    <w:rsid w:val="00240DE9"/>
    <w:rsid w:val="002414A7"/>
    <w:rsid w:val="0024276A"/>
    <w:rsid w:val="002427E6"/>
    <w:rsid w:val="00242848"/>
    <w:rsid w:val="002450AF"/>
    <w:rsid w:val="00245C35"/>
    <w:rsid w:val="002478A5"/>
    <w:rsid w:val="00250205"/>
    <w:rsid w:val="00250D1B"/>
    <w:rsid w:val="00252069"/>
    <w:rsid w:val="0025338D"/>
    <w:rsid w:val="0025341A"/>
    <w:rsid w:val="00254ADF"/>
    <w:rsid w:val="00254B0D"/>
    <w:rsid w:val="00255086"/>
    <w:rsid w:val="00256132"/>
    <w:rsid w:val="002602D3"/>
    <w:rsid w:val="00260C5B"/>
    <w:rsid w:val="00264493"/>
    <w:rsid w:val="00264A37"/>
    <w:rsid w:val="00267528"/>
    <w:rsid w:val="00271A50"/>
    <w:rsid w:val="00282AA1"/>
    <w:rsid w:val="0028356F"/>
    <w:rsid w:val="00284380"/>
    <w:rsid w:val="00284666"/>
    <w:rsid w:val="00286EF7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53"/>
    <w:rsid w:val="002A36BF"/>
    <w:rsid w:val="002A51EB"/>
    <w:rsid w:val="002A58B0"/>
    <w:rsid w:val="002A5C00"/>
    <w:rsid w:val="002A60F2"/>
    <w:rsid w:val="002A725B"/>
    <w:rsid w:val="002A79A3"/>
    <w:rsid w:val="002B094D"/>
    <w:rsid w:val="002B2038"/>
    <w:rsid w:val="002B4D3C"/>
    <w:rsid w:val="002B5041"/>
    <w:rsid w:val="002B5286"/>
    <w:rsid w:val="002B79CA"/>
    <w:rsid w:val="002B7A19"/>
    <w:rsid w:val="002C12D1"/>
    <w:rsid w:val="002C1E6A"/>
    <w:rsid w:val="002C2D9D"/>
    <w:rsid w:val="002C6005"/>
    <w:rsid w:val="002C6009"/>
    <w:rsid w:val="002C75B1"/>
    <w:rsid w:val="002D00A3"/>
    <w:rsid w:val="002D1426"/>
    <w:rsid w:val="002D18F1"/>
    <w:rsid w:val="002D32FA"/>
    <w:rsid w:val="002D3656"/>
    <w:rsid w:val="002D77EC"/>
    <w:rsid w:val="002D7DC3"/>
    <w:rsid w:val="002E2DD2"/>
    <w:rsid w:val="002E6D33"/>
    <w:rsid w:val="002E7939"/>
    <w:rsid w:val="002F03BA"/>
    <w:rsid w:val="002F3760"/>
    <w:rsid w:val="002F613C"/>
    <w:rsid w:val="003002A6"/>
    <w:rsid w:val="0030402C"/>
    <w:rsid w:val="00304334"/>
    <w:rsid w:val="00304AD2"/>
    <w:rsid w:val="00304CDE"/>
    <w:rsid w:val="00306F4D"/>
    <w:rsid w:val="00310651"/>
    <w:rsid w:val="00311107"/>
    <w:rsid w:val="0031169F"/>
    <w:rsid w:val="00313808"/>
    <w:rsid w:val="003153CC"/>
    <w:rsid w:val="0031692D"/>
    <w:rsid w:val="00317AE9"/>
    <w:rsid w:val="003209FC"/>
    <w:rsid w:val="00320F4C"/>
    <w:rsid w:val="003217C0"/>
    <w:rsid w:val="00324259"/>
    <w:rsid w:val="00326E53"/>
    <w:rsid w:val="003329CB"/>
    <w:rsid w:val="00332A54"/>
    <w:rsid w:val="00332E98"/>
    <w:rsid w:val="00335B79"/>
    <w:rsid w:val="00336377"/>
    <w:rsid w:val="00336F66"/>
    <w:rsid w:val="0034131D"/>
    <w:rsid w:val="00341F48"/>
    <w:rsid w:val="00342DE4"/>
    <w:rsid w:val="00342FDD"/>
    <w:rsid w:val="003434C0"/>
    <w:rsid w:val="003450C6"/>
    <w:rsid w:val="003462B7"/>
    <w:rsid w:val="003465CB"/>
    <w:rsid w:val="00346848"/>
    <w:rsid w:val="003479C4"/>
    <w:rsid w:val="003516E5"/>
    <w:rsid w:val="00351A2F"/>
    <w:rsid w:val="00352796"/>
    <w:rsid w:val="00352AFE"/>
    <w:rsid w:val="00353DCF"/>
    <w:rsid w:val="00354062"/>
    <w:rsid w:val="00355794"/>
    <w:rsid w:val="003615CD"/>
    <w:rsid w:val="00361A27"/>
    <w:rsid w:val="00362C4E"/>
    <w:rsid w:val="0036365C"/>
    <w:rsid w:val="00364DBF"/>
    <w:rsid w:val="003673A8"/>
    <w:rsid w:val="003675DA"/>
    <w:rsid w:val="00367A6C"/>
    <w:rsid w:val="003707C5"/>
    <w:rsid w:val="00371032"/>
    <w:rsid w:val="003733CD"/>
    <w:rsid w:val="00373B39"/>
    <w:rsid w:val="0037582E"/>
    <w:rsid w:val="0038034A"/>
    <w:rsid w:val="00380677"/>
    <w:rsid w:val="003830A3"/>
    <w:rsid w:val="0038352E"/>
    <w:rsid w:val="00384525"/>
    <w:rsid w:val="00384C5C"/>
    <w:rsid w:val="00386000"/>
    <w:rsid w:val="00387167"/>
    <w:rsid w:val="003933AB"/>
    <w:rsid w:val="003940BF"/>
    <w:rsid w:val="0039439A"/>
    <w:rsid w:val="00394E0C"/>
    <w:rsid w:val="00395850"/>
    <w:rsid w:val="00395D78"/>
    <w:rsid w:val="00396666"/>
    <w:rsid w:val="00396774"/>
    <w:rsid w:val="00396DA0"/>
    <w:rsid w:val="00397DD4"/>
    <w:rsid w:val="003A051B"/>
    <w:rsid w:val="003A0FB5"/>
    <w:rsid w:val="003A3D4E"/>
    <w:rsid w:val="003A407C"/>
    <w:rsid w:val="003A41F1"/>
    <w:rsid w:val="003A4C30"/>
    <w:rsid w:val="003A5292"/>
    <w:rsid w:val="003A58A7"/>
    <w:rsid w:val="003A6F41"/>
    <w:rsid w:val="003A7EF4"/>
    <w:rsid w:val="003B0830"/>
    <w:rsid w:val="003B0C52"/>
    <w:rsid w:val="003B1054"/>
    <w:rsid w:val="003B27DE"/>
    <w:rsid w:val="003B3D13"/>
    <w:rsid w:val="003B4CF8"/>
    <w:rsid w:val="003B5156"/>
    <w:rsid w:val="003B6B62"/>
    <w:rsid w:val="003C2030"/>
    <w:rsid w:val="003C2B9A"/>
    <w:rsid w:val="003C62F9"/>
    <w:rsid w:val="003C6359"/>
    <w:rsid w:val="003C6D15"/>
    <w:rsid w:val="003D048E"/>
    <w:rsid w:val="003D098B"/>
    <w:rsid w:val="003D1A78"/>
    <w:rsid w:val="003D1CCC"/>
    <w:rsid w:val="003D2967"/>
    <w:rsid w:val="003D2C40"/>
    <w:rsid w:val="003D2E5F"/>
    <w:rsid w:val="003D3CB6"/>
    <w:rsid w:val="003D4DDB"/>
    <w:rsid w:val="003D635F"/>
    <w:rsid w:val="003D63F1"/>
    <w:rsid w:val="003D7377"/>
    <w:rsid w:val="003E0382"/>
    <w:rsid w:val="003E15EE"/>
    <w:rsid w:val="003E1653"/>
    <w:rsid w:val="003E18CB"/>
    <w:rsid w:val="003E1F60"/>
    <w:rsid w:val="003E3403"/>
    <w:rsid w:val="003E5AA8"/>
    <w:rsid w:val="003E5F3D"/>
    <w:rsid w:val="003E7581"/>
    <w:rsid w:val="003F011F"/>
    <w:rsid w:val="003F11C1"/>
    <w:rsid w:val="003F1F52"/>
    <w:rsid w:val="003F2429"/>
    <w:rsid w:val="003F4503"/>
    <w:rsid w:val="003F4513"/>
    <w:rsid w:val="003F5E38"/>
    <w:rsid w:val="003F5FD5"/>
    <w:rsid w:val="003F6B05"/>
    <w:rsid w:val="00400BE4"/>
    <w:rsid w:val="00406E6F"/>
    <w:rsid w:val="0041322C"/>
    <w:rsid w:val="00413E87"/>
    <w:rsid w:val="00416CA5"/>
    <w:rsid w:val="004175E2"/>
    <w:rsid w:val="00421EB5"/>
    <w:rsid w:val="004227B3"/>
    <w:rsid w:val="0042294B"/>
    <w:rsid w:val="00423DF6"/>
    <w:rsid w:val="004263DE"/>
    <w:rsid w:val="0042721E"/>
    <w:rsid w:val="0042799B"/>
    <w:rsid w:val="00430128"/>
    <w:rsid w:val="0043042C"/>
    <w:rsid w:val="00432183"/>
    <w:rsid w:val="004328DA"/>
    <w:rsid w:val="004344EC"/>
    <w:rsid w:val="004352C0"/>
    <w:rsid w:val="0043681F"/>
    <w:rsid w:val="00437807"/>
    <w:rsid w:val="00437874"/>
    <w:rsid w:val="004417E0"/>
    <w:rsid w:val="004418D4"/>
    <w:rsid w:val="00444909"/>
    <w:rsid w:val="00444C54"/>
    <w:rsid w:val="00445335"/>
    <w:rsid w:val="00445814"/>
    <w:rsid w:val="0044611D"/>
    <w:rsid w:val="00447B08"/>
    <w:rsid w:val="00451A14"/>
    <w:rsid w:val="0045289F"/>
    <w:rsid w:val="00452EC2"/>
    <w:rsid w:val="00453145"/>
    <w:rsid w:val="00454914"/>
    <w:rsid w:val="00460E78"/>
    <w:rsid w:val="0046240B"/>
    <w:rsid w:val="004625D9"/>
    <w:rsid w:val="00463C69"/>
    <w:rsid w:val="0046420A"/>
    <w:rsid w:val="004648EA"/>
    <w:rsid w:val="00464D3F"/>
    <w:rsid w:val="00467AEC"/>
    <w:rsid w:val="00467EFE"/>
    <w:rsid w:val="00470F00"/>
    <w:rsid w:val="00471599"/>
    <w:rsid w:val="00471C92"/>
    <w:rsid w:val="00472903"/>
    <w:rsid w:val="00472D11"/>
    <w:rsid w:val="004732E1"/>
    <w:rsid w:val="004752AC"/>
    <w:rsid w:val="00475FEB"/>
    <w:rsid w:val="004762C7"/>
    <w:rsid w:val="004764AA"/>
    <w:rsid w:val="00476848"/>
    <w:rsid w:val="00477339"/>
    <w:rsid w:val="00477669"/>
    <w:rsid w:val="00480335"/>
    <w:rsid w:val="004814BF"/>
    <w:rsid w:val="00483135"/>
    <w:rsid w:val="00483DF7"/>
    <w:rsid w:val="00483F10"/>
    <w:rsid w:val="004864E3"/>
    <w:rsid w:val="004907F6"/>
    <w:rsid w:val="00491112"/>
    <w:rsid w:val="00492F27"/>
    <w:rsid w:val="004945EE"/>
    <w:rsid w:val="00495727"/>
    <w:rsid w:val="00495893"/>
    <w:rsid w:val="00495964"/>
    <w:rsid w:val="004A012C"/>
    <w:rsid w:val="004A276D"/>
    <w:rsid w:val="004A27D6"/>
    <w:rsid w:val="004A45E1"/>
    <w:rsid w:val="004A48CB"/>
    <w:rsid w:val="004A4BE4"/>
    <w:rsid w:val="004A7039"/>
    <w:rsid w:val="004A7B41"/>
    <w:rsid w:val="004B081B"/>
    <w:rsid w:val="004B2693"/>
    <w:rsid w:val="004B459F"/>
    <w:rsid w:val="004B6CBE"/>
    <w:rsid w:val="004C1A9D"/>
    <w:rsid w:val="004C1EF6"/>
    <w:rsid w:val="004C2016"/>
    <w:rsid w:val="004C205F"/>
    <w:rsid w:val="004C2B8A"/>
    <w:rsid w:val="004C2CD3"/>
    <w:rsid w:val="004C4619"/>
    <w:rsid w:val="004D1B6C"/>
    <w:rsid w:val="004D48E7"/>
    <w:rsid w:val="004E1BD1"/>
    <w:rsid w:val="004E2873"/>
    <w:rsid w:val="004E36E1"/>
    <w:rsid w:val="004F00F0"/>
    <w:rsid w:val="004F0BC2"/>
    <w:rsid w:val="004F2DBF"/>
    <w:rsid w:val="004F545B"/>
    <w:rsid w:val="00500648"/>
    <w:rsid w:val="005008E2"/>
    <w:rsid w:val="005027D3"/>
    <w:rsid w:val="00502CB0"/>
    <w:rsid w:val="00502D52"/>
    <w:rsid w:val="00502DAD"/>
    <w:rsid w:val="00504686"/>
    <w:rsid w:val="005052C3"/>
    <w:rsid w:val="00505849"/>
    <w:rsid w:val="00505E5B"/>
    <w:rsid w:val="0050782E"/>
    <w:rsid w:val="00510479"/>
    <w:rsid w:val="00511691"/>
    <w:rsid w:val="005120A3"/>
    <w:rsid w:val="005127D5"/>
    <w:rsid w:val="0051296A"/>
    <w:rsid w:val="00513E49"/>
    <w:rsid w:val="00515071"/>
    <w:rsid w:val="00515AFE"/>
    <w:rsid w:val="005160AD"/>
    <w:rsid w:val="00516FEF"/>
    <w:rsid w:val="005175F4"/>
    <w:rsid w:val="00522A94"/>
    <w:rsid w:val="0052693E"/>
    <w:rsid w:val="00527FB1"/>
    <w:rsid w:val="00530C15"/>
    <w:rsid w:val="00533434"/>
    <w:rsid w:val="00535EA3"/>
    <w:rsid w:val="00536A54"/>
    <w:rsid w:val="00536B8F"/>
    <w:rsid w:val="005376A2"/>
    <w:rsid w:val="0053776A"/>
    <w:rsid w:val="00542E65"/>
    <w:rsid w:val="00542F2E"/>
    <w:rsid w:val="005464D8"/>
    <w:rsid w:val="005477DC"/>
    <w:rsid w:val="00551326"/>
    <w:rsid w:val="0055156A"/>
    <w:rsid w:val="00552D96"/>
    <w:rsid w:val="0055399E"/>
    <w:rsid w:val="00555DE2"/>
    <w:rsid w:val="0055656D"/>
    <w:rsid w:val="005603EA"/>
    <w:rsid w:val="0056133B"/>
    <w:rsid w:val="0056219D"/>
    <w:rsid w:val="00563388"/>
    <w:rsid w:val="0056354F"/>
    <w:rsid w:val="005650C0"/>
    <w:rsid w:val="005658C8"/>
    <w:rsid w:val="00566EBF"/>
    <w:rsid w:val="0056743E"/>
    <w:rsid w:val="00570BB2"/>
    <w:rsid w:val="00572674"/>
    <w:rsid w:val="0057269D"/>
    <w:rsid w:val="00573809"/>
    <w:rsid w:val="00573F97"/>
    <w:rsid w:val="00574FB5"/>
    <w:rsid w:val="005777E7"/>
    <w:rsid w:val="00577BF9"/>
    <w:rsid w:val="00580AE0"/>
    <w:rsid w:val="00583948"/>
    <w:rsid w:val="005854AD"/>
    <w:rsid w:val="005860B1"/>
    <w:rsid w:val="005868E0"/>
    <w:rsid w:val="005875D8"/>
    <w:rsid w:val="00587F2B"/>
    <w:rsid w:val="0059132B"/>
    <w:rsid w:val="00594321"/>
    <w:rsid w:val="00594E92"/>
    <w:rsid w:val="00595ECF"/>
    <w:rsid w:val="005963A6"/>
    <w:rsid w:val="00596477"/>
    <w:rsid w:val="005969C6"/>
    <w:rsid w:val="00596EA9"/>
    <w:rsid w:val="005A0555"/>
    <w:rsid w:val="005A2114"/>
    <w:rsid w:val="005A2379"/>
    <w:rsid w:val="005A2DB5"/>
    <w:rsid w:val="005A4A43"/>
    <w:rsid w:val="005A5895"/>
    <w:rsid w:val="005A5EAD"/>
    <w:rsid w:val="005A64F2"/>
    <w:rsid w:val="005A6B3D"/>
    <w:rsid w:val="005A7BE7"/>
    <w:rsid w:val="005B096B"/>
    <w:rsid w:val="005B1C62"/>
    <w:rsid w:val="005B1ED3"/>
    <w:rsid w:val="005B253D"/>
    <w:rsid w:val="005B2B3D"/>
    <w:rsid w:val="005B2C77"/>
    <w:rsid w:val="005B4F61"/>
    <w:rsid w:val="005B63B1"/>
    <w:rsid w:val="005C1ACC"/>
    <w:rsid w:val="005C1DFE"/>
    <w:rsid w:val="005C44BA"/>
    <w:rsid w:val="005C4A94"/>
    <w:rsid w:val="005C5587"/>
    <w:rsid w:val="005C7D80"/>
    <w:rsid w:val="005C7FBA"/>
    <w:rsid w:val="005D1BCC"/>
    <w:rsid w:val="005D47F3"/>
    <w:rsid w:val="005D4C80"/>
    <w:rsid w:val="005D4FCD"/>
    <w:rsid w:val="005D6877"/>
    <w:rsid w:val="005D75EE"/>
    <w:rsid w:val="005E00DB"/>
    <w:rsid w:val="005E01B5"/>
    <w:rsid w:val="005E23AA"/>
    <w:rsid w:val="005E2F74"/>
    <w:rsid w:val="005E3852"/>
    <w:rsid w:val="005E60CE"/>
    <w:rsid w:val="005E7924"/>
    <w:rsid w:val="005F0553"/>
    <w:rsid w:val="005F05FE"/>
    <w:rsid w:val="005F0B36"/>
    <w:rsid w:val="005F112F"/>
    <w:rsid w:val="005F1131"/>
    <w:rsid w:val="005F115D"/>
    <w:rsid w:val="005F2E93"/>
    <w:rsid w:val="005F42D8"/>
    <w:rsid w:val="005F4395"/>
    <w:rsid w:val="005F4AB0"/>
    <w:rsid w:val="005F4BB8"/>
    <w:rsid w:val="005F53FF"/>
    <w:rsid w:val="005F5C0E"/>
    <w:rsid w:val="00602DAC"/>
    <w:rsid w:val="00603994"/>
    <w:rsid w:val="00603E43"/>
    <w:rsid w:val="00607FE3"/>
    <w:rsid w:val="0061031B"/>
    <w:rsid w:val="00612BF8"/>
    <w:rsid w:val="00613E2D"/>
    <w:rsid w:val="00614349"/>
    <w:rsid w:val="00614EDC"/>
    <w:rsid w:val="00615BDA"/>
    <w:rsid w:val="00620D6C"/>
    <w:rsid w:val="00621A42"/>
    <w:rsid w:val="0062200C"/>
    <w:rsid w:val="00623F12"/>
    <w:rsid w:val="006250B3"/>
    <w:rsid w:val="00626CC3"/>
    <w:rsid w:val="00630E87"/>
    <w:rsid w:val="00631ED8"/>
    <w:rsid w:val="006326C6"/>
    <w:rsid w:val="00632AFA"/>
    <w:rsid w:val="006336F6"/>
    <w:rsid w:val="00633F2C"/>
    <w:rsid w:val="00633FBC"/>
    <w:rsid w:val="00634EF9"/>
    <w:rsid w:val="00634FFF"/>
    <w:rsid w:val="00636647"/>
    <w:rsid w:val="00640799"/>
    <w:rsid w:val="006407D2"/>
    <w:rsid w:val="00642B9D"/>
    <w:rsid w:val="00643625"/>
    <w:rsid w:val="00643928"/>
    <w:rsid w:val="00643C1C"/>
    <w:rsid w:val="00644844"/>
    <w:rsid w:val="00645FBE"/>
    <w:rsid w:val="00655F79"/>
    <w:rsid w:val="0065706B"/>
    <w:rsid w:val="00657382"/>
    <w:rsid w:val="00657F86"/>
    <w:rsid w:val="006626C3"/>
    <w:rsid w:val="0066283E"/>
    <w:rsid w:val="00662F6C"/>
    <w:rsid w:val="00664349"/>
    <w:rsid w:val="00665475"/>
    <w:rsid w:val="00665A27"/>
    <w:rsid w:val="00665E00"/>
    <w:rsid w:val="00670060"/>
    <w:rsid w:val="00672403"/>
    <w:rsid w:val="006724A4"/>
    <w:rsid w:val="00675F15"/>
    <w:rsid w:val="00677260"/>
    <w:rsid w:val="006772E6"/>
    <w:rsid w:val="006803F5"/>
    <w:rsid w:val="00680498"/>
    <w:rsid w:val="0068327F"/>
    <w:rsid w:val="00684344"/>
    <w:rsid w:val="006905B9"/>
    <w:rsid w:val="00696528"/>
    <w:rsid w:val="006A064D"/>
    <w:rsid w:val="006A0CC2"/>
    <w:rsid w:val="006A20AE"/>
    <w:rsid w:val="006B0820"/>
    <w:rsid w:val="006B0C48"/>
    <w:rsid w:val="006B3043"/>
    <w:rsid w:val="006B46B5"/>
    <w:rsid w:val="006B5966"/>
    <w:rsid w:val="006C308E"/>
    <w:rsid w:val="006C611A"/>
    <w:rsid w:val="006D0D54"/>
    <w:rsid w:val="006D2A12"/>
    <w:rsid w:val="006D49DA"/>
    <w:rsid w:val="006D569F"/>
    <w:rsid w:val="006D5B5A"/>
    <w:rsid w:val="006D5E28"/>
    <w:rsid w:val="006D5EC2"/>
    <w:rsid w:val="006D6475"/>
    <w:rsid w:val="006E02F7"/>
    <w:rsid w:val="006E0689"/>
    <w:rsid w:val="006E0EF6"/>
    <w:rsid w:val="006E3384"/>
    <w:rsid w:val="006E428A"/>
    <w:rsid w:val="006E72B7"/>
    <w:rsid w:val="006F013D"/>
    <w:rsid w:val="006F175E"/>
    <w:rsid w:val="006F40C5"/>
    <w:rsid w:val="006F4302"/>
    <w:rsid w:val="006F4838"/>
    <w:rsid w:val="006F54C9"/>
    <w:rsid w:val="00701A65"/>
    <w:rsid w:val="00702CC5"/>
    <w:rsid w:val="00704D77"/>
    <w:rsid w:val="007065DB"/>
    <w:rsid w:val="00706C24"/>
    <w:rsid w:val="00710914"/>
    <w:rsid w:val="00710F7E"/>
    <w:rsid w:val="0071132D"/>
    <w:rsid w:val="007118C5"/>
    <w:rsid w:val="007144A7"/>
    <w:rsid w:val="00714745"/>
    <w:rsid w:val="00715663"/>
    <w:rsid w:val="00715F3F"/>
    <w:rsid w:val="00717001"/>
    <w:rsid w:val="007247C0"/>
    <w:rsid w:val="00724CEF"/>
    <w:rsid w:val="00726552"/>
    <w:rsid w:val="0073193C"/>
    <w:rsid w:val="00731FFA"/>
    <w:rsid w:val="0073474E"/>
    <w:rsid w:val="00736A6C"/>
    <w:rsid w:val="0074095A"/>
    <w:rsid w:val="007419C0"/>
    <w:rsid w:val="00744E11"/>
    <w:rsid w:val="00744E66"/>
    <w:rsid w:val="007508B2"/>
    <w:rsid w:val="00750D7E"/>
    <w:rsid w:val="00750ECF"/>
    <w:rsid w:val="007529D6"/>
    <w:rsid w:val="007539C0"/>
    <w:rsid w:val="00754060"/>
    <w:rsid w:val="007566CC"/>
    <w:rsid w:val="007606C4"/>
    <w:rsid w:val="00762D7C"/>
    <w:rsid w:val="0076576E"/>
    <w:rsid w:val="00766334"/>
    <w:rsid w:val="0076678D"/>
    <w:rsid w:val="00767C75"/>
    <w:rsid w:val="00770A59"/>
    <w:rsid w:val="00772B99"/>
    <w:rsid w:val="00774894"/>
    <w:rsid w:val="00774AB8"/>
    <w:rsid w:val="00775403"/>
    <w:rsid w:val="007764AF"/>
    <w:rsid w:val="00776CEC"/>
    <w:rsid w:val="007773F7"/>
    <w:rsid w:val="007779D7"/>
    <w:rsid w:val="007813B4"/>
    <w:rsid w:val="00781457"/>
    <w:rsid w:val="007833F0"/>
    <w:rsid w:val="00783C0F"/>
    <w:rsid w:val="00786D7B"/>
    <w:rsid w:val="0079046F"/>
    <w:rsid w:val="00790854"/>
    <w:rsid w:val="007937FA"/>
    <w:rsid w:val="00793928"/>
    <w:rsid w:val="00793CC4"/>
    <w:rsid w:val="00795A78"/>
    <w:rsid w:val="007965BC"/>
    <w:rsid w:val="00797193"/>
    <w:rsid w:val="007A0E89"/>
    <w:rsid w:val="007A1FFC"/>
    <w:rsid w:val="007A3307"/>
    <w:rsid w:val="007A3CCD"/>
    <w:rsid w:val="007A62B8"/>
    <w:rsid w:val="007A643A"/>
    <w:rsid w:val="007A66DA"/>
    <w:rsid w:val="007A6D09"/>
    <w:rsid w:val="007A6DF4"/>
    <w:rsid w:val="007A6EEC"/>
    <w:rsid w:val="007B237F"/>
    <w:rsid w:val="007B2450"/>
    <w:rsid w:val="007B52CA"/>
    <w:rsid w:val="007B57A3"/>
    <w:rsid w:val="007B5F7A"/>
    <w:rsid w:val="007B7138"/>
    <w:rsid w:val="007B7F6A"/>
    <w:rsid w:val="007C02E2"/>
    <w:rsid w:val="007C0DDD"/>
    <w:rsid w:val="007C2D93"/>
    <w:rsid w:val="007C5C0E"/>
    <w:rsid w:val="007C7989"/>
    <w:rsid w:val="007D0724"/>
    <w:rsid w:val="007D182E"/>
    <w:rsid w:val="007D3A58"/>
    <w:rsid w:val="007E0157"/>
    <w:rsid w:val="007E0854"/>
    <w:rsid w:val="007E0D9D"/>
    <w:rsid w:val="007E53BA"/>
    <w:rsid w:val="007E7029"/>
    <w:rsid w:val="007F02B4"/>
    <w:rsid w:val="007F0B0D"/>
    <w:rsid w:val="007F0F5B"/>
    <w:rsid w:val="007F38CE"/>
    <w:rsid w:val="007F556C"/>
    <w:rsid w:val="007F724A"/>
    <w:rsid w:val="007F7542"/>
    <w:rsid w:val="007F756C"/>
    <w:rsid w:val="007F7A8D"/>
    <w:rsid w:val="00802AB4"/>
    <w:rsid w:val="008046EE"/>
    <w:rsid w:val="008049F1"/>
    <w:rsid w:val="008051C3"/>
    <w:rsid w:val="00806502"/>
    <w:rsid w:val="00806B60"/>
    <w:rsid w:val="00807994"/>
    <w:rsid w:val="00812AB1"/>
    <w:rsid w:val="008132A4"/>
    <w:rsid w:val="008135B5"/>
    <w:rsid w:val="008149E2"/>
    <w:rsid w:val="00816994"/>
    <w:rsid w:val="00816DFB"/>
    <w:rsid w:val="00821A14"/>
    <w:rsid w:val="00823AA3"/>
    <w:rsid w:val="0082635E"/>
    <w:rsid w:val="008267C3"/>
    <w:rsid w:val="00831872"/>
    <w:rsid w:val="0083236B"/>
    <w:rsid w:val="008328F3"/>
    <w:rsid w:val="008329FB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671"/>
    <w:rsid w:val="00846EAF"/>
    <w:rsid w:val="00850195"/>
    <w:rsid w:val="0085211B"/>
    <w:rsid w:val="008530C0"/>
    <w:rsid w:val="00853D6E"/>
    <w:rsid w:val="008611FB"/>
    <w:rsid w:val="008617AF"/>
    <w:rsid w:val="008644B9"/>
    <w:rsid w:val="008659AA"/>
    <w:rsid w:val="008677F5"/>
    <w:rsid w:val="00867A17"/>
    <w:rsid w:val="0087084B"/>
    <w:rsid w:val="00870D47"/>
    <w:rsid w:val="00871385"/>
    <w:rsid w:val="00871627"/>
    <w:rsid w:val="00873EE9"/>
    <w:rsid w:val="008756B1"/>
    <w:rsid w:val="00876B90"/>
    <w:rsid w:val="00877C71"/>
    <w:rsid w:val="00881598"/>
    <w:rsid w:val="00883929"/>
    <w:rsid w:val="00884D1B"/>
    <w:rsid w:val="008926D8"/>
    <w:rsid w:val="00893CF6"/>
    <w:rsid w:val="00896AA4"/>
    <w:rsid w:val="0089709B"/>
    <w:rsid w:val="00897125"/>
    <w:rsid w:val="008A0782"/>
    <w:rsid w:val="008A087E"/>
    <w:rsid w:val="008A0BFF"/>
    <w:rsid w:val="008A318D"/>
    <w:rsid w:val="008A34B0"/>
    <w:rsid w:val="008A4E67"/>
    <w:rsid w:val="008B06E8"/>
    <w:rsid w:val="008B098A"/>
    <w:rsid w:val="008B14AE"/>
    <w:rsid w:val="008B276D"/>
    <w:rsid w:val="008C0087"/>
    <w:rsid w:val="008C069F"/>
    <w:rsid w:val="008C1C56"/>
    <w:rsid w:val="008C1E56"/>
    <w:rsid w:val="008C1E9B"/>
    <w:rsid w:val="008C239E"/>
    <w:rsid w:val="008C2ECE"/>
    <w:rsid w:val="008C6D7A"/>
    <w:rsid w:val="008C7012"/>
    <w:rsid w:val="008C7F8B"/>
    <w:rsid w:val="008D02E1"/>
    <w:rsid w:val="008D0CA4"/>
    <w:rsid w:val="008D0D14"/>
    <w:rsid w:val="008D2C15"/>
    <w:rsid w:val="008D4F13"/>
    <w:rsid w:val="008D5805"/>
    <w:rsid w:val="008D59DB"/>
    <w:rsid w:val="008D5CD2"/>
    <w:rsid w:val="008E2048"/>
    <w:rsid w:val="008E251E"/>
    <w:rsid w:val="008E2A3A"/>
    <w:rsid w:val="008E43EC"/>
    <w:rsid w:val="008E46A8"/>
    <w:rsid w:val="008E4A05"/>
    <w:rsid w:val="008F2CB0"/>
    <w:rsid w:val="008F2EF7"/>
    <w:rsid w:val="008F3439"/>
    <w:rsid w:val="008F5D6E"/>
    <w:rsid w:val="008F5EA0"/>
    <w:rsid w:val="008F7C30"/>
    <w:rsid w:val="009002B8"/>
    <w:rsid w:val="0090061E"/>
    <w:rsid w:val="009028B7"/>
    <w:rsid w:val="00902AE4"/>
    <w:rsid w:val="00903E5B"/>
    <w:rsid w:val="00904B36"/>
    <w:rsid w:val="00913466"/>
    <w:rsid w:val="00913F61"/>
    <w:rsid w:val="00915A3F"/>
    <w:rsid w:val="00917670"/>
    <w:rsid w:val="00920588"/>
    <w:rsid w:val="009205C0"/>
    <w:rsid w:val="00922BC0"/>
    <w:rsid w:val="00924D77"/>
    <w:rsid w:val="009252CE"/>
    <w:rsid w:val="009267B5"/>
    <w:rsid w:val="009268E3"/>
    <w:rsid w:val="00926BED"/>
    <w:rsid w:val="00931946"/>
    <w:rsid w:val="0093244F"/>
    <w:rsid w:val="00933683"/>
    <w:rsid w:val="00934A50"/>
    <w:rsid w:val="009421FC"/>
    <w:rsid w:val="00943F05"/>
    <w:rsid w:val="00944032"/>
    <w:rsid w:val="00951764"/>
    <w:rsid w:val="009539E2"/>
    <w:rsid w:val="00953C72"/>
    <w:rsid w:val="00954023"/>
    <w:rsid w:val="00954767"/>
    <w:rsid w:val="00955609"/>
    <w:rsid w:val="00955FF9"/>
    <w:rsid w:val="00956FC6"/>
    <w:rsid w:val="009606AB"/>
    <w:rsid w:val="0096119E"/>
    <w:rsid w:val="00962E35"/>
    <w:rsid w:val="009656F4"/>
    <w:rsid w:val="009670B5"/>
    <w:rsid w:val="009715E3"/>
    <w:rsid w:val="00972A74"/>
    <w:rsid w:val="00975001"/>
    <w:rsid w:val="00975283"/>
    <w:rsid w:val="0097637A"/>
    <w:rsid w:val="00976398"/>
    <w:rsid w:val="0097640C"/>
    <w:rsid w:val="0098257C"/>
    <w:rsid w:val="00982AB7"/>
    <w:rsid w:val="00984E86"/>
    <w:rsid w:val="00984F4B"/>
    <w:rsid w:val="009856FC"/>
    <w:rsid w:val="0098593B"/>
    <w:rsid w:val="009859C3"/>
    <w:rsid w:val="0098652A"/>
    <w:rsid w:val="009869BC"/>
    <w:rsid w:val="0099033B"/>
    <w:rsid w:val="009929E0"/>
    <w:rsid w:val="00996FB7"/>
    <w:rsid w:val="00997F3A"/>
    <w:rsid w:val="009A2C5E"/>
    <w:rsid w:val="009A6A58"/>
    <w:rsid w:val="009A7D27"/>
    <w:rsid w:val="009B1C46"/>
    <w:rsid w:val="009B201E"/>
    <w:rsid w:val="009B2E57"/>
    <w:rsid w:val="009B6439"/>
    <w:rsid w:val="009B64AB"/>
    <w:rsid w:val="009B75E1"/>
    <w:rsid w:val="009B7C29"/>
    <w:rsid w:val="009C4C50"/>
    <w:rsid w:val="009C5228"/>
    <w:rsid w:val="009C55F6"/>
    <w:rsid w:val="009C5F1E"/>
    <w:rsid w:val="009C6E0E"/>
    <w:rsid w:val="009C7842"/>
    <w:rsid w:val="009D06A0"/>
    <w:rsid w:val="009D15C5"/>
    <w:rsid w:val="009D20C1"/>
    <w:rsid w:val="009D22CD"/>
    <w:rsid w:val="009D282F"/>
    <w:rsid w:val="009D3A38"/>
    <w:rsid w:val="009D4ABD"/>
    <w:rsid w:val="009D4DDC"/>
    <w:rsid w:val="009D50D9"/>
    <w:rsid w:val="009D57AD"/>
    <w:rsid w:val="009D7B0E"/>
    <w:rsid w:val="009E0B71"/>
    <w:rsid w:val="009E24F4"/>
    <w:rsid w:val="009E5B84"/>
    <w:rsid w:val="009E5BDD"/>
    <w:rsid w:val="009E7598"/>
    <w:rsid w:val="009F6531"/>
    <w:rsid w:val="009F6C8A"/>
    <w:rsid w:val="00A00B96"/>
    <w:rsid w:val="00A033DF"/>
    <w:rsid w:val="00A04654"/>
    <w:rsid w:val="00A05752"/>
    <w:rsid w:val="00A059B2"/>
    <w:rsid w:val="00A11B13"/>
    <w:rsid w:val="00A14053"/>
    <w:rsid w:val="00A15870"/>
    <w:rsid w:val="00A1587B"/>
    <w:rsid w:val="00A16D82"/>
    <w:rsid w:val="00A200C9"/>
    <w:rsid w:val="00A206AE"/>
    <w:rsid w:val="00A217E6"/>
    <w:rsid w:val="00A22708"/>
    <w:rsid w:val="00A22EEB"/>
    <w:rsid w:val="00A23E5F"/>
    <w:rsid w:val="00A25A89"/>
    <w:rsid w:val="00A263A1"/>
    <w:rsid w:val="00A26975"/>
    <w:rsid w:val="00A277E5"/>
    <w:rsid w:val="00A27B50"/>
    <w:rsid w:val="00A31F94"/>
    <w:rsid w:val="00A32BF1"/>
    <w:rsid w:val="00A33CBF"/>
    <w:rsid w:val="00A341C6"/>
    <w:rsid w:val="00A361D9"/>
    <w:rsid w:val="00A37FBE"/>
    <w:rsid w:val="00A4028D"/>
    <w:rsid w:val="00A40563"/>
    <w:rsid w:val="00A40978"/>
    <w:rsid w:val="00A42362"/>
    <w:rsid w:val="00A45208"/>
    <w:rsid w:val="00A5006A"/>
    <w:rsid w:val="00A50131"/>
    <w:rsid w:val="00A503B7"/>
    <w:rsid w:val="00A516FC"/>
    <w:rsid w:val="00A537D4"/>
    <w:rsid w:val="00A53E72"/>
    <w:rsid w:val="00A54293"/>
    <w:rsid w:val="00A5430E"/>
    <w:rsid w:val="00A573DD"/>
    <w:rsid w:val="00A62552"/>
    <w:rsid w:val="00A640DF"/>
    <w:rsid w:val="00A65EAA"/>
    <w:rsid w:val="00A66270"/>
    <w:rsid w:val="00A72728"/>
    <w:rsid w:val="00A751FC"/>
    <w:rsid w:val="00A76CBC"/>
    <w:rsid w:val="00A77903"/>
    <w:rsid w:val="00A80E36"/>
    <w:rsid w:val="00A836F8"/>
    <w:rsid w:val="00A83D81"/>
    <w:rsid w:val="00A8578F"/>
    <w:rsid w:val="00A873E1"/>
    <w:rsid w:val="00A90791"/>
    <w:rsid w:val="00A91765"/>
    <w:rsid w:val="00A91EF6"/>
    <w:rsid w:val="00A935E0"/>
    <w:rsid w:val="00A96E2B"/>
    <w:rsid w:val="00AA01EF"/>
    <w:rsid w:val="00AA2EEB"/>
    <w:rsid w:val="00AA30A2"/>
    <w:rsid w:val="00AA32E0"/>
    <w:rsid w:val="00AA4E15"/>
    <w:rsid w:val="00AA580E"/>
    <w:rsid w:val="00AA59D7"/>
    <w:rsid w:val="00AA5E3B"/>
    <w:rsid w:val="00AA66DD"/>
    <w:rsid w:val="00AA71D3"/>
    <w:rsid w:val="00AB3312"/>
    <w:rsid w:val="00AB3577"/>
    <w:rsid w:val="00AB5A86"/>
    <w:rsid w:val="00AB5B4A"/>
    <w:rsid w:val="00AB684F"/>
    <w:rsid w:val="00AB7900"/>
    <w:rsid w:val="00AB7DE2"/>
    <w:rsid w:val="00AC4A94"/>
    <w:rsid w:val="00AC4C04"/>
    <w:rsid w:val="00AC5AAA"/>
    <w:rsid w:val="00AC5AF9"/>
    <w:rsid w:val="00AC754D"/>
    <w:rsid w:val="00AD19E5"/>
    <w:rsid w:val="00AD2A9D"/>
    <w:rsid w:val="00AD4A76"/>
    <w:rsid w:val="00AD4EAA"/>
    <w:rsid w:val="00AE326A"/>
    <w:rsid w:val="00AE32BF"/>
    <w:rsid w:val="00AE60DE"/>
    <w:rsid w:val="00AE64E5"/>
    <w:rsid w:val="00AE69DB"/>
    <w:rsid w:val="00AE7185"/>
    <w:rsid w:val="00AE7A17"/>
    <w:rsid w:val="00AF039C"/>
    <w:rsid w:val="00AF19D6"/>
    <w:rsid w:val="00AF2E01"/>
    <w:rsid w:val="00AF56EA"/>
    <w:rsid w:val="00B00144"/>
    <w:rsid w:val="00B018AE"/>
    <w:rsid w:val="00B0292D"/>
    <w:rsid w:val="00B02C56"/>
    <w:rsid w:val="00B043B5"/>
    <w:rsid w:val="00B046B9"/>
    <w:rsid w:val="00B052D9"/>
    <w:rsid w:val="00B1200E"/>
    <w:rsid w:val="00B12A11"/>
    <w:rsid w:val="00B12FE4"/>
    <w:rsid w:val="00B14A79"/>
    <w:rsid w:val="00B14EF1"/>
    <w:rsid w:val="00B15B63"/>
    <w:rsid w:val="00B1656C"/>
    <w:rsid w:val="00B167C0"/>
    <w:rsid w:val="00B232E6"/>
    <w:rsid w:val="00B24A30"/>
    <w:rsid w:val="00B26377"/>
    <w:rsid w:val="00B26D2A"/>
    <w:rsid w:val="00B270D2"/>
    <w:rsid w:val="00B272B9"/>
    <w:rsid w:val="00B30D24"/>
    <w:rsid w:val="00B31148"/>
    <w:rsid w:val="00B328D2"/>
    <w:rsid w:val="00B34C4A"/>
    <w:rsid w:val="00B35B91"/>
    <w:rsid w:val="00B40DA2"/>
    <w:rsid w:val="00B410A3"/>
    <w:rsid w:val="00B42248"/>
    <w:rsid w:val="00B460F3"/>
    <w:rsid w:val="00B46321"/>
    <w:rsid w:val="00B46B48"/>
    <w:rsid w:val="00B4745E"/>
    <w:rsid w:val="00B506A8"/>
    <w:rsid w:val="00B5083F"/>
    <w:rsid w:val="00B50A08"/>
    <w:rsid w:val="00B50CBB"/>
    <w:rsid w:val="00B5125D"/>
    <w:rsid w:val="00B512ED"/>
    <w:rsid w:val="00B52C10"/>
    <w:rsid w:val="00B54A55"/>
    <w:rsid w:val="00B56ACF"/>
    <w:rsid w:val="00B613BD"/>
    <w:rsid w:val="00B61BDD"/>
    <w:rsid w:val="00B63E31"/>
    <w:rsid w:val="00B6659F"/>
    <w:rsid w:val="00B67F64"/>
    <w:rsid w:val="00B711E5"/>
    <w:rsid w:val="00B712AA"/>
    <w:rsid w:val="00B75602"/>
    <w:rsid w:val="00B76261"/>
    <w:rsid w:val="00B770B7"/>
    <w:rsid w:val="00B865A5"/>
    <w:rsid w:val="00B86CB1"/>
    <w:rsid w:val="00B86FF8"/>
    <w:rsid w:val="00B909B2"/>
    <w:rsid w:val="00B93CB4"/>
    <w:rsid w:val="00B95769"/>
    <w:rsid w:val="00B974E6"/>
    <w:rsid w:val="00BA0C0F"/>
    <w:rsid w:val="00BA2DF7"/>
    <w:rsid w:val="00BA3835"/>
    <w:rsid w:val="00BA4072"/>
    <w:rsid w:val="00BA55F4"/>
    <w:rsid w:val="00BA578A"/>
    <w:rsid w:val="00BA6896"/>
    <w:rsid w:val="00BB091A"/>
    <w:rsid w:val="00BB0ACA"/>
    <w:rsid w:val="00BB1801"/>
    <w:rsid w:val="00BB308C"/>
    <w:rsid w:val="00BB5C89"/>
    <w:rsid w:val="00BB6B1C"/>
    <w:rsid w:val="00BC155C"/>
    <w:rsid w:val="00BC276A"/>
    <w:rsid w:val="00BC3864"/>
    <w:rsid w:val="00BC3FE5"/>
    <w:rsid w:val="00BC564D"/>
    <w:rsid w:val="00BC5A27"/>
    <w:rsid w:val="00BC6C10"/>
    <w:rsid w:val="00BC6D40"/>
    <w:rsid w:val="00BC7414"/>
    <w:rsid w:val="00BD08A4"/>
    <w:rsid w:val="00BD0B6F"/>
    <w:rsid w:val="00BD2FCB"/>
    <w:rsid w:val="00BD4689"/>
    <w:rsid w:val="00BD51D7"/>
    <w:rsid w:val="00BD5920"/>
    <w:rsid w:val="00BD75B2"/>
    <w:rsid w:val="00BE0012"/>
    <w:rsid w:val="00BE0183"/>
    <w:rsid w:val="00BE0FC1"/>
    <w:rsid w:val="00BE2253"/>
    <w:rsid w:val="00BF149F"/>
    <w:rsid w:val="00BF1E0A"/>
    <w:rsid w:val="00BF26B4"/>
    <w:rsid w:val="00BF2E47"/>
    <w:rsid w:val="00BF3B1C"/>
    <w:rsid w:val="00BF5261"/>
    <w:rsid w:val="00BF5F60"/>
    <w:rsid w:val="00BF6F89"/>
    <w:rsid w:val="00C02CDC"/>
    <w:rsid w:val="00C05F9F"/>
    <w:rsid w:val="00C070A1"/>
    <w:rsid w:val="00C071A6"/>
    <w:rsid w:val="00C078EA"/>
    <w:rsid w:val="00C1021F"/>
    <w:rsid w:val="00C1373C"/>
    <w:rsid w:val="00C14CFC"/>
    <w:rsid w:val="00C15FBA"/>
    <w:rsid w:val="00C17614"/>
    <w:rsid w:val="00C17A16"/>
    <w:rsid w:val="00C17E90"/>
    <w:rsid w:val="00C238A5"/>
    <w:rsid w:val="00C25208"/>
    <w:rsid w:val="00C252C9"/>
    <w:rsid w:val="00C2594A"/>
    <w:rsid w:val="00C30993"/>
    <w:rsid w:val="00C31EE4"/>
    <w:rsid w:val="00C331E0"/>
    <w:rsid w:val="00C33C80"/>
    <w:rsid w:val="00C362A3"/>
    <w:rsid w:val="00C366C5"/>
    <w:rsid w:val="00C36C1D"/>
    <w:rsid w:val="00C3789A"/>
    <w:rsid w:val="00C41CB1"/>
    <w:rsid w:val="00C42580"/>
    <w:rsid w:val="00C458F4"/>
    <w:rsid w:val="00C45AFD"/>
    <w:rsid w:val="00C466BF"/>
    <w:rsid w:val="00C478E0"/>
    <w:rsid w:val="00C50A22"/>
    <w:rsid w:val="00C52289"/>
    <w:rsid w:val="00C529D7"/>
    <w:rsid w:val="00C53396"/>
    <w:rsid w:val="00C53C11"/>
    <w:rsid w:val="00C54CCF"/>
    <w:rsid w:val="00C54E97"/>
    <w:rsid w:val="00C55BB5"/>
    <w:rsid w:val="00C5757D"/>
    <w:rsid w:val="00C57A58"/>
    <w:rsid w:val="00C60FC7"/>
    <w:rsid w:val="00C61E98"/>
    <w:rsid w:val="00C632C1"/>
    <w:rsid w:val="00C634D7"/>
    <w:rsid w:val="00C64ACC"/>
    <w:rsid w:val="00C660C3"/>
    <w:rsid w:val="00C70770"/>
    <w:rsid w:val="00C7233E"/>
    <w:rsid w:val="00C72E32"/>
    <w:rsid w:val="00C7325D"/>
    <w:rsid w:val="00C7523B"/>
    <w:rsid w:val="00C7643F"/>
    <w:rsid w:val="00C802D2"/>
    <w:rsid w:val="00C8079A"/>
    <w:rsid w:val="00C81C29"/>
    <w:rsid w:val="00C8306B"/>
    <w:rsid w:val="00C83795"/>
    <w:rsid w:val="00C85C6A"/>
    <w:rsid w:val="00C87282"/>
    <w:rsid w:val="00C9024F"/>
    <w:rsid w:val="00C92297"/>
    <w:rsid w:val="00C92724"/>
    <w:rsid w:val="00C927CA"/>
    <w:rsid w:val="00C94704"/>
    <w:rsid w:val="00C9492F"/>
    <w:rsid w:val="00C94BF6"/>
    <w:rsid w:val="00C95437"/>
    <w:rsid w:val="00C97553"/>
    <w:rsid w:val="00CA0648"/>
    <w:rsid w:val="00CA26ED"/>
    <w:rsid w:val="00CA2E22"/>
    <w:rsid w:val="00CA393E"/>
    <w:rsid w:val="00CA492D"/>
    <w:rsid w:val="00CA4BCF"/>
    <w:rsid w:val="00CA5E40"/>
    <w:rsid w:val="00CA6D00"/>
    <w:rsid w:val="00CA7EA7"/>
    <w:rsid w:val="00CB43A3"/>
    <w:rsid w:val="00CB7855"/>
    <w:rsid w:val="00CC0788"/>
    <w:rsid w:val="00CC1896"/>
    <w:rsid w:val="00CC1FDC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55F"/>
    <w:rsid w:val="00CD17AD"/>
    <w:rsid w:val="00CD2A2B"/>
    <w:rsid w:val="00CD2A48"/>
    <w:rsid w:val="00CD450D"/>
    <w:rsid w:val="00CD4D30"/>
    <w:rsid w:val="00CD5BFC"/>
    <w:rsid w:val="00CD739A"/>
    <w:rsid w:val="00CE150C"/>
    <w:rsid w:val="00CE572B"/>
    <w:rsid w:val="00CE7CBC"/>
    <w:rsid w:val="00CF0E21"/>
    <w:rsid w:val="00CF158C"/>
    <w:rsid w:val="00CF1E45"/>
    <w:rsid w:val="00CF3313"/>
    <w:rsid w:val="00CF42AF"/>
    <w:rsid w:val="00CF5A79"/>
    <w:rsid w:val="00CF6AA1"/>
    <w:rsid w:val="00D034B1"/>
    <w:rsid w:val="00D04C55"/>
    <w:rsid w:val="00D05770"/>
    <w:rsid w:val="00D06060"/>
    <w:rsid w:val="00D07B05"/>
    <w:rsid w:val="00D07B90"/>
    <w:rsid w:val="00D12566"/>
    <w:rsid w:val="00D13A3E"/>
    <w:rsid w:val="00D14CC6"/>
    <w:rsid w:val="00D159B0"/>
    <w:rsid w:val="00D15D0A"/>
    <w:rsid w:val="00D20B12"/>
    <w:rsid w:val="00D2196A"/>
    <w:rsid w:val="00D21AEF"/>
    <w:rsid w:val="00D21ED1"/>
    <w:rsid w:val="00D22A47"/>
    <w:rsid w:val="00D23017"/>
    <w:rsid w:val="00D363A6"/>
    <w:rsid w:val="00D3714E"/>
    <w:rsid w:val="00D37C5B"/>
    <w:rsid w:val="00D40049"/>
    <w:rsid w:val="00D40533"/>
    <w:rsid w:val="00D41162"/>
    <w:rsid w:val="00D44625"/>
    <w:rsid w:val="00D46D49"/>
    <w:rsid w:val="00D46D75"/>
    <w:rsid w:val="00D47CB9"/>
    <w:rsid w:val="00D47E2B"/>
    <w:rsid w:val="00D50E64"/>
    <w:rsid w:val="00D51832"/>
    <w:rsid w:val="00D5265F"/>
    <w:rsid w:val="00D52924"/>
    <w:rsid w:val="00D54697"/>
    <w:rsid w:val="00D55F44"/>
    <w:rsid w:val="00D60EA9"/>
    <w:rsid w:val="00D63350"/>
    <w:rsid w:val="00D63D9A"/>
    <w:rsid w:val="00D66245"/>
    <w:rsid w:val="00D66C4C"/>
    <w:rsid w:val="00D67D6C"/>
    <w:rsid w:val="00D70746"/>
    <w:rsid w:val="00D71016"/>
    <w:rsid w:val="00D75169"/>
    <w:rsid w:val="00D75AC9"/>
    <w:rsid w:val="00D767BC"/>
    <w:rsid w:val="00D771FE"/>
    <w:rsid w:val="00D77C2B"/>
    <w:rsid w:val="00D77E73"/>
    <w:rsid w:val="00D815B2"/>
    <w:rsid w:val="00D838E1"/>
    <w:rsid w:val="00D83E1F"/>
    <w:rsid w:val="00D85BDC"/>
    <w:rsid w:val="00D9113C"/>
    <w:rsid w:val="00D91711"/>
    <w:rsid w:val="00D918E4"/>
    <w:rsid w:val="00D967BD"/>
    <w:rsid w:val="00D96D76"/>
    <w:rsid w:val="00DA25F8"/>
    <w:rsid w:val="00DA264F"/>
    <w:rsid w:val="00DB223D"/>
    <w:rsid w:val="00DB2B6D"/>
    <w:rsid w:val="00DB2FC3"/>
    <w:rsid w:val="00DB408A"/>
    <w:rsid w:val="00DC38BD"/>
    <w:rsid w:val="00DC3973"/>
    <w:rsid w:val="00DC54E4"/>
    <w:rsid w:val="00DC6152"/>
    <w:rsid w:val="00DD2D03"/>
    <w:rsid w:val="00DD4C3D"/>
    <w:rsid w:val="00DE2F70"/>
    <w:rsid w:val="00DE33BF"/>
    <w:rsid w:val="00DE46D6"/>
    <w:rsid w:val="00DF389A"/>
    <w:rsid w:val="00DF3A9E"/>
    <w:rsid w:val="00DF6A20"/>
    <w:rsid w:val="00DF7631"/>
    <w:rsid w:val="00DF78D8"/>
    <w:rsid w:val="00E000A9"/>
    <w:rsid w:val="00E0134E"/>
    <w:rsid w:val="00E025F6"/>
    <w:rsid w:val="00E02FD6"/>
    <w:rsid w:val="00E04B90"/>
    <w:rsid w:val="00E05D73"/>
    <w:rsid w:val="00E11311"/>
    <w:rsid w:val="00E118A6"/>
    <w:rsid w:val="00E12190"/>
    <w:rsid w:val="00E12B31"/>
    <w:rsid w:val="00E13213"/>
    <w:rsid w:val="00E15DBF"/>
    <w:rsid w:val="00E15F87"/>
    <w:rsid w:val="00E1751A"/>
    <w:rsid w:val="00E20D7A"/>
    <w:rsid w:val="00E20F2D"/>
    <w:rsid w:val="00E21966"/>
    <w:rsid w:val="00E22E3F"/>
    <w:rsid w:val="00E24143"/>
    <w:rsid w:val="00E24FC5"/>
    <w:rsid w:val="00E262AC"/>
    <w:rsid w:val="00E263EB"/>
    <w:rsid w:val="00E266BB"/>
    <w:rsid w:val="00E270A0"/>
    <w:rsid w:val="00E2710D"/>
    <w:rsid w:val="00E311CB"/>
    <w:rsid w:val="00E31AF5"/>
    <w:rsid w:val="00E32AD8"/>
    <w:rsid w:val="00E342E8"/>
    <w:rsid w:val="00E36025"/>
    <w:rsid w:val="00E367F8"/>
    <w:rsid w:val="00E37C58"/>
    <w:rsid w:val="00E40D03"/>
    <w:rsid w:val="00E45CC9"/>
    <w:rsid w:val="00E45DC1"/>
    <w:rsid w:val="00E4626E"/>
    <w:rsid w:val="00E465EC"/>
    <w:rsid w:val="00E46629"/>
    <w:rsid w:val="00E47E94"/>
    <w:rsid w:val="00E50B4D"/>
    <w:rsid w:val="00E51362"/>
    <w:rsid w:val="00E51FAA"/>
    <w:rsid w:val="00E52548"/>
    <w:rsid w:val="00E528BD"/>
    <w:rsid w:val="00E52C81"/>
    <w:rsid w:val="00E535AB"/>
    <w:rsid w:val="00E53A3C"/>
    <w:rsid w:val="00E53ADB"/>
    <w:rsid w:val="00E540D3"/>
    <w:rsid w:val="00E55AEA"/>
    <w:rsid w:val="00E56AAB"/>
    <w:rsid w:val="00E57CB1"/>
    <w:rsid w:val="00E60AD2"/>
    <w:rsid w:val="00E61304"/>
    <w:rsid w:val="00E621A7"/>
    <w:rsid w:val="00E62B61"/>
    <w:rsid w:val="00E6323B"/>
    <w:rsid w:val="00E6376A"/>
    <w:rsid w:val="00E63D48"/>
    <w:rsid w:val="00E645E2"/>
    <w:rsid w:val="00E6495F"/>
    <w:rsid w:val="00E64FF9"/>
    <w:rsid w:val="00E65280"/>
    <w:rsid w:val="00E66B05"/>
    <w:rsid w:val="00E70A2E"/>
    <w:rsid w:val="00E72D3F"/>
    <w:rsid w:val="00E73C32"/>
    <w:rsid w:val="00E76146"/>
    <w:rsid w:val="00E83731"/>
    <w:rsid w:val="00E83952"/>
    <w:rsid w:val="00E845A7"/>
    <w:rsid w:val="00E8564D"/>
    <w:rsid w:val="00E85AD0"/>
    <w:rsid w:val="00E87078"/>
    <w:rsid w:val="00E91EE0"/>
    <w:rsid w:val="00E957C4"/>
    <w:rsid w:val="00E97C99"/>
    <w:rsid w:val="00EA2073"/>
    <w:rsid w:val="00EA24CD"/>
    <w:rsid w:val="00EA3403"/>
    <w:rsid w:val="00EA34E4"/>
    <w:rsid w:val="00EA5538"/>
    <w:rsid w:val="00EB367D"/>
    <w:rsid w:val="00EB559F"/>
    <w:rsid w:val="00EB6270"/>
    <w:rsid w:val="00EB7AC5"/>
    <w:rsid w:val="00EC11EF"/>
    <w:rsid w:val="00EC2AB8"/>
    <w:rsid w:val="00EC34E6"/>
    <w:rsid w:val="00EC3CFF"/>
    <w:rsid w:val="00EC6F7D"/>
    <w:rsid w:val="00EC787E"/>
    <w:rsid w:val="00ED0564"/>
    <w:rsid w:val="00ED0729"/>
    <w:rsid w:val="00ED088F"/>
    <w:rsid w:val="00ED29EE"/>
    <w:rsid w:val="00ED4C89"/>
    <w:rsid w:val="00ED5AA1"/>
    <w:rsid w:val="00ED64F5"/>
    <w:rsid w:val="00ED6856"/>
    <w:rsid w:val="00EE0DFD"/>
    <w:rsid w:val="00EE166E"/>
    <w:rsid w:val="00EE6973"/>
    <w:rsid w:val="00EE711D"/>
    <w:rsid w:val="00EF151E"/>
    <w:rsid w:val="00EF16D1"/>
    <w:rsid w:val="00EF28A5"/>
    <w:rsid w:val="00EF398C"/>
    <w:rsid w:val="00EF7C5A"/>
    <w:rsid w:val="00F03581"/>
    <w:rsid w:val="00F0678D"/>
    <w:rsid w:val="00F13287"/>
    <w:rsid w:val="00F139B3"/>
    <w:rsid w:val="00F16A31"/>
    <w:rsid w:val="00F16CC3"/>
    <w:rsid w:val="00F17A1C"/>
    <w:rsid w:val="00F20454"/>
    <w:rsid w:val="00F22886"/>
    <w:rsid w:val="00F25172"/>
    <w:rsid w:val="00F25292"/>
    <w:rsid w:val="00F2657C"/>
    <w:rsid w:val="00F27574"/>
    <w:rsid w:val="00F31A5C"/>
    <w:rsid w:val="00F32125"/>
    <w:rsid w:val="00F33078"/>
    <w:rsid w:val="00F351E8"/>
    <w:rsid w:val="00F35CD7"/>
    <w:rsid w:val="00F37124"/>
    <w:rsid w:val="00F406B9"/>
    <w:rsid w:val="00F418D8"/>
    <w:rsid w:val="00F41EE7"/>
    <w:rsid w:val="00F4283B"/>
    <w:rsid w:val="00F42EEA"/>
    <w:rsid w:val="00F4350D"/>
    <w:rsid w:val="00F444C0"/>
    <w:rsid w:val="00F452D3"/>
    <w:rsid w:val="00F463E9"/>
    <w:rsid w:val="00F50D02"/>
    <w:rsid w:val="00F50DB6"/>
    <w:rsid w:val="00F50F49"/>
    <w:rsid w:val="00F5185D"/>
    <w:rsid w:val="00F524E6"/>
    <w:rsid w:val="00F5351D"/>
    <w:rsid w:val="00F553AA"/>
    <w:rsid w:val="00F57549"/>
    <w:rsid w:val="00F57873"/>
    <w:rsid w:val="00F57CFC"/>
    <w:rsid w:val="00F64973"/>
    <w:rsid w:val="00F64E25"/>
    <w:rsid w:val="00F67056"/>
    <w:rsid w:val="00F67D24"/>
    <w:rsid w:val="00F72ADF"/>
    <w:rsid w:val="00F74A0C"/>
    <w:rsid w:val="00F74F69"/>
    <w:rsid w:val="00F813C4"/>
    <w:rsid w:val="00F81941"/>
    <w:rsid w:val="00F82324"/>
    <w:rsid w:val="00F82431"/>
    <w:rsid w:val="00F83D7E"/>
    <w:rsid w:val="00F85A26"/>
    <w:rsid w:val="00F870AB"/>
    <w:rsid w:val="00F87A0C"/>
    <w:rsid w:val="00F9068D"/>
    <w:rsid w:val="00F918AF"/>
    <w:rsid w:val="00F9209E"/>
    <w:rsid w:val="00F950F2"/>
    <w:rsid w:val="00F95BFA"/>
    <w:rsid w:val="00F96637"/>
    <w:rsid w:val="00FA1373"/>
    <w:rsid w:val="00FA1C31"/>
    <w:rsid w:val="00FA601A"/>
    <w:rsid w:val="00FB047D"/>
    <w:rsid w:val="00FB0D88"/>
    <w:rsid w:val="00FB0DF4"/>
    <w:rsid w:val="00FB27C6"/>
    <w:rsid w:val="00FB2FEA"/>
    <w:rsid w:val="00FB3909"/>
    <w:rsid w:val="00FB3A1F"/>
    <w:rsid w:val="00FB4281"/>
    <w:rsid w:val="00FB437F"/>
    <w:rsid w:val="00FB5122"/>
    <w:rsid w:val="00FB6D3F"/>
    <w:rsid w:val="00FC0575"/>
    <w:rsid w:val="00FC08CB"/>
    <w:rsid w:val="00FC1DFB"/>
    <w:rsid w:val="00FC2F25"/>
    <w:rsid w:val="00FC608A"/>
    <w:rsid w:val="00FC6E40"/>
    <w:rsid w:val="00FC7147"/>
    <w:rsid w:val="00FD05A6"/>
    <w:rsid w:val="00FD33AE"/>
    <w:rsid w:val="00FD4AD4"/>
    <w:rsid w:val="00FD55AF"/>
    <w:rsid w:val="00FD5DC9"/>
    <w:rsid w:val="00FD65CC"/>
    <w:rsid w:val="00FD7ED6"/>
    <w:rsid w:val="00FE2206"/>
    <w:rsid w:val="00FE252C"/>
    <w:rsid w:val="00FE2F46"/>
    <w:rsid w:val="00FE3ECE"/>
    <w:rsid w:val="00FE4276"/>
    <w:rsid w:val="00FE476E"/>
    <w:rsid w:val="00FE67E7"/>
    <w:rsid w:val="00FF0276"/>
    <w:rsid w:val="00FF1D67"/>
    <w:rsid w:val="00FF465D"/>
    <w:rsid w:val="00FF549F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77339"/>
    <w:pPr>
      <w:spacing w:after="120"/>
      <w:ind w:left="708"/>
      <w:jc w:val="both"/>
    </w:pPr>
    <w:rPr>
      <w:rFonts w:ascii="Helvetica" w:hAnsi="Helvetica"/>
      <w:color w:val="aut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239C-F260-4575-801C-CE8484ED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4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Franz-Josef Radermacher bei den „HettichXperiencedays“: „Was Nationen und Unternehmen tun müssen, um der Welt global zu helfen“</vt:lpstr>
    </vt:vector>
  </TitlesOfParts>
  <Company>.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Franz-Josef Radermacher bei den „HettichXperiencedays“: „Was Nationen und Unternehmen tun müssen, um der Welt global zu helfen“</dc:title>
  <dc:creator>Anke Wöhler</dc:creator>
  <cp:lastModifiedBy>Wilhelm Bulling</cp:lastModifiedBy>
  <cp:revision>5</cp:revision>
  <cp:lastPrinted>2021-03-29T09:46:00Z</cp:lastPrinted>
  <dcterms:created xsi:type="dcterms:W3CDTF">2021-04-27T06:54:00Z</dcterms:created>
  <dcterms:modified xsi:type="dcterms:W3CDTF">2021-04-30T08:09:00Z</dcterms:modified>
</cp:coreProperties>
</file>