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55DD0" w14:textId="43596007" w:rsidR="0043395B" w:rsidRDefault="0022616F" w:rsidP="0043395B">
      <w:pPr>
        <w:spacing w:line="360" w:lineRule="auto"/>
        <w:ind w:right="-575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El</w:t>
      </w:r>
      <w:r w:rsidR="0043395B">
        <w:rPr>
          <w:rFonts w:cs="Arial"/>
          <w:b/>
          <w:sz w:val="28"/>
          <w:szCs w:val="28"/>
        </w:rPr>
        <w:t xml:space="preserve"> umbral de los 1000 millones de facturación</w:t>
      </w:r>
      <w:r>
        <w:rPr>
          <w:rFonts w:cs="Arial"/>
          <w:b/>
          <w:sz w:val="28"/>
          <w:szCs w:val="28"/>
        </w:rPr>
        <w:t xml:space="preserve"> superado un año más</w:t>
      </w:r>
    </w:p>
    <w:p w14:paraId="7C9CCC73" w14:textId="35C9FCAC" w:rsidR="0043395B" w:rsidRDefault="0043395B" w:rsidP="0043395B">
      <w:pPr>
        <w:spacing w:line="360" w:lineRule="auto"/>
        <w:ind w:right="-575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El grupo Hettich </w:t>
      </w:r>
      <w:r w:rsidR="00AA2910">
        <w:rPr>
          <w:rFonts w:cs="Arial"/>
          <w:b/>
          <w:sz w:val="28"/>
          <w:szCs w:val="28"/>
        </w:rPr>
        <w:t>siguió creciendo</w:t>
      </w:r>
      <w:r>
        <w:rPr>
          <w:rFonts w:cs="Arial"/>
          <w:b/>
          <w:sz w:val="28"/>
          <w:szCs w:val="28"/>
        </w:rPr>
        <w:t xml:space="preserve"> en 2019</w:t>
      </w:r>
    </w:p>
    <w:p w14:paraId="265C5A74" w14:textId="77777777" w:rsidR="0043395B" w:rsidRDefault="0043395B" w:rsidP="0043395B">
      <w:pPr>
        <w:pStyle w:val="berschrift1"/>
        <w:tabs>
          <w:tab w:val="left" w:pos="7320"/>
        </w:tabs>
        <w:spacing w:line="360" w:lineRule="auto"/>
        <w:ind w:right="-6"/>
        <w:rPr>
          <w:rFonts w:ascii="Arial" w:hAnsi="Arial" w:cs="Arial"/>
          <w:bCs w:val="0"/>
          <w:szCs w:val="20"/>
          <w:lang w:val="de-DE"/>
        </w:rPr>
      </w:pPr>
    </w:p>
    <w:p w14:paraId="63A29657" w14:textId="4DE510CA" w:rsidR="0043395B" w:rsidRPr="00F34E48" w:rsidRDefault="0043395B" w:rsidP="0043395B">
      <w:pPr>
        <w:pStyle w:val="berschrift1"/>
        <w:tabs>
          <w:tab w:val="left" w:pos="7320"/>
        </w:tabs>
        <w:spacing w:line="360" w:lineRule="auto"/>
        <w:ind w:right="-6"/>
        <w:rPr>
          <w:rFonts w:ascii="Arial" w:hAnsi="Arial" w:cs="Arial"/>
          <w:lang w:val="de-DE"/>
        </w:rPr>
      </w:pPr>
      <w:r>
        <w:rPr>
          <w:rFonts w:ascii="Arial" w:hAnsi="Arial" w:cs="Arial"/>
        </w:rPr>
        <w:t>El grupo Hettich</w:t>
      </w:r>
      <w:r w:rsidR="00AA29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 sede en Kirchlengern</w:t>
      </w:r>
      <w:r w:rsidR="00AA2910">
        <w:rPr>
          <w:rFonts w:ascii="Arial" w:hAnsi="Arial" w:cs="Arial"/>
        </w:rPr>
        <w:t xml:space="preserve"> (Alemania),</w:t>
      </w:r>
      <w:r>
        <w:rPr>
          <w:rFonts w:ascii="Arial" w:hAnsi="Arial" w:cs="Arial"/>
        </w:rPr>
        <w:t xml:space="preserve"> uno de los mayores fabricantes de herrajes del mundo, generó en 2019 un volumen de negocio de 1</w:t>
      </w:r>
      <w:r w:rsidR="00BB2122">
        <w:rPr>
          <w:rFonts w:ascii="Arial" w:hAnsi="Arial" w:cs="Arial"/>
        </w:rPr>
        <w:t>.</w:t>
      </w:r>
      <w:r>
        <w:rPr>
          <w:rFonts w:ascii="Arial" w:hAnsi="Arial" w:cs="Arial"/>
        </w:rPr>
        <w:t>100 millones de euros. La cifra supone un aumento del 3,2</w:t>
      </w:r>
      <w:r w:rsidR="00AA2910">
        <w:rPr>
          <w:rFonts w:ascii="Arial" w:hAnsi="Arial" w:cs="Arial"/>
        </w:rPr>
        <w:t xml:space="preserve"> por ciento respecto a la facturación de </w:t>
      </w:r>
      <w:r>
        <w:rPr>
          <w:rFonts w:ascii="Arial" w:hAnsi="Arial" w:cs="Arial"/>
        </w:rPr>
        <w:t>2018.</w:t>
      </w:r>
    </w:p>
    <w:p w14:paraId="6F6E6231" w14:textId="77777777" w:rsidR="0043395B" w:rsidRPr="00BE62F5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  <w:color w:val="auto"/>
        </w:rPr>
      </w:pPr>
    </w:p>
    <w:p w14:paraId="78B9E2CA" w14:textId="22110E07" w:rsidR="0043395B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</w:rPr>
      </w:pPr>
      <w:bookmarkStart w:id="0" w:name="_GoBack"/>
      <w:r>
        <w:rPr>
          <w:rFonts w:cs="Arial"/>
        </w:rPr>
        <w:t>El porcentaje de ventas fuera de Alemania se situó en un 72 por ciento. En 2019 se volvieron a invertir más de 100 millones de euros en todo el mundo.</w:t>
      </w:r>
      <w:r>
        <w:rPr>
          <w:rFonts w:cs="Arial"/>
          <w:color w:val="auto"/>
        </w:rPr>
        <w:t xml:space="preserve"> El promedio anual de empleados de Hettich</w:t>
      </w:r>
      <w:r w:rsidR="0018048F">
        <w:rPr>
          <w:rFonts w:cs="Arial"/>
          <w:color w:val="auto"/>
        </w:rPr>
        <w:t>,</w:t>
      </w:r>
      <w:r>
        <w:rPr>
          <w:rFonts w:cs="Arial"/>
          <w:color w:val="auto"/>
        </w:rPr>
        <w:t xml:space="preserve"> a escala mundial</w:t>
      </w:r>
      <w:r w:rsidR="0018048F">
        <w:rPr>
          <w:rFonts w:cs="Arial"/>
          <w:color w:val="auto"/>
        </w:rPr>
        <w:t>,</w:t>
      </w:r>
      <w:r>
        <w:rPr>
          <w:rFonts w:cs="Arial"/>
          <w:color w:val="auto"/>
        </w:rPr>
        <w:t xml:space="preserve"> fue de 6</w:t>
      </w:r>
      <w:r w:rsidR="009C414D">
        <w:rPr>
          <w:rFonts w:cs="Arial"/>
          <w:color w:val="auto"/>
        </w:rPr>
        <w:t>.</w:t>
      </w:r>
      <w:r>
        <w:rPr>
          <w:rFonts w:cs="Arial"/>
          <w:color w:val="auto"/>
        </w:rPr>
        <w:t>700, de los cuales más de 3</w:t>
      </w:r>
      <w:r w:rsidR="009C414D">
        <w:rPr>
          <w:rFonts w:cs="Arial"/>
          <w:color w:val="auto"/>
        </w:rPr>
        <w:t>.</w:t>
      </w:r>
      <w:r>
        <w:rPr>
          <w:rFonts w:cs="Arial"/>
          <w:color w:val="auto"/>
        </w:rPr>
        <w:t>600 desarrollan su actividad en Alemania.</w:t>
      </w:r>
    </w:p>
    <w:p w14:paraId="0E3E5C4B" w14:textId="77777777" w:rsidR="0043395B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  <w:color w:val="auto"/>
        </w:rPr>
      </w:pPr>
    </w:p>
    <w:p w14:paraId="096754EF" w14:textId="3BC57082" w:rsidR="0043395B" w:rsidRPr="00015693" w:rsidRDefault="00AA2910" w:rsidP="0043395B">
      <w:pPr>
        <w:spacing w:line="360" w:lineRule="auto"/>
        <w:rPr>
          <w:rFonts w:cs="Arial"/>
          <w:color w:val="auto"/>
        </w:rPr>
      </w:pPr>
      <w:r>
        <w:rPr>
          <w:rFonts w:cs="Arial"/>
        </w:rPr>
        <w:t>Bajo la perspectiva de la gran variabilidad en el desarrollo de los mercados mundiales</w:t>
      </w:r>
      <w:r w:rsidR="0043395B">
        <w:rPr>
          <w:rFonts w:cs="Arial"/>
        </w:rPr>
        <w:t xml:space="preserve">, el renovado </w:t>
      </w:r>
      <w:r>
        <w:rPr>
          <w:rFonts w:cs="Arial"/>
        </w:rPr>
        <w:t xml:space="preserve">incremento </w:t>
      </w:r>
      <w:r w:rsidR="0043395B">
        <w:rPr>
          <w:rFonts w:cs="Arial"/>
        </w:rPr>
        <w:t xml:space="preserve">de las ventas es </w:t>
      </w:r>
      <w:r w:rsidR="00C71242">
        <w:rPr>
          <w:rFonts w:cs="Arial"/>
        </w:rPr>
        <w:t xml:space="preserve">sumamente significativo. </w:t>
      </w:r>
      <w:r w:rsidR="0043395B">
        <w:rPr>
          <w:rFonts w:cs="Arial"/>
        </w:rPr>
        <w:t>"</w:t>
      </w:r>
      <w:r w:rsidR="00C71242">
        <w:rPr>
          <w:rFonts w:cs="Arial"/>
        </w:rPr>
        <w:t xml:space="preserve">El compromiso que asume todo nuestro </w:t>
      </w:r>
      <w:r w:rsidR="0043395B">
        <w:rPr>
          <w:rFonts w:cs="Arial"/>
        </w:rPr>
        <w:t>equipo</w:t>
      </w:r>
      <w:r w:rsidR="00C71242">
        <w:rPr>
          <w:rFonts w:cs="Arial"/>
        </w:rPr>
        <w:t>,</w:t>
      </w:r>
      <w:r w:rsidR="0043395B">
        <w:rPr>
          <w:rFonts w:cs="Arial"/>
        </w:rPr>
        <w:t xml:space="preserve"> en cooperación con nuestros clientes y proveedores, ha </w:t>
      </w:r>
      <w:r w:rsidR="00C71242">
        <w:rPr>
          <w:rFonts w:cs="Arial"/>
        </w:rPr>
        <w:t>permitido que volvamos a</w:t>
      </w:r>
      <w:r w:rsidR="0043395B">
        <w:rPr>
          <w:rFonts w:cs="Arial"/>
        </w:rPr>
        <w:t xml:space="preserve"> </w:t>
      </w:r>
      <w:r w:rsidR="00C71242">
        <w:rPr>
          <w:rFonts w:cs="Arial"/>
        </w:rPr>
        <w:t>superar el umbral</w:t>
      </w:r>
      <w:r w:rsidR="0043395B">
        <w:rPr>
          <w:rFonts w:cs="Arial"/>
        </w:rPr>
        <w:t xml:space="preserve"> de los mil millones</w:t>
      </w:r>
      <w:r w:rsidR="00C71242">
        <w:rPr>
          <w:rFonts w:cs="Arial"/>
        </w:rPr>
        <w:t xml:space="preserve"> de euros de facturación</w:t>
      </w:r>
      <w:r w:rsidR="0043395B">
        <w:rPr>
          <w:rFonts w:cs="Arial"/>
        </w:rPr>
        <w:t xml:space="preserve">. El incremento adicional en 2019 se ha logrado porque atendemos </w:t>
      </w:r>
      <w:r w:rsidR="00C71242">
        <w:rPr>
          <w:rFonts w:cs="Arial"/>
        </w:rPr>
        <w:t>de forma</w:t>
      </w:r>
      <w:r w:rsidR="0043395B">
        <w:rPr>
          <w:rFonts w:cs="Arial"/>
        </w:rPr>
        <w:t xml:space="preserve"> consistente las necesidades de los diferentes mercados y porque todo el equipo Hettich </w:t>
      </w:r>
      <w:r w:rsidR="00C71242">
        <w:rPr>
          <w:rFonts w:cs="Arial"/>
        </w:rPr>
        <w:t>actúa conjuntamente a nivel mundial</w:t>
      </w:r>
      <w:r w:rsidR="0043395B">
        <w:rPr>
          <w:rFonts w:cs="Arial"/>
        </w:rPr>
        <w:t xml:space="preserve">", afirma Sascha Groß, </w:t>
      </w:r>
      <w:r w:rsidR="00C71242">
        <w:rPr>
          <w:rFonts w:cs="Arial"/>
        </w:rPr>
        <w:t>Director General de</w:t>
      </w:r>
      <w:r w:rsidR="0043395B">
        <w:rPr>
          <w:rFonts w:cs="Arial"/>
        </w:rPr>
        <w:t xml:space="preserve"> Hettich Holding.</w:t>
      </w:r>
    </w:p>
    <w:p w14:paraId="04DC0672" w14:textId="77777777" w:rsidR="009C414D" w:rsidRPr="003F35BC" w:rsidRDefault="009C414D" w:rsidP="009C414D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Los efectos de la pandemia del coronavirus tendrán un impacto significativo en el desarrollo de los negocios en 2020.</w:t>
      </w:r>
    </w:p>
    <w:p w14:paraId="5C320454" w14:textId="77777777" w:rsidR="0043395B" w:rsidRDefault="0043395B" w:rsidP="0043395B">
      <w:pPr>
        <w:spacing w:line="360" w:lineRule="auto"/>
        <w:jc w:val="both"/>
        <w:rPr>
          <w:rFonts w:cs="Arial"/>
        </w:rPr>
      </w:pPr>
    </w:p>
    <w:p w14:paraId="4E727DDC" w14:textId="77777777" w:rsidR="00D43264" w:rsidRDefault="00D43264" w:rsidP="00D43264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Innovación constante</w:t>
      </w:r>
    </w:p>
    <w:p w14:paraId="0F577A02" w14:textId="12C6B204" w:rsidR="0043395B" w:rsidRDefault="00265ED0" w:rsidP="00D43264">
      <w:pPr>
        <w:spacing w:line="360" w:lineRule="auto"/>
        <w:jc w:val="both"/>
        <w:rPr>
          <w:rFonts w:cs="Arial"/>
          <w:color w:val="auto"/>
          <w:szCs w:val="24"/>
        </w:rPr>
      </w:pPr>
      <w:r>
        <w:rPr>
          <w:rFonts w:cs="Arial"/>
        </w:rPr>
        <w:lastRenderedPageBreak/>
        <w:t xml:space="preserve">Hettich </w:t>
      </w:r>
      <w:r w:rsidR="00D43264">
        <w:rPr>
          <w:rFonts w:cs="Arial"/>
        </w:rPr>
        <w:t>continúa impulsando el sector con sus últimos lanzamientos.</w:t>
      </w:r>
      <w:r>
        <w:rPr>
          <w:rFonts w:cs="Arial"/>
        </w:rPr>
        <w:t xml:space="preserve"> </w:t>
      </w:r>
      <w:r>
        <w:rPr>
          <w:rFonts w:cs="Arial"/>
          <w:color w:val="auto"/>
          <w:szCs w:val="24"/>
        </w:rPr>
        <w:t xml:space="preserve">Se espera un nuevo </w:t>
      </w:r>
      <w:r w:rsidR="0018048F">
        <w:rPr>
          <w:rFonts w:cs="Arial"/>
          <w:color w:val="auto"/>
          <w:szCs w:val="24"/>
        </w:rPr>
        <w:t>empuje</w:t>
      </w:r>
      <w:r>
        <w:rPr>
          <w:rFonts w:cs="Arial"/>
          <w:color w:val="auto"/>
          <w:szCs w:val="24"/>
        </w:rPr>
        <w:t xml:space="preserve"> en el año </w:t>
      </w:r>
      <w:r w:rsidR="00D43264">
        <w:rPr>
          <w:rFonts w:cs="Arial"/>
          <w:color w:val="auto"/>
          <w:szCs w:val="24"/>
        </w:rPr>
        <w:t>actual</w:t>
      </w:r>
      <w:r>
        <w:rPr>
          <w:rFonts w:cs="Arial"/>
          <w:color w:val="auto"/>
          <w:szCs w:val="24"/>
        </w:rPr>
        <w:t xml:space="preserve"> gracias a los desarrollos de </w:t>
      </w:r>
      <w:r w:rsidR="0018048F">
        <w:rPr>
          <w:rFonts w:cs="Arial"/>
          <w:color w:val="auto"/>
          <w:szCs w:val="24"/>
        </w:rPr>
        <w:t xml:space="preserve">los </w:t>
      </w:r>
      <w:r w:rsidR="00D43264">
        <w:rPr>
          <w:rFonts w:cs="Arial"/>
          <w:color w:val="auto"/>
          <w:szCs w:val="24"/>
        </w:rPr>
        <w:t xml:space="preserve">nuevos </w:t>
      </w:r>
      <w:r>
        <w:rPr>
          <w:rFonts w:cs="Arial"/>
          <w:color w:val="auto"/>
          <w:szCs w:val="24"/>
        </w:rPr>
        <w:t xml:space="preserve">productos en materia de cajones y sistemas de puertas correderas. La comercialización de la innovadora plataforma de cajones </w:t>
      </w:r>
      <w:r>
        <w:rPr>
          <w:rFonts w:cs="Arial"/>
          <w:b/>
          <w:color w:val="auto"/>
          <w:szCs w:val="24"/>
        </w:rPr>
        <w:t>AvanTech YOU</w:t>
      </w:r>
      <w:r>
        <w:rPr>
          <w:rFonts w:cs="Arial"/>
          <w:color w:val="auto"/>
          <w:szCs w:val="24"/>
        </w:rPr>
        <w:t xml:space="preserve"> comenzará en primavera. </w:t>
      </w:r>
      <w:r w:rsidR="00D43264">
        <w:rPr>
          <w:rFonts w:cs="Arial"/>
          <w:color w:val="auto"/>
          <w:szCs w:val="24"/>
        </w:rPr>
        <w:t>El nuevo sistema p</w:t>
      </w:r>
      <w:r>
        <w:rPr>
          <w:rFonts w:cs="Arial"/>
          <w:szCs w:val="24"/>
        </w:rPr>
        <w:t xml:space="preserve">ermite una configuración individual de cajones y destaca visualmente por un diseño excepcionalmente delgado y sobrio sin cabezas de tornillos ni tapas visibles. Gracias al </w:t>
      </w:r>
      <w:r w:rsidR="00D43264">
        <w:rPr>
          <w:rFonts w:cs="Arial"/>
          <w:szCs w:val="24"/>
        </w:rPr>
        <w:t>concepto</w:t>
      </w:r>
      <w:r>
        <w:rPr>
          <w:rFonts w:cs="Arial"/>
          <w:szCs w:val="24"/>
        </w:rPr>
        <w:t xml:space="preserve"> plataforma, el producto puede adaptarse muy fácilmente </w:t>
      </w:r>
      <w:r w:rsidR="00D43264">
        <w:rPr>
          <w:rFonts w:cs="Arial"/>
          <w:szCs w:val="24"/>
        </w:rPr>
        <w:t xml:space="preserve">a las necesidades individuales de los consumidores, gracias a sus múltiples posibilidades de </w:t>
      </w:r>
      <w:r w:rsidR="005A4FC4">
        <w:rPr>
          <w:rFonts w:cs="Arial"/>
          <w:szCs w:val="24"/>
        </w:rPr>
        <w:t xml:space="preserve">personalización en cuanto a </w:t>
      </w:r>
      <w:r>
        <w:rPr>
          <w:rFonts w:cs="Arial"/>
          <w:szCs w:val="24"/>
        </w:rPr>
        <w:t xml:space="preserve">color, forma y </w:t>
      </w:r>
      <w:r w:rsidR="00D43264">
        <w:rPr>
          <w:rFonts w:cs="Arial"/>
          <w:szCs w:val="24"/>
        </w:rPr>
        <w:t>material.</w:t>
      </w:r>
    </w:p>
    <w:p w14:paraId="29F05666" w14:textId="77777777" w:rsidR="0043395B" w:rsidRDefault="0043395B" w:rsidP="0043395B">
      <w:pPr>
        <w:spacing w:line="360" w:lineRule="auto"/>
        <w:rPr>
          <w:rFonts w:cs="Arial"/>
          <w:color w:val="auto"/>
          <w:szCs w:val="24"/>
          <w:lang w:val="sv-SE" w:eastAsia="sv-SE"/>
        </w:rPr>
      </w:pPr>
    </w:p>
    <w:p w14:paraId="042F5F53" w14:textId="1B7A7345" w:rsidR="0043395B" w:rsidRDefault="0043395B" w:rsidP="0043395B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"Disfrutar del confort" es el lema del sistema de puertas correderas </w:t>
      </w:r>
      <w:r>
        <w:rPr>
          <w:rFonts w:cs="Arial"/>
          <w:b/>
          <w:szCs w:val="24"/>
        </w:rPr>
        <w:t>TopLine</w:t>
      </w:r>
      <w:r w:rsidR="00D43264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XL</w:t>
      </w:r>
      <w:r w:rsidR="000F2D88">
        <w:rPr>
          <w:rFonts w:cs="Arial"/>
          <w:szCs w:val="24"/>
        </w:rPr>
        <w:t xml:space="preserve">, desarrollado específicamente </w:t>
      </w:r>
      <w:r>
        <w:rPr>
          <w:rFonts w:cs="Arial"/>
          <w:szCs w:val="24"/>
        </w:rPr>
        <w:t xml:space="preserve">para frentes grandes y pesados. Este lema es aplicable </w:t>
      </w:r>
      <w:r w:rsidR="000F2D88">
        <w:rPr>
          <w:rFonts w:cs="Arial"/>
          <w:szCs w:val="24"/>
        </w:rPr>
        <w:t xml:space="preserve">desde la sencillez de </w:t>
      </w:r>
      <w:r>
        <w:rPr>
          <w:rFonts w:cs="Arial"/>
          <w:szCs w:val="24"/>
        </w:rPr>
        <w:t>su montaje: incluso las puertas de gran tamaño se pueden colocar de forma segura, enganchar de nuevo rápidamente y ajustar cómodamente. Además de</w:t>
      </w:r>
      <w:r w:rsidR="005A4FC4">
        <w:rPr>
          <w:rFonts w:cs="Arial"/>
          <w:szCs w:val="24"/>
        </w:rPr>
        <w:t xml:space="preserve"> posibilitar el diseño de armarios de grandes proporciones, permite al</w:t>
      </w:r>
      <w:r>
        <w:rPr>
          <w:rFonts w:cs="Arial"/>
          <w:szCs w:val="24"/>
        </w:rPr>
        <w:t xml:space="preserve"> usuario </w:t>
      </w:r>
      <w:r w:rsidR="005A4FC4">
        <w:rPr>
          <w:rFonts w:cs="Arial"/>
          <w:szCs w:val="24"/>
        </w:rPr>
        <w:t>disfrutar del</w:t>
      </w:r>
      <w:r>
        <w:rPr>
          <w:rFonts w:cs="Arial"/>
          <w:szCs w:val="24"/>
        </w:rPr>
        <w:t xml:space="preserve"> placer de</w:t>
      </w:r>
      <w:r w:rsidR="005A4FC4">
        <w:rPr>
          <w:rFonts w:cs="Arial"/>
          <w:szCs w:val="24"/>
        </w:rPr>
        <w:t xml:space="preserve"> un </w:t>
      </w:r>
      <w:r>
        <w:rPr>
          <w:rFonts w:cs="Arial"/>
          <w:szCs w:val="24"/>
        </w:rPr>
        <w:t>deslizamiento</w:t>
      </w:r>
      <w:r w:rsidR="005A4FC4">
        <w:rPr>
          <w:rFonts w:cs="Arial"/>
          <w:szCs w:val="24"/>
        </w:rPr>
        <w:t xml:space="preserve"> extraordinario</w:t>
      </w:r>
      <w:r>
        <w:rPr>
          <w:rFonts w:cs="Arial"/>
          <w:szCs w:val="24"/>
        </w:rPr>
        <w:t>: con TopLine XL las puertas de hasta 100 kg pueden desplazarse de forma suave y ligera como una pluma.</w:t>
      </w:r>
      <w:r>
        <w:rPr>
          <w:rFonts w:cs="Arial"/>
          <w:szCs w:val="24"/>
        </w:rPr>
        <w:br/>
      </w:r>
    </w:p>
    <w:p w14:paraId="51A501F8" w14:textId="1A067E5D" w:rsidR="0043395B" w:rsidRDefault="005A4FC4" w:rsidP="0088402B">
      <w:pPr>
        <w:spacing w:line="360" w:lineRule="auto"/>
        <w:rPr>
          <w:rFonts w:cs="Arial"/>
          <w:color w:val="auto"/>
          <w:szCs w:val="24"/>
        </w:rPr>
      </w:pPr>
      <w:r>
        <w:t>Además, Hettich</w:t>
      </w:r>
      <w:r w:rsidR="0043395B">
        <w:t xml:space="preserve"> ha ampliado considerablemente sus </w:t>
      </w:r>
      <w:r w:rsidR="0043395B">
        <w:rPr>
          <w:b/>
        </w:rPr>
        <w:t xml:space="preserve">servicios </w:t>
      </w:r>
      <w:r w:rsidR="00AA7114">
        <w:rPr>
          <w:b/>
        </w:rPr>
        <w:t>online</w:t>
      </w:r>
      <w:r w:rsidR="0043395B">
        <w:t xml:space="preserve"> </w:t>
      </w:r>
      <w:r>
        <w:t>para proporcionar a sus socios una funcionalidad añadida</w:t>
      </w:r>
      <w:r w:rsidR="0043395B">
        <w:t xml:space="preserve"> </w:t>
      </w:r>
      <w:r>
        <w:t xml:space="preserve">y más eficiente que les acompañe desde el desarrollo del concepto </w:t>
      </w:r>
      <w:r w:rsidR="0043395B">
        <w:t xml:space="preserve">inicial hasta el montaje de </w:t>
      </w:r>
      <w:r>
        <w:t xml:space="preserve">los </w:t>
      </w:r>
      <w:r w:rsidR="0043395B">
        <w:t>muebles, pasando por la adquisición y planificación de</w:t>
      </w:r>
      <w:r w:rsidR="00CC174C">
        <w:t xml:space="preserve"> cada uno de </w:t>
      </w:r>
      <w:r>
        <w:t>los componentes</w:t>
      </w:r>
      <w:r w:rsidR="00CC174C">
        <w:t>.</w:t>
      </w:r>
      <w:r w:rsidR="0043395B">
        <w:t xml:space="preserve"> Los códigos QR que </w:t>
      </w:r>
      <w:r w:rsidR="00CC174C">
        <w:t>incorpora la última versi</w:t>
      </w:r>
      <w:r w:rsidR="00570908">
        <w:t>ó</w:t>
      </w:r>
      <w:r w:rsidR="00CC174C">
        <w:t>n del catálogo T</w:t>
      </w:r>
      <w:r w:rsidR="0043395B">
        <w:t xml:space="preserve">écnica y </w:t>
      </w:r>
      <w:r w:rsidR="0043395B">
        <w:lastRenderedPageBreak/>
        <w:t xml:space="preserve">Aplicaciones permiten acceder directamente a los servicios </w:t>
      </w:r>
      <w:r w:rsidR="00CC174C">
        <w:t>online</w:t>
      </w:r>
      <w:r w:rsidR="0043395B">
        <w:t xml:space="preserve"> </w:t>
      </w:r>
      <w:r w:rsidR="00570908">
        <w:t xml:space="preserve">de la </w:t>
      </w:r>
      <w:r w:rsidR="0043395B">
        <w:t>web de Hettich.</w:t>
      </w:r>
      <w:r w:rsidR="0043395B">
        <w:rPr>
          <w:rFonts w:cs="Arial"/>
          <w:color w:val="auto"/>
          <w:szCs w:val="24"/>
        </w:rPr>
        <w:t xml:space="preserve"> En el futuro, los clientes encontrarán todos los productos y fuentes de información para hacer pedidos </w:t>
      </w:r>
      <w:r w:rsidR="00570908">
        <w:rPr>
          <w:rFonts w:cs="Arial"/>
          <w:color w:val="auto"/>
          <w:szCs w:val="24"/>
        </w:rPr>
        <w:t>a través del nuevo portal</w:t>
      </w:r>
      <w:r w:rsidR="0043395B">
        <w:rPr>
          <w:rFonts w:cs="Arial"/>
          <w:color w:val="auto"/>
          <w:szCs w:val="24"/>
        </w:rPr>
        <w:t xml:space="preserve"> "Hettich eShop" </w:t>
      </w:r>
      <w:r w:rsidR="00570908">
        <w:rPr>
          <w:rFonts w:cs="Arial"/>
          <w:color w:val="auto"/>
          <w:szCs w:val="24"/>
        </w:rPr>
        <w:t>–</w:t>
      </w:r>
      <w:r w:rsidR="0043395B">
        <w:rPr>
          <w:rFonts w:cs="Arial"/>
          <w:color w:val="auto"/>
          <w:szCs w:val="24"/>
        </w:rPr>
        <w:t xml:space="preserve"> </w:t>
      </w:r>
      <w:r w:rsidR="00570908">
        <w:rPr>
          <w:rFonts w:cs="Arial"/>
          <w:color w:val="auto"/>
          <w:szCs w:val="24"/>
        </w:rPr>
        <w:t xml:space="preserve">también disponible para plataformas </w:t>
      </w:r>
      <w:r w:rsidR="0043395B">
        <w:rPr>
          <w:rFonts w:cs="Arial"/>
          <w:color w:val="auto"/>
          <w:szCs w:val="24"/>
        </w:rPr>
        <w:t>móvil</w:t>
      </w:r>
      <w:r w:rsidR="00570908">
        <w:rPr>
          <w:rFonts w:cs="Arial"/>
          <w:color w:val="auto"/>
          <w:szCs w:val="24"/>
        </w:rPr>
        <w:t>es y tablets</w:t>
      </w:r>
      <w:r w:rsidR="0043395B">
        <w:rPr>
          <w:rFonts w:cs="Arial"/>
          <w:color w:val="auto"/>
          <w:szCs w:val="24"/>
        </w:rPr>
        <w:t xml:space="preserve">, por supuesto. Con la ayuda de las </w:t>
      </w:r>
      <w:r w:rsidR="00570908">
        <w:rPr>
          <w:rFonts w:cs="Arial"/>
          <w:color w:val="auto"/>
          <w:szCs w:val="24"/>
        </w:rPr>
        <w:t>nuevas</w:t>
      </w:r>
      <w:r w:rsidR="0043395B">
        <w:rPr>
          <w:rFonts w:cs="Arial"/>
          <w:color w:val="auto"/>
          <w:szCs w:val="24"/>
        </w:rPr>
        <w:t xml:space="preserve"> herramientas </w:t>
      </w:r>
      <w:r w:rsidR="00570908">
        <w:rPr>
          <w:rFonts w:cs="Arial"/>
          <w:color w:val="auto"/>
          <w:szCs w:val="24"/>
        </w:rPr>
        <w:t>online</w:t>
      </w:r>
      <w:r w:rsidR="0043395B">
        <w:rPr>
          <w:rFonts w:cs="Arial"/>
          <w:color w:val="auto"/>
          <w:szCs w:val="24"/>
        </w:rPr>
        <w:t xml:space="preserve">, los profesionales de la </w:t>
      </w:r>
      <w:r w:rsidR="00570908">
        <w:rPr>
          <w:rFonts w:cs="Arial"/>
          <w:color w:val="auto"/>
          <w:szCs w:val="24"/>
        </w:rPr>
        <w:t>carpintería</w:t>
      </w:r>
      <w:r w:rsidR="0043395B">
        <w:rPr>
          <w:rFonts w:cs="Arial"/>
          <w:color w:val="auto"/>
          <w:szCs w:val="24"/>
        </w:rPr>
        <w:t xml:space="preserve"> y comercios pueden trabajar de forma aún más rápida y eficiente.</w:t>
      </w:r>
    </w:p>
    <w:p w14:paraId="6884AF1B" w14:textId="77777777" w:rsidR="0088402B" w:rsidRPr="0088402B" w:rsidRDefault="0088402B" w:rsidP="0088402B">
      <w:pPr>
        <w:spacing w:line="360" w:lineRule="auto"/>
        <w:rPr>
          <w:rFonts w:cs="Arial"/>
          <w:color w:val="auto"/>
          <w:szCs w:val="24"/>
        </w:rPr>
      </w:pPr>
    </w:p>
    <w:p w14:paraId="18A357FA" w14:textId="0C4C3793" w:rsidR="0043395B" w:rsidRPr="00BE033C" w:rsidRDefault="0043395B" w:rsidP="0043395B">
      <w:pPr>
        <w:spacing w:line="360" w:lineRule="auto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Inversiones</w:t>
      </w:r>
    </w:p>
    <w:p w14:paraId="47F09BCE" w14:textId="48DEC19E" w:rsidR="0043395B" w:rsidRPr="00877DD9" w:rsidRDefault="00554307" w:rsidP="00824848">
      <w:pPr>
        <w:spacing w:line="360" w:lineRule="auto"/>
        <w:rPr>
          <w:rFonts w:cs="Arial"/>
          <w:i/>
          <w:color w:val="auto"/>
        </w:rPr>
      </w:pPr>
      <w:r>
        <w:rPr>
          <w:rFonts w:cs="Arial"/>
          <w:color w:val="auto"/>
        </w:rPr>
        <w:t xml:space="preserve">En 2019, el Grupo Hettich ha vuelto a invertir </w:t>
      </w:r>
      <w:r w:rsidR="00570908">
        <w:rPr>
          <w:rFonts w:cs="Arial"/>
          <w:color w:val="auto"/>
        </w:rPr>
        <w:t>cerca</w:t>
      </w:r>
      <w:r>
        <w:rPr>
          <w:rFonts w:cs="Arial"/>
          <w:color w:val="auto"/>
        </w:rPr>
        <w:t xml:space="preserve"> del 10% de su volumen de ventas anual. Las principales </w:t>
      </w:r>
      <w:r w:rsidR="00570908">
        <w:rPr>
          <w:rFonts w:cs="Arial"/>
          <w:color w:val="auto"/>
        </w:rPr>
        <w:t>áreas</w:t>
      </w:r>
      <w:r>
        <w:rPr>
          <w:rFonts w:cs="Arial"/>
          <w:color w:val="auto"/>
        </w:rPr>
        <w:t xml:space="preserve"> de inversión han sido, por ejemplo, la innovadora plataforma de cajones AvanTech YOU y la ampliación de la capacidad de producción en y para los mercados </w:t>
      </w:r>
      <w:r w:rsidR="0003742A">
        <w:rPr>
          <w:rFonts w:cs="Arial"/>
          <w:color w:val="auto"/>
        </w:rPr>
        <w:t>crecientes</w:t>
      </w:r>
      <w:r>
        <w:rPr>
          <w:rFonts w:cs="Arial"/>
          <w:color w:val="auto"/>
        </w:rPr>
        <w:t xml:space="preserve"> de Asia: se acaba de inaugurar en la India un nuevo centro de producción con una superficie de 28.000 metros cuadrados en la </w:t>
      </w:r>
      <w:r w:rsidR="00D63D83">
        <w:rPr>
          <w:rFonts w:cs="Arial"/>
          <w:color w:val="auto"/>
        </w:rPr>
        <w:t>filial</w:t>
      </w:r>
      <w:r>
        <w:rPr>
          <w:rFonts w:cs="Arial"/>
          <w:color w:val="auto"/>
        </w:rPr>
        <w:t xml:space="preserve"> </w:t>
      </w:r>
      <w:r w:rsidR="00D63D83">
        <w:rPr>
          <w:rFonts w:cs="Arial"/>
          <w:color w:val="auto"/>
        </w:rPr>
        <w:t>que el grupo posee en</w:t>
      </w:r>
      <w:r>
        <w:rPr>
          <w:rFonts w:cs="Arial"/>
          <w:color w:val="auto"/>
        </w:rPr>
        <w:t xml:space="preserve"> Indore. </w:t>
      </w:r>
    </w:p>
    <w:p w14:paraId="749612B0" w14:textId="77777777" w:rsidR="0043395B" w:rsidRDefault="0043395B" w:rsidP="009A58F6">
      <w:pPr>
        <w:spacing w:line="360" w:lineRule="auto"/>
        <w:rPr>
          <w:rFonts w:cs="Arial"/>
        </w:rPr>
      </w:pPr>
    </w:p>
    <w:p w14:paraId="46CBEA53" w14:textId="2A78E388" w:rsidR="00A2182F" w:rsidRPr="00A2182F" w:rsidRDefault="00A2182F" w:rsidP="009A58F6">
      <w:pPr>
        <w:spacing w:line="360" w:lineRule="auto"/>
        <w:rPr>
          <w:rFonts w:cs="Arial"/>
          <w:b/>
        </w:rPr>
      </w:pPr>
      <w:r>
        <w:rPr>
          <w:rFonts w:cs="Arial"/>
          <w:b/>
        </w:rPr>
        <w:t>Gestión sostenible</w:t>
      </w:r>
    </w:p>
    <w:p w14:paraId="314599D7" w14:textId="0B446FB6" w:rsidR="00F83BA4" w:rsidRDefault="00535067" w:rsidP="002B63A4">
      <w:pPr>
        <w:autoSpaceDE w:val="0"/>
        <w:autoSpaceDN w:val="0"/>
        <w:adjustRightInd w:val="0"/>
        <w:spacing w:line="360" w:lineRule="auto"/>
        <w:ind w:right="-1"/>
        <w:rPr>
          <w:rFonts w:cs="Arial"/>
          <w:szCs w:val="24"/>
        </w:rPr>
      </w:pPr>
      <w:r>
        <w:rPr>
          <w:rFonts w:cs="Arial"/>
          <w:color w:val="auto"/>
          <w:szCs w:val="24"/>
        </w:rPr>
        <w:t xml:space="preserve">La sostenibilidad y la responsabilidad social siempre han formado parte de la filosofía empresarial de Hettich, y tradicionalmente estos principios también están anclados en nuestra cooperación con los clientes. Esto incluye desde la gestión sostenible como empresa familiar en la cuarta generación hasta la eficiencia energética y de </w:t>
      </w:r>
      <w:r w:rsidR="001E4B5B">
        <w:rPr>
          <w:rFonts w:cs="Arial"/>
          <w:color w:val="auto"/>
          <w:szCs w:val="24"/>
        </w:rPr>
        <w:t xml:space="preserve">los </w:t>
      </w:r>
      <w:r>
        <w:rPr>
          <w:rFonts w:cs="Arial"/>
          <w:color w:val="auto"/>
          <w:szCs w:val="24"/>
        </w:rPr>
        <w:t xml:space="preserve">recursos </w:t>
      </w:r>
      <w:r w:rsidR="00D63D83">
        <w:rPr>
          <w:rFonts w:cs="Arial"/>
          <w:color w:val="auto"/>
          <w:szCs w:val="24"/>
        </w:rPr>
        <w:t>productivo,</w:t>
      </w:r>
      <w:r>
        <w:rPr>
          <w:rFonts w:cs="Arial"/>
          <w:color w:val="auto"/>
          <w:szCs w:val="24"/>
        </w:rPr>
        <w:t xml:space="preserve"> pasando por </w:t>
      </w:r>
      <w:r w:rsidR="001E4B5B">
        <w:rPr>
          <w:rFonts w:cs="Arial"/>
          <w:color w:val="auto"/>
          <w:szCs w:val="24"/>
        </w:rPr>
        <w:t xml:space="preserve">el </w:t>
      </w:r>
      <w:r>
        <w:rPr>
          <w:rFonts w:cs="Arial"/>
          <w:color w:val="auto"/>
          <w:szCs w:val="24"/>
        </w:rPr>
        <w:t xml:space="preserve">reciclaje de los embalajes. </w:t>
      </w:r>
      <w:r w:rsidR="00D63D83">
        <w:rPr>
          <w:rFonts w:cs="Arial"/>
          <w:color w:val="auto"/>
          <w:szCs w:val="24"/>
        </w:rPr>
        <w:t xml:space="preserve">El grupo </w:t>
      </w:r>
      <w:r>
        <w:rPr>
          <w:rFonts w:cs="Arial"/>
          <w:color w:val="auto"/>
          <w:szCs w:val="24"/>
        </w:rPr>
        <w:t>Hettich lleva desde 1997 comprometid</w:t>
      </w:r>
      <w:r w:rsidR="00D63D83">
        <w:rPr>
          <w:rFonts w:cs="Arial"/>
          <w:color w:val="auto"/>
          <w:szCs w:val="24"/>
        </w:rPr>
        <w:t>o</w:t>
      </w:r>
      <w:r>
        <w:rPr>
          <w:rFonts w:cs="Arial"/>
          <w:color w:val="auto"/>
          <w:szCs w:val="24"/>
        </w:rPr>
        <w:t xml:space="preserve"> con el cumplimiento de los </w:t>
      </w:r>
      <w:r w:rsidR="001E4B5B">
        <w:rPr>
          <w:rFonts w:cs="Arial"/>
          <w:color w:val="auto"/>
          <w:szCs w:val="24"/>
        </w:rPr>
        <w:t>estrictos</w:t>
      </w:r>
      <w:r>
        <w:rPr>
          <w:rFonts w:cs="Arial"/>
          <w:color w:val="auto"/>
          <w:szCs w:val="24"/>
        </w:rPr>
        <w:t xml:space="preserve"> requisitos del Reglamento EMAS. En 2019, la sede de Kirchlengern/Bünde volvió a superar con éxito la auditoría externa EMAS</w:t>
      </w:r>
      <w:r w:rsidR="001E4B5B">
        <w:rPr>
          <w:rFonts w:cs="Arial"/>
          <w:color w:val="auto"/>
          <w:szCs w:val="24"/>
        </w:rPr>
        <w:t>, obteniendo la renovación del certificado de</w:t>
      </w:r>
      <w:r>
        <w:rPr>
          <w:rFonts w:cs="Arial"/>
          <w:color w:val="auto"/>
          <w:szCs w:val="24"/>
        </w:rPr>
        <w:t xml:space="preserve"> calidad de la gestión </w:t>
      </w:r>
      <w:r w:rsidR="001E4B5B">
        <w:rPr>
          <w:rFonts w:cs="Arial"/>
          <w:color w:val="auto"/>
          <w:szCs w:val="24"/>
        </w:rPr>
        <w:t>medio</w:t>
      </w:r>
      <w:r>
        <w:rPr>
          <w:rFonts w:cs="Arial"/>
          <w:color w:val="auto"/>
          <w:szCs w:val="24"/>
        </w:rPr>
        <w:t>ambiental de la UE.</w:t>
      </w:r>
      <w:bookmarkEnd w:id="0"/>
    </w:p>
    <w:p w14:paraId="74F927D3" w14:textId="77777777" w:rsidR="009240CE" w:rsidRDefault="009240CE" w:rsidP="002B63A4">
      <w:pPr>
        <w:autoSpaceDE w:val="0"/>
        <w:autoSpaceDN w:val="0"/>
        <w:adjustRightInd w:val="0"/>
        <w:spacing w:line="360" w:lineRule="auto"/>
        <w:ind w:right="-1"/>
        <w:rPr>
          <w:rFonts w:cs="Arial"/>
          <w:szCs w:val="24"/>
        </w:rPr>
      </w:pPr>
    </w:p>
    <w:p w14:paraId="52974AE4" w14:textId="77777777" w:rsidR="00A2182F" w:rsidRPr="00193FCB" w:rsidRDefault="00A2182F" w:rsidP="0043395B">
      <w:pPr>
        <w:spacing w:line="360" w:lineRule="auto"/>
        <w:rPr>
          <w:rFonts w:cs="Arial"/>
        </w:rPr>
      </w:pPr>
    </w:p>
    <w:p w14:paraId="06A1E80A" w14:textId="77777777" w:rsidR="000A7EF4" w:rsidRPr="00DE241A" w:rsidRDefault="000A7EF4" w:rsidP="000A7EF4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color w:val="auto"/>
          <w:szCs w:val="24"/>
        </w:rPr>
        <w:t xml:space="preserve">El siguiente material gráfico está disponible para su descarga en </w:t>
      </w:r>
      <w:r>
        <w:rPr>
          <w:rFonts w:cs="Arial"/>
          <w:b/>
          <w:color w:val="auto"/>
          <w:szCs w:val="24"/>
        </w:rPr>
        <w:t>www.hettich.com, menú - Prensa</w:t>
      </w:r>
      <w:r>
        <w:rPr>
          <w:rFonts w:cs="Arial"/>
          <w:color w:val="auto"/>
          <w:szCs w:val="24"/>
        </w:rPr>
        <w:t>:</w:t>
      </w:r>
    </w:p>
    <w:p w14:paraId="2DAD08AE" w14:textId="77777777" w:rsidR="00995180" w:rsidRPr="00A96002" w:rsidRDefault="00995180" w:rsidP="00995180">
      <w:pPr>
        <w:spacing w:line="360" w:lineRule="auto"/>
        <w:rPr>
          <w:rFonts w:cs="Arial"/>
          <w:b/>
          <w:lang w:val="sv-SE" w:eastAsia="sv-SE"/>
        </w:rPr>
      </w:pPr>
      <w:r>
        <w:rPr>
          <w:rFonts w:cs="Arial"/>
          <w:b/>
        </w:rPr>
        <w:t>Figura</w:t>
      </w:r>
    </w:p>
    <w:p w14:paraId="3FDF181C" w14:textId="76E66558" w:rsidR="005D3831" w:rsidRDefault="00995180" w:rsidP="00DE241A">
      <w:pPr>
        <w:suppressAutoHyphens/>
        <w:spacing w:line="360" w:lineRule="auto"/>
        <w:ind w:right="-1"/>
        <w:rPr>
          <w:sz w:val="22"/>
          <w:szCs w:val="22"/>
        </w:rPr>
      </w:pPr>
      <w:r>
        <w:rPr>
          <w:rFonts w:cs="Arial"/>
          <w:b/>
        </w:rPr>
        <w:t>Leyenda</w:t>
      </w:r>
      <w:r>
        <w:rPr>
          <w:rFonts w:cs="Arial"/>
          <w:b/>
        </w:rPr>
        <w:br/>
      </w:r>
      <w:r>
        <w:rPr>
          <w:noProof/>
        </w:rPr>
        <w:drawing>
          <wp:inline distT="0" distB="0" distL="0" distR="0" wp14:anchorId="7FCAD81A" wp14:editId="3581C821">
            <wp:extent cx="2376316" cy="1943100"/>
            <wp:effectExtent l="0" t="0" r="508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72020_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035" cy="194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DF3FF" w14:textId="77777777" w:rsidR="00C73FF4" w:rsidRDefault="0043395B" w:rsidP="00AA5B0E">
      <w:pPr>
        <w:rPr>
          <w:sz w:val="22"/>
          <w:szCs w:val="22"/>
        </w:rPr>
      </w:pPr>
      <w:r>
        <w:rPr>
          <w:sz w:val="22"/>
          <w:szCs w:val="22"/>
        </w:rPr>
        <w:t>172020_a</w:t>
      </w:r>
    </w:p>
    <w:p w14:paraId="35A3D960" w14:textId="087B43CB" w:rsidR="00C73FF4" w:rsidRPr="004418C9" w:rsidRDefault="00C73FF4" w:rsidP="00C73FF4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Versátil y económico gracias a una plataforma: AvanTech YOU de Hettich permite utilizar un cajón </w:t>
      </w:r>
      <w:r w:rsidR="00AA7114">
        <w:rPr>
          <w:rFonts w:cs="Arial"/>
          <w:sz w:val="22"/>
          <w:szCs w:val="22"/>
        </w:rPr>
        <w:t>con</w:t>
      </w:r>
      <w:r>
        <w:rPr>
          <w:rFonts w:cs="Arial"/>
          <w:sz w:val="22"/>
          <w:szCs w:val="22"/>
        </w:rPr>
        <w:t xml:space="preserve"> dos </w:t>
      </w:r>
      <w:r w:rsidR="00AA7114">
        <w:rPr>
          <w:rFonts w:cs="Arial"/>
          <w:sz w:val="22"/>
          <w:szCs w:val="22"/>
        </w:rPr>
        <w:t xml:space="preserve">sistemas de </w:t>
      </w:r>
      <w:r>
        <w:rPr>
          <w:rFonts w:cs="Arial"/>
          <w:sz w:val="22"/>
          <w:szCs w:val="22"/>
        </w:rPr>
        <w:t>correderas con el mismo esquema de taladros del módulo.  Foto: Hettich</w:t>
      </w:r>
    </w:p>
    <w:p w14:paraId="7AF7171A" w14:textId="0F7A3DB6" w:rsidR="00AA5B0E" w:rsidRPr="00995180" w:rsidRDefault="00AA5B0E" w:rsidP="00AA5B0E">
      <w:pPr>
        <w:rPr>
          <w:sz w:val="22"/>
          <w:szCs w:val="22"/>
        </w:rPr>
      </w:pPr>
    </w:p>
    <w:p w14:paraId="395C2A73" w14:textId="0598D781" w:rsidR="00FD17FB" w:rsidRDefault="00F347C6" w:rsidP="00A779C8">
      <w:pPr>
        <w:suppressAutoHyphens/>
        <w:ind w:right="-1"/>
        <w:rPr>
          <w:sz w:val="22"/>
          <w:szCs w:val="22"/>
        </w:rPr>
      </w:pPr>
      <w:r>
        <w:rPr>
          <w:rFonts w:cs="Arial"/>
          <w:b/>
          <w:noProof/>
          <w:color w:val="FF0000"/>
          <w:szCs w:val="24"/>
        </w:rPr>
        <w:drawing>
          <wp:inline distT="0" distB="0" distL="0" distR="0" wp14:anchorId="2087A9B1" wp14:editId="68AA7516">
            <wp:extent cx="2324100" cy="1678061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72020_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42" cy="168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97EB1" w14:textId="27884200" w:rsidR="00A779C8" w:rsidRDefault="00F347C6" w:rsidP="006F326A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cs="Arial"/>
          <w:color w:val="212100"/>
          <w:sz w:val="22"/>
          <w:szCs w:val="22"/>
        </w:rPr>
        <w:t>172020_b</w:t>
      </w:r>
    </w:p>
    <w:p w14:paraId="0F5942C7" w14:textId="7FBB99E6" w:rsidR="001F690F" w:rsidRDefault="001F690F" w:rsidP="001F690F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Cómodo montaje </w:t>
      </w:r>
      <w:r w:rsidR="00AA7114">
        <w:rPr>
          <w:rFonts w:cs="Arial"/>
          <w:sz w:val="22"/>
          <w:szCs w:val="22"/>
        </w:rPr>
        <w:t>por</w:t>
      </w:r>
      <w:r>
        <w:rPr>
          <w:rFonts w:cs="Arial"/>
          <w:sz w:val="22"/>
          <w:szCs w:val="22"/>
        </w:rPr>
        <w:t xml:space="preserve"> clip: incluso las construcciones de altura hasta el techo son fáciles de realizar con el nuevo herraje </w:t>
      </w:r>
      <w:r w:rsidR="001E4B5B">
        <w:rPr>
          <w:rFonts w:cs="Arial"/>
          <w:sz w:val="22"/>
          <w:szCs w:val="22"/>
        </w:rPr>
        <w:t>para</w:t>
      </w:r>
      <w:r>
        <w:rPr>
          <w:rFonts w:cs="Arial"/>
          <w:sz w:val="22"/>
          <w:szCs w:val="22"/>
        </w:rPr>
        <w:t xml:space="preserve"> puerta corredera TopLine XL de Hettich. Foto: Hettich </w:t>
      </w:r>
    </w:p>
    <w:p w14:paraId="3D96A5D5" w14:textId="77777777" w:rsidR="006E2F07" w:rsidRDefault="006E2F07" w:rsidP="006F326A">
      <w:pPr>
        <w:suppressAutoHyphens/>
        <w:ind w:right="-1"/>
        <w:rPr>
          <w:rFonts w:cs="Arial"/>
          <w:color w:val="212100"/>
          <w:szCs w:val="24"/>
        </w:rPr>
      </w:pPr>
    </w:p>
    <w:p w14:paraId="0B2E9BE7" w14:textId="5758E8DA" w:rsidR="00F347C6" w:rsidRDefault="00F347C6" w:rsidP="006F326A">
      <w:pPr>
        <w:suppressAutoHyphens/>
        <w:ind w:right="-1"/>
        <w:rPr>
          <w:rFonts w:cs="Arial"/>
          <w:color w:val="212100"/>
          <w:szCs w:val="24"/>
        </w:rPr>
      </w:pPr>
      <w:r>
        <w:rPr>
          <w:rFonts w:cs="Arial"/>
          <w:noProof/>
          <w:color w:val="212100"/>
          <w:szCs w:val="24"/>
        </w:rPr>
        <w:lastRenderedPageBreak/>
        <w:drawing>
          <wp:inline distT="0" distB="0" distL="0" distR="0" wp14:anchorId="08E9DD73" wp14:editId="5FBC8CD1">
            <wp:extent cx="2438054" cy="1219200"/>
            <wp:effectExtent l="0" t="0" r="63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72020_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612" cy="122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31DDE" w14:textId="3335AF91" w:rsidR="00F347C6" w:rsidRDefault="00F347C6" w:rsidP="006F326A">
      <w:pPr>
        <w:suppressAutoHyphens/>
        <w:ind w:right="-1"/>
        <w:rPr>
          <w:rFonts w:cs="Arial"/>
          <w:color w:val="212100"/>
          <w:szCs w:val="24"/>
        </w:rPr>
      </w:pPr>
      <w:r>
        <w:rPr>
          <w:rFonts w:cs="Arial"/>
          <w:color w:val="212100"/>
          <w:szCs w:val="24"/>
        </w:rPr>
        <w:t>172020_c</w:t>
      </w:r>
    </w:p>
    <w:p w14:paraId="5B11EE8D" w14:textId="078705D7" w:rsidR="001F690F" w:rsidRDefault="00AA7114" w:rsidP="001F690F">
      <w:pPr>
        <w:widowControl w:val="0"/>
        <w:suppressAutoHyphens/>
        <w:rPr>
          <w:color w:val="auto"/>
          <w:sz w:val="22"/>
          <w:szCs w:val="22"/>
        </w:rPr>
      </w:pPr>
      <w:r>
        <w:rPr>
          <w:sz w:val="22"/>
          <w:szCs w:val="22"/>
        </w:rPr>
        <w:t>Búsqueda</w:t>
      </w:r>
      <w:r w:rsidR="001F690F">
        <w:rPr>
          <w:sz w:val="22"/>
          <w:szCs w:val="22"/>
        </w:rPr>
        <w:t xml:space="preserve"> de </w:t>
      </w:r>
      <w:r>
        <w:rPr>
          <w:sz w:val="22"/>
          <w:szCs w:val="22"/>
        </w:rPr>
        <w:t>referencias, artículos</w:t>
      </w:r>
      <w:r w:rsidR="001F690F">
        <w:rPr>
          <w:sz w:val="22"/>
          <w:szCs w:val="22"/>
        </w:rPr>
        <w:t xml:space="preserve"> y herramientas </w:t>
      </w:r>
      <w:r>
        <w:rPr>
          <w:sz w:val="22"/>
          <w:szCs w:val="22"/>
        </w:rPr>
        <w:t>online</w:t>
      </w:r>
      <w:r w:rsidR="001F690F">
        <w:rPr>
          <w:sz w:val="22"/>
          <w:szCs w:val="22"/>
        </w:rPr>
        <w:t xml:space="preserve"> </w:t>
      </w:r>
      <w:r w:rsidR="001E4B5B">
        <w:rPr>
          <w:sz w:val="22"/>
          <w:szCs w:val="22"/>
        </w:rPr>
        <w:t xml:space="preserve">desde cualquier lugar y en cualquier </w:t>
      </w:r>
      <w:r w:rsidR="001F690F">
        <w:rPr>
          <w:sz w:val="22"/>
          <w:szCs w:val="22"/>
        </w:rPr>
        <w:t>momento</w:t>
      </w:r>
      <w:r>
        <w:rPr>
          <w:sz w:val="22"/>
          <w:szCs w:val="22"/>
        </w:rPr>
        <w:t>. El</w:t>
      </w:r>
      <w:r w:rsidR="001F690F">
        <w:rPr>
          <w:sz w:val="22"/>
          <w:szCs w:val="22"/>
        </w:rPr>
        <w:t xml:space="preserve"> catálogo Técnica y Aplicaciones de Hettich está </w:t>
      </w:r>
      <w:r>
        <w:rPr>
          <w:sz w:val="22"/>
          <w:szCs w:val="22"/>
        </w:rPr>
        <w:t>siempre disponible de forma cómoda y sencilla a través de las herramientas online.</w:t>
      </w:r>
      <w:r w:rsidR="001F690F">
        <w:rPr>
          <w:color w:val="auto"/>
          <w:sz w:val="22"/>
          <w:szCs w:val="22"/>
        </w:rPr>
        <w:t xml:space="preserve"> Foto: Hettich</w:t>
      </w:r>
    </w:p>
    <w:p w14:paraId="46EBB1D4" w14:textId="77777777" w:rsidR="001F690F" w:rsidRDefault="001F690F" w:rsidP="006F326A">
      <w:pPr>
        <w:suppressAutoHyphens/>
        <w:ind w:right="-1"/>
        <w:rPr>
          <w:rFonts w:cs="Arial"/>
          <w:color w:val="212100"/>
          <w:szCs w:val="24"/>
        </w:rPr>
      </w:pPr>
    </w:p>
    <w:p w14:paraId="69517A8A" w14:textId="63F4D4F7" w:rsidR="00CA2595" w:rsidRDefault="00CA2595" w:rsidP="006F326A">
      <w:pPr>
        <w:suppressAutoHyphens/>
        <w:ind w:right="-1"/>
        <w:rPr>
          <w:rFonts w:cs="Arial"/>
          <w:color w:val="212100"/>
          <w:szCs w:val="24"/>
        </w:rPr>
      </w:pPr>
      <w:r>
        <w:rPr>
          <w:rFonts w:cs="Arial"/>
          <w:noProof/>
          <w:color w:val="212100"/>
          <w:szCs w:val="24"/>
        </w:rPr>
        <w:drawing>
          <wp:inline distT="0" distB="0" distL="0" distR="0" wp14:anchorId="372E448B" wp14:editId="13750432">
            <wp:extent cx="2428704" cy="16192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N Indore Plant Inauguration 23-02-20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227" cy="16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5A806" w14:textId="4276E9A4" w:rsidR="003775F5" w:rsidRDefault="00CA2595" w:rsidP="006F326A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cs="Arial"/>
          <w:color w:val="212100"/>
          <w:sz w:val="22"/>
          <w:szCs w:val="22"/>
        </w:rPr>
        <w:t>172020_d</w:t>
      </w:r>
    </w:p>
    <w:p w14:paraId="34B5D3F4" w14:textId="7D07A8B6" w:rsidR="00F347C6" w:rsidRPr="00877DD9" w:rsidRDefault="00372B5A" w:rsidP="006F326A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cs="Arial"/>
          <w:color w:val="212100"/>
          <w:sz w:val="22"/>
          <w:szCs w:val="22"/>
        </w:rPr>
        <w:t xml:space="preserve">En febrero de 2020, Hettich </w:t>
      </w:r>
      <w:r w:rsidR="001E4B5B">
        <w:rPr>
          <w:rFonts w:cs="Arial"/>
          <w:color w:val="212100"/>
          <w:sz w:val="22"/>
          <w:szCs w:val="22"/>
        </w:rPr>
        <w:t>inauguró</w:t>
      </w:r>
      <w:r>
        <w:rPr>
          <w:rFonts w:cs="Arial"/>
          <w:color w:val="212100"/>
          <w:sz w:val="22"/>
          <w:szCs w:val="22"/>
        </w:rPr>
        <w:t xml:space="preserve"> la mayor </w:t>
      </w:r>
      <w:r w:rsidR="001E4B5B">
        <w:rPr>
          <w:rFonts w:cs="Arial"/>
          <w:color w:val="212100"/>
          <w:sz w:val="22"/>
          <w:szCs w:val="22"/>
        </w:rPr>
        <w:t>planta de</w:t>
      </w:r>
      <w:r>
        <w:rPr>
          <w:rFonts w:cs="Arial"/>
          <w:color w:val="212100"/>
          <w:sz w:val="22"/>
          <w:szCs w:val="22"/>
        </w:rPr>
        <w:t xml:space="preserve"> producción del </w:t>
      </w:r>
      <w:r w:rsidR="001E4B5B">
        <w:rPr>
          <w:rFonts w:cs="Arial"/>
          <w:color w:val="212100"/>
          <w:sz w:val="22"/>
          <w:szCs w:val="22"/>
        </w:rPr>
        <w:t>grupo</w:t>
      </w:r>
      <w:r>
        <w:rPr>
          <w:rFonts w:cs="Arial"/>
          <w:color w:val="212100"/>
          <w:sz w:val="22"/>
          <w:szCs w:val="22"/>
        </w:rPr>
        <w:t xml:space="preserve"> Hettich en Indore, India. Foto Hettich</w:t>
      </w:r>
    </w:p>
    <w:p w14:paraId="45D1B525" w14:textId="77777777" w:rsidR="009240CE" w:rsidRDefault="009240CE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</w:p>
    <w:p w14:paraId="505514B7" w14:textId="77777777" w:rsidR="00A779C8" w:rsidRPr="009F17CE" w:rsidRDefault="00A779C8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Sobre Hettich</w:t>
      </w:r>
    </w:p>
    <w:p w14:paraId="04EE2B8A" w14:textId="0257527E" w:rsidR="00A779C8" w:rsidRPr="0017209B" w:rsidRDefault="00A779C8" w:rsidP="006F326A">
      <w:pPr>
        <w:suppressAutoHyphens/>
        <w:ind w:right="-1"/>
        <w:rPr>
          <w:rFonts w:cs="Arial"/>
          <w:color w:val="212100"/>
          <w:sz w:val="20"/>
        </w:rPr>
      </w:pPr>
      <w:r>
        <w:rPr>
          <w:rFonts w:cs="Arial"/>
          <w:color w:val="212100"/>
          <w:sz w:val="20"/>
        </w:rPr>
        <w:t>Hettich se fundó en 1888 y en la actualidad es uno de los fabricantes de herrajes para muebles más importantes y reconocidos del mundo. Más de 6.700 empleados en casi 80 países trabajan con el objetivo de desarrollar tecnología inteligente para el mueble. Hettich entusiasma a personas de todo el mundo y es un socio fiable para la industria del mueble, la distribución y la carpintería.</w:t>
      </w:r>
      <w:r>
        <w:rPr>
          <w:rFonts w:cs="Arial"/>
          <w:sz w:val="20"/>
        </w:rPr>
        <w:t xml:space="preserve"> </w:t>
      </w:r>
      <w:r>
        <w:rPr>
          <w:rFonts w:cs="Arial"/>
          <w:color w:val="212100"/>
          <w:sz w:val="20"/>
        </w:rPr>
        <w:t>La marca Hettich es sinónimo de sólidos valores empresariales: calidad e innovación, fiabilidad y cercanía al cliente. A pesar de su tamaño e importancia internacional, Hettich sigue siendo una empresa familiar. Independiente de los inversores, el futuro de la empresa será libre, humano y sostenible. www.hettich.com</w:t>
      </w:r>
    </w:p>
    <w:sectPr w:rsidR="00A779C8" w:rsidRPr="0017209B" w:rsidSect="006F326A">
      <w:headerReference w:type="default" r:id="rId12"/>
      <w:footerReference w:type="default" r:id="rId13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25971" w14:textId="77777777" w:rsidR="00F6557A" w:rsidRDefault="00F6557A">
      <w:r>
        <w:separator/>
      </w:r>
    </w:p>
  </w:endnote>
  <w:endnote w:type="continuationSeparator" w:id="0">
    <w:p w14:paraId="58F26BD7" w14:textId="77777777" w:rsidR="00F6557A" w:rsidRDefault="00F6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Página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739CF" w:rsidRPr="004739CF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Theme="majorEastAsia" w:hAnsi="Arial" w:cs="Arial"/>
                        <w:sz w:val="22"/>
                        <w:szCs w:val="22"/>
                      </w:rPr>
                      <w:t xml:space="preserve">Página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>
                          <w:rPr>
                            <w:rFonts w:ascii="Arial" w:eastAsiaTheme="minorEastAsia" w:hAnsi="Arial" w:cs="Arial"/>
                            <w:sz w:val="22"/>
                            <w:szCs w:val="22"/>
                          </w:rPr>
                          <w:rPr>
                            <w:rFonts w:ascii="Arial" w:eastAsiaTheme="minorEastAsia" w:hAnsi="Arial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4739CF" w:rsidRPr="004739CF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5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Contacto de prensa:</w:t>
                          </w:r>
                        </w:p>
                        <w:p w14:paraId="27CFF112" w14:textId="5F8999CF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 Holding GmbH &amp; Co. KG</w:t>
                          </w:r>
                        </w:p>
                        <w:p w14:paraId="6F601A80" w14:textId="05C76EC4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Stephanie Kreidel</w:t>
                          </w:r>
                        </w:p>
                        <w:p w14:paraId="54E58DF8" w14:textId="47A2E29A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Vahrenkampstr. 12 - 16</w:t>
                          </w:r>
                        </w:p>
                        <w:p w14:paraId="05844B79" w14:textId="5A4F3D32" w:rsid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32278 Kirchlengern</w:t>
                          </w:r>
                        </w:p>
                        <w:p w14:paraId="22FAC172" w14:textId="79931087"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Alemania</w:t>
                          </w:r>
                        </w:p>
                        <w:p w14:paraId="3F501568" w14:textId="3B59E423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5223 77 1206</w:t>
                          </w:r>
                        </w:p>
                        <w:p w14:paraId="7E521650" w14:textId="6974944F" w:rsidR="003153CC" w:rsidRPr="003153CC" w:rsidRDefault="00D5555A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stephanie.kreidel@hettich.com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Se ruega envío de ejemplar de muestra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998722B" w14:textId="0A3CD5A6" w:rsidR="002D11F1" w:rsidRPr="00097876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R_172020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3F8BFF5C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Contacto de prensa:</w:t>
                    </w:r>
                  </w:p>
                  <w:p w14:paraId="27CFF112" w14:textId="5F8999CF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Hettich Holding GmbH &amp; Co. KG</w:t>
                    </w:r>
                  </w:p>
                  <w:p w14:paraId="6F601A80" w14:textId="05C76EC4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Stephanie Kreidel</w:t>
                    </w:r>
                  </w:p>
                  <w:p w14:paraId="54E58DF8" w14:textId="47A2E29A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Vahrenkampstr.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12 - 16</w:t>
                    </w:r>
                  </w:p>
                  <w:p w14:paraId="05844B79" w14:textId="5A4F3D32" w:rsid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32278 Kirchlengern</w:t>
                    </w:r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Alemania</w:t>
                    </w:r>
                  </w:p>
                  <w:p w14:paraId="3F501568" w14:textId="3B59E423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5223 77 1206</w:t>
                    </w:r>
                  </w:p>
                  <w:p w14:paraId="7E521650" w14:textId="6974944F" w:rsidR="003153CC" w:rsidRPr="003153CC" w:rsidRDefault="00D5555A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stephanie.kreidel@hettich.com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Se ruega envío de ejemplar de muestra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6998722B" w14:textId="0A3CD5A6" w:rsidR="002D11F1" w:rsidRPr="00097876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 xml:space="preserve">R_172020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402D1" w14:textId="77777777" w:rsidR="00F6557A" w:rsidRDefault="00F6557A">
      <w:r>
        <w:separator/>
      </w:r>
    </w:p>
  </w:footnote>
  <w:footnote w:type="continuationSeparator" w:id="0">
    <w:p w14:paraId="796C22B4" w14:textId="77777777" w:rsidR="00F6557A" w:rsidRDefault="00F65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EA"/>
    <w:rsid w:val="00001037"/>
    <w:rsid w:val="0001272F"/>
    <w:rsid w:val="00015693"/>
    <w:rsid w:val="00017980"/>
    <w:rsid w:val="00020BAC"/>
    <w:rsid w:val="0002101A"/>
    <w:rsid w:val="00025DEB"/>
    <w:rsid w:val="000271BD"/>
    <w:rsid w:val="00032952"/>
    <w:rsid w:val="00032B24"/>
    <w:rsid w:val="0003312D"/>
    <w:rsid w:val="0003742A"/>
    <w:rsid w:val="00041727"/>
    <w:rsid w:val="0004189F"/>
    <w:rsid w:val="0005470F"/>
    <w:rsid w:val="00054FEC"/>
    <w:rsid w:val="00062779"/>
    <w:rsid w:val="00062BEB"/>
    <w:rsid w:val="000639B8"/>
    <w:rsid w:val="00063A0B"/>
    <w:rsid w:val="000660F2"/>
    <w:rsid w:val="000715E1"/>
    <w:rsid w:val="00072478"/>
    <w:rsid w:val="000776D3"/>
    <w:rsid w:val="00080C6F"/>
    <w:rsid w:val="00082B18"/>
    <w:rsid w:val="0009469D"/>
    <w:rsid w:val="00097268"/>
    <w:rsid w:val="000A0796"/>
    <w:rsid w:val="000A6FF7"/>
    <w:rsid w:val="000A7EF4"/>
    <w:rsid w:val="000C1B90"/>
    <w:rsid w:val="000D0458"/>
    <w:rsid w:val="000D2B2E"/>
    <w:rsid w:val="000D2BE1"/>
    <w:rsid w:val="000D518E"/>
    <w:rsid w:val="000D63CD"/>
    <w:rsid w:val="000E13ED"/>
    <w:rsid w:val="000E2A52"/>
    <w:rsid w:val="000E51E9"/>
    <w:rsid w:val="000E7699"/>
    <w:rsid w:val="000F05ED"/>
    <w:rsid w:val="000F2D88"/>
    <w:rsid w:val="00104861"/>
    <w:rsid w:val="00105DE5"/>
    <w:rsid w:val="00106CF3"/>
    <w:rsid w:val="00107533"/>
    <w:rsid w:val="00111302"/>
    <w:rsid w:val="00112205"/>
    <w:rsid w:val="001213F4"/>
    <w:rsid w:val="00127635"/>
    <w:rsid w:val="00130272"/>
    <w:rsid w:val="00134E64"/>
    <w:rsid w:val="00136F26"/>
    <w:rsid w:val="00137F95"/>
    <w:rsid w:val="00142D3B"/>
    <w:rsid w:val="0014380C"/>
    <w:rsid w:val="00154B05"/>
    <w:rsid w:val="00157475"/>
    <w:rsid w:val="00164110"/>
    <w:rsid w:val="00170B29"/>
    <w:rsid w:val="001718FE"/>
    <w:rsid w:val="00171CBE"/>
    <w:rsid w:val="0017209B"/>
    <w:rsid w:val="001742A3"/>
    <w:rsid w:val="00174666"/>
    <w:rsid w:val="0017673D"/>
    <w:rsid w:val="0018048F"/>
    <w:rsid w:val="00183DB9"/>
    <w:rsid w:val="001852C0"/>
    <w:rsid w:val="00190A0E"/>
    <w:rsid w:val="00191CE9"/>
    <w:rsid w:val="00193873"/>
    <w:rsid w:val="00197357"/>
    <w:rsid w:val="001A1F21"/>
    <w:rsid w:val="001A5D94"/>
    <w:rsid w:val="001A6CB5"/>
    <w:rsid w:val="001B0D02"/>
    <w:rsid w:val="001B25CA"/>
    <w:rsid w:val="001C7571"/>
    <w:rsid w:val="001D0C17"/>
    <w:rsid w:val="001D53C9"/>
    <w:rsid w:val="001D5CC9"/>
    <w:rsid w:val="001D6019"/>
    <w:rsid w:val="001D72AA"/>
    <w:rsid w:val="001E2141"/>
    <w:rsid w:val="001E2347"/>
    <w:rsid w:val="001E4B5B"/>
    <w:rsid w:val="001E4F13"/>
    <w:rsid w:val="001E5E37"/>
    <w:rsid w:val="001F0AE4"/>
    <w:rsid w:val="001F0D16"/>
    <w:rsid w:val="001F1C08"/>
    <w:rsid w:val="001F690F"/>
    <w:rsid w:val="001F6ECE"/>
    <w:rsid w:val="00211508"/>
    <w:rsid w:val="002165B5"/>
    <w:rsid w:val="00216CD3"/>
    <w:rsid w:val="0022616F"/>
    <w:rsid w:val="00230E30"/>
    <w:rsid w:val="0023219C"/>
    <w:rsid w:val="002321FF"/>
    <w:rsid w:val="00235415"/>
    <w:rsid w:val="00235C1C"/>
    <w:rsid w:val="002414A7"/>
    <w:rsid w:val="0024442C"/>
    <w:rsid w:val="00250D1B"/>
    <w:rsid w:val="002515C3"/>
    <w:rsid w:val="00254ADF"/>
    <w:rsid w:val="00255086"/>
    <w:rsid w:val="00256132"/>
    <w:rsid w:val="00260C5B"/>
    <w:rsid w:val="00264493"/>
    <w:rsid w:val="00265ED0"/>
    <w:rsid w:val="00281D54"/>
    <w:rsid w:val="00292024"/>
    <w:rsid w:val="00293AFF"/>
    <w:rsid w:val="00293E40"/>
    <w:rsid w:val="00295F1F"/>
    <w:rsid w:val="00297D0C"/>
    <w:rsid w:val="002A1131"/>
    <w:rsid w:val="002A4234"/>
    <w:rsid w:val="002A51EB"/>
    <w:rsid w:val="002A58B0"/>
    <w:rsid w:val="002A5C00"/>
    <w:rsid w:val="002A60F2"/>
    <w:rsid w:val="002B2038"/>
    <w:rsid w:val="002B63A4"/>
    <w:rsid w:val="002B79CA"/>
    <w:rsid w:val="002B7A19"/>
    <w:rsid w:val="002C1C09"/>
    <w:rsid w:val="002C6009"/>
    <w:rsid w:val="002C770B"/>
    <w:rsid w:val="002D00A3"/>
    <w:rsid w:val="002D11F1"/>
    <w:rsid w:val="002D1426"/>
    <w:rsid w:val="002D2636"/>
    <w:rsid w:val="002E7358"/>
    <w:rsid w:val="002F2334"/>
    <w:rsid w:val="002F613C"/>
    <w:rsid w:val="0030141A"/>
    <w:rsid w:val="00304334"/>
    <w:rsid w:val="00310041"/>
    <w:rsid w:val="003153CC"/>
    <w:rsid w:val="00317AE9"/>
    <w:rsid w:val="003211E8"/>
    <w:rsid w:val="0032399E"/>
    <w:rsid w:val="0032627D"/>
    <w:rsid w:val="003329CB"/>
    <w:rsid w:val="00335B79"/>
    <w:rsid w:val="00340231"/>
    <w:rsid w:val="003462B7"/>
    <w:rsid w:val="00347718"/>
    <w:rsid w:val="003479C4"/>
    <w:rsid w:val="00351A2F"/>
    <w:rsid w:val="00352796"/>
    <w:rsid w:val="00354062"/>
    <w:rsid w:val="003549C3"/>
    <w:rsid w:val="00362C4E"/>
    <w:rsid w:val="003673A8"/>
    <w:rsid w:val="00372B5A"/>
    <w:rsid w:val="003775F5"/>
    <w:rsid w:val="0038034A"/>
    <w:rsid w:val="00382A95"/>
    <w:rsid w:val="003830A3"/>
    <w:rsid w:val="00384C5C"/>
    <w:rsid w:val="00386000"/>
    <w:rsid w:val="00387167"/>
    <w:rsid w:val="0039439A"/>
    <w:rsid w:val="00395850"/>
    <w:rsid w:val="00395D78"/>
    <w:rsid w:val="00396774"/>
    <w:rsid w:val="003A051B"/>
    <w:rsid w:val="003A0FB5"/>
    <w:rsid w:val="003A27F0"/>
    <w:rsid w:val="003A6F41"/>
    <w:rsid w:val="003B0830"/>
    <w:rsid w:val="003C1DE2"/>
    <w:rsid w:val="003C62F9"/>
    <w:rsid w:val="003C7A2A"/>
    <w:rsid w:val="003D1CCC"/>
    <w:rsid w:val="003D2967"/>
    <w:rsid w:val="003D2C40"/>
    <w:rsid w:val="003D2E5F"/>
    <w:rsid w:val="003E5F3D"/>
    <w:rsid w:val="003F160F"/>
    <w:rsid w:val="003F1F52"/>
    <w:rsid w:val="003F3D2B"/>
    <w:rsid w:val="003F3F5A"/>
    <w:rsid w:val="003F5E38"/>
    <w:rsid w:val="003F6B05"/>
    <w:rsid w:val="00400BE4"/>
    <w:rsid w:val="0040763A"/>
    <w:rsid w:val="00413128"/>
    <w:rsid w:val="00413E87"/>
    <w:rsid w:val="00416CA5"/>
    <w:rsid w:val="00423CD2"/>
    <w:rsid w:val="00423DF6"/>
    <w:rsid w:val="0042799B"/>
    <w:rsid w:val="004328DA"/>
    <w:rsid w:val="0043395B"/>
    <w:rsid w:val="00437874"/>
    <w:rsid w:val="004417E0"/>
    <w:rsid w:val="004418D4"/>
    <w:rsid w:val="00447693"/>
    <w:rsid w:val="00447B08"/>
    <w:rsid w:val="00452EC2"/>
    <w:rsid w:val="00456ED7"/>
    <w:rsid w:val="00460E78"/>
    <w:rsid w:val="0046240B"/>
    <w:rsid w:val="00467AEC"/>
    <w:rsid w:val="00470F00"/>
    <w:rsid w:val="00471599"/>
    <w:rsid w:val="00471C92"/>
    <w:rsid w:val="00472903"/>
    <w:rsid w:val="004739CF"/>
    <w:rsid w:val="00483DF7"/>
    <w:rsid w:val="00491112"/>
    <w:rsid w:val="00492F27"/>
    <w:rsid w:val="00495893"/>
    <w:rsid w:val="00495964"/>
    <w:rsid w:val="004A0ADF"/>
    <w:rsid w:val="004A276D"/>
    <w:rsid w:val="004B2693"/>
    <w:rsid w:val="004C1A9D"/>
    <w:rsid w:val="004C55CD"/>
    <w:rsid w:val="004D1B6C"/>
    <w:rsid w:val="004E1BD1"/>
    <w:rsid w:val="004E36E1"/>
    <w:rsid w:val="004E4024"/>
    <w:rsid w:val="004E636F"/>
    <w:rsid w:val="004F0BC2"/>
    <w:rsid w:val="004F1EB8"/>
    <w:rsid w:val="004F378D"/>
    <w:rsid w:val="00500648"/>
    <w:rsid w:val="0050782E"/>
    <w:rsid w:val="00511691"/>
    <w:rsid w:val="0051296A"/>
    <w:rsid w:val="00515071"/>
    <w:rsid w:val="0051538B"/>
    <w:rsid w:val="00516FEF"/>
    <w:rsid w:val="005175F4"/>
    <w:rsid w:val="00522A94"/>
    <w:rsid w:val="00526210"/>
    <w:rsid w:val="00533434"/>
    <w:rsid w:val="00535067"/>
    <w:rsid w:val="005354C6"/>
    <w:rsid w:val="00535EA3"/>
    <w:rsid w:val="005376A2"/>
    <w:rsid w:val="00544820"/>
    <w:rsid w:val="00551326"/>
    <w:rsid w:val="0055156A"/>
    <w:rsid w:val="00554304"/>
    <w:rsid w:val="00554307"/>
    <w:rsid w:val="005650C0"/>
    <w:rsid w:val="00570908"/>
    <w:rsid w:val="00572674"/>
    <w:rsid w:val="00576BA1"/>
    <w:rsid w:val="00577BF9"/>
    <w:rsid w:val="00580AE0"/>
    <w:rsid w:val="00580F7A"/>
    <w:rsid w:val="0059132B"/>
    <w:rsid w:val="00595ECF"/>
    <w:rsid w:val="005963A6"/>
    <w:rsid w:val="00596EA9"/>
    <w:rsid w:val="005A0A82"/>
    <w:rsid w:val="005A2114"/>
    <w:rsid w:val="005A2DB5"/>
    <w:rsid w:val="005A4A43"/>
    <w:rsid w:val="005A4FC4"/>
    <w:rsid w:val="005A6B3D"/>
    <w:rsid w:val="005B253D"/>
    <w:rsid w:val="005B2C77"/>
    <w:rsid w:val="005B63B1"/>
    <w:rsid w:val="005C44BA"/>
    <w:rsid w:val="005C4BD6"/>
    <w:rsid w:val="005C7D80"/>
    <w:rsid w:val="005C7FBA"/>
    <w:rsid w:val="005D3008"/>
    <w:rsid w:val="005D3831"/>
    <w:rsid w:val="005D4623"/>
    <w:rsid w:val="005D47F3"/>
    <w:rsid w:val="005D4C80"/>
    <w:rsid w:val="005D60D3"/>
    <w:rsid w:val="005E00DB"/>
    <w:rsid w:val="005E01B5"/>
    <w:rsid w:val="005E3852"/>
    <w:rsid w:val="005F115D"/>
    <w:rsid w:val="005F384F"/>
    <w:rsid w:val="005F42D8"/>
    <w:rsid w:val="005F4395"/>
    <w:rsid w:val="005F53FF"/>
    <w:rsid w:val="005F6159"/>
    <w:rsid w:val="00603994"/>
    <w:rsid w:val="00607FE3"/>
    <w:rsid w:val="0061031B"/>
    <w:rsid w:val="006138FC"/>
    <w:rsid w:val="00614BD1"/>
    <w:rsid w:val="00627843"/>
    <w:rsid w:val="00630E87"/>
    <w:rsid w:val="006336F6"/>
    <w:rsid w:val="00634EF9"/>
    <w:rsid w:val="0063699B"/>
    <w:rsid w:val="00642092"/>
    <w:rsid w:val="00643625"/>
    <w:rsid w:val="00643928"/>
    <w:rsid w:val="00645FBE"/>
    <w:rsid w:val="00650D5C"/>
    <w:rsid w:val="006510E7"/>
    <w:rsid w:val="006522B6"/>
    <w:rsid w:val="00657382"/>
    <w:rsid w:val="006626BE"/>
    <w:rsid w:val="006626C3"/>
    <w:rsid w:val="00665A27"/>
    <w:rsid w:val="00682B7A"/>
    <w:rsid w:val="0069245B"/>
    <w:rsid w:val="00696528"/>
    <w:rsid w:val="006A064D"/>
    <w:rsid w:val="006A20AE"/>
    <w:rsid w:val="006B0C48"/>
    <w:rsid w:val="006B3043"/>
    <w:rsid w:val="006B4A3B"/>
    <w:rsid w:val="006C0D29"/>
    <w:rsid w:val="006C308E"/>
    <w:rsid w:val="006D1ABC"/>
    <w:rsid w:val="006D49DA"/>
    <w:rsid w:val="006D5B5A"/>
    <w:rsid w:val="006D5E28"/>
    <w:rsid w:val="006D6475"/>
    <w:rsid w:val="006E0EF6"/>
    <w:rsid w:val="006E2F07"/>
    <w:rsid w:val="006E3384"/>
    <w:rsid w:val="006E4285"/>
    <w:rsid w:val="006E4AF9"/>
    <w:rsid w:val="006E5CF4"/>
    <w:rsid w:val="006E72B7"/>
    <w:rsid w:val="006F013D"/>
    <w:rsid w:val="006F175E"/>
    <w:rsid w:val="006F326A"/>
    <w:rsid w:val="006F40C5"/>
    <w:rsid w:val="006F6F62"/>
    <w:rsid w:val="00702CC5"/>
    <w:rsid w:val="007065DB"/>
    <w:rsid w:val="00706EB0"/>
    <w:rsid w:val="00715F3F"/>
    <w:rsid w:val="007227E9"/>
    <w:rsid w:val="00724885"/>
    <w:rsid w:val="0073193C"/>
    <w:rsid w:val="007354E9"/>
    <w:rsid w:val="00744E11"/>
    <w:rsid w:val="00744E66"/>
    <w:rsid w:val="00750ECF"/>
    <w:rsid w:val="007636AD"/>
    <w:rsid w:val="00766334"/>
    <w:rsid w:val="00770A59"/>
    <w:rsid w:val="00772DD2"/>
    <w:rsid w:val="00776CEC"/>
    <w:rsid w:val="007773F7"/>
    <w:rsid w:val="00781457"/>
    <w:rsid w:val="007823F9"/>
    <w:rsid w:val="00783C0F"/>
    <w:rsid w:val="007937FA"/>
    <w:rsid w:val="007965BC"/>
    <w:rsid w:val="007A2D58"/>
    <w:rsid w:val="007A3307"/>
    <w:rsid w:val="007A3CCD"/>
    <w:rsid w:val="007A6D09"/>
    <w:rsid w:val="007B5F7A"/>
    <w:rsid w:val="007C0DB3"/>
    <w:rsid w:val="007C0DDD"/>
    <w:rsid w:val="007C2D93"/>
    <w:rsid w:val="007C7989"/>
    <w:rsid w:val="007D182E"/>
    <w:rsid w:val="007D3A58"/>
    <w:rsid w:val="007E098F"/>
    <w:rsid w:val="007E31DA"/>
    <w:rsid w:val="007F02B4"/>
    <w:rsid w:val="007F0B0D"/>
    <w:rsid w:val="007F40D4"/>
    <w:rsid w:val="007F7A8D"/>
    <w:rsid w:val="00806502"/>
    <w:rsid w:val="0081127F"/>
    <w:rsid w:val="008135B5"/>
    <w:rsid w:val="00816DFB"/>
    <w:rsid w:val="00823AA3"/>
    <w:rsid w:val="00824848"/>
    <w:rsid w:val="0082635E"/>
    <w:rsid w:val="00835338"/>
    <w:rsid w:val="00840F81"/>
    <w:rsid w:val="008413E2"/>
    <w:rsid w:val="00841723"/>
    <w:rsid w:val="008425AD"/>
    <w:rsid w:val="00846EAF"/>
    <w:rsid w:val="0085521B"/>
    <w:rsid w:val="00857D3D"/>
    <w:rsid w:val="008611FB"/>
    <w:rsid w:val="00867A17"/>
    <w:rsid w:val="0087084B"/>
    <w:rsid w:val="00870D47"/>
    <w:rsid w:val="00877DD9"/>
    <w:rsid w:val="008804BD"/>
    <w:rsid w:val="0088402B"/>
    <w:rsid w:val="00884D1B"/>
    <w:rsid w:val="00892076"/>
    <w:rsid w:val="008A0782"/>
    <w:rsid w:val="008A0BFF"/>
    <w:rsid w:val="008A34B0"/>
    <w:rsid w:val="008A4261"/>
    <w:rsid w:val="008A6DED"/>
    <w:rsid w:val="008C1E56"/>
    <w:rsid w:val="008C1E9B"/>
    <w:rsid w:val="008C239E"/>
    <w:rsid w:val="008C487B"/>
    <w:rsid w:val="008C6D7A"/>
    <w:rsid w:val="008D3FF7"/>
    <w:rsid w:val="008D4F13"/>
    <w:rsid w:val="008F5D6E"/>
    <w:rsid w:val="009028B7"/>
    <w:rsid w:val="00913466"/>
    <w:rsid w:val="00915A3F"/>
    <w:rsid w:val="009205C0"/>
    <w:rsid w:val="009240CE"/>
    <w:rsid w:val="009267B5"/>
    <w:rsid w:val="00926BED"/>
    <w:rsid w:val="00927CD9"/>
    <w:rsid w:val="00931031"/>
    <w:rsid w:val="00931946"/>
    <w:rsid w:val="00933683"/>
    <w:rsid w:val="00946AD7"/>
    <w:rsid w:val="009513E5"/>
    <w:rsid w:val="00951764"/>
    <w:rsid w:val="009539E2"/>
    <w:rsid w:val="00954023"/>
    <w:rsid w:val="0095710B"/>
    <w:rsid w:val="00966D61"/>
    <w:rsid w:val="00967250"/>
    <w:rsid w:val="009744CA"/>
    <w:rsid w:val="00975001"/>
    <w:rsid w:val="00976070"/>
    <w:rsid w:val="0097668D"/>
    <w:rsid w:val="0098593B"/>
    <w:rsid w:val="0099033B"/>
    <w:rsid w:val="0099198E"/>
    <w:rsid w:val="009929E0"/>
    <w:rsid w:val="00994738"/>
    <w:rsid w:val="00995180"/>
    <w:rsid w:val="009A58F6"/>
    <w:rsid w:val="009A6A58"/>
    <w:rsid w:val="009A7D27"/>
    <w:rsid w:val="009B6C25"/>
    <w:rsid w:val="009C414D"/>
    <w:rsid w:val="009C4EDD"/>
    <w:rsid w:val="009C55F6"/>
    <w:rsid w:val="009D15C5"/>
    <w:rsid w:val="009D22CD"/>
    <w:rsid w:val="009D282F"/>
    <w:rsid w:val="009D3A38"/>
    <w:rsid w:val="009D4ABD"/>
    <w:rsid w:val="009D4DDC"/>
    <w:rsid w:val="009E406C"/>
    <w:rsid w:val="00A033DF"/>
    <w:rsid w:val="00A0533B"/>
    <w:rsid w:val="00A06E84"/>
    <w:rsid w:val="00A11201"/>
    <w:rsid w:val="00A206AE"/>
    <w:rsid w:val="00A2182F"/>
    <w:rsid w:val="00A277E5"/>
    <w:rsid w:val="00A27B50"/>
    <w:rsid w:val="00A318F0"/>
    <w:rsid w:val="00A40563"/>
    <w:rsid w:val="00A42362"/>
    <w:rsid w:val="00A43529"/>
    <w:rsid w:val="00A46176"/>
    <w:rsid w:val="00A47AF8"/>
    <w:rsid w:val="00A5006A"/>
    <w:rsid w:val="00A50131"/>
    <w:rsid w:val="00A50B4D"/>
    <w:rsid w:val="00A516FC"/>
    <w:rsid w:val="00A5430E"/>
    <w:rsid w:val="00A573DD"/>
    <w:rsid w:val="00A64576"/>
    <w:rsid w:val="00A66270"/>
    <w:rsid w:val="00A727FC"/>
    <w:rsid w:val="00A75276"/>
    <w:rsid w:val="00A76CBC"/>
    <w:rsid w:val="00A77903"/>
    <w:rsid w:val="00A779C8"/>
    <w:rsid w:val="00A935E0"/>
    <w:rsid w:val="00AA2356"/>
    <w:rsid w:val="00AA2910"/>
    <w:rsid w:val="00AA580E"/>
    <w:rsid w:val="00AA5B0E"/>
    <w:rsid w:val="00AA661E"/>
    <w:rsid w:val="00AA66DD"/>
    <w:rsid w:val="00AA7114"/>
    <w:rsid w:val="00AA71D3"/>
    <w:rsid w:val="00AB6B43"/>
    <w:rsid w:val="00AC4A94"/>
    <w:rsid w:val="00AC754D"/>
    <w:rsid w:val="00AD0447"/>
    <w:rsid w:val="00AD2A9D"/>
    <w:rsid w:val="00AD6A73"/>
    <w:rsid w:val="00AE64E5"/>
    <w:rsid w:val="00AF0623"/>
    <w:rsid w:val="00AF56EA"/>
    <w:rsid w:val="00AF5BA9"/>
    <w:rsid w:val="00B00144"/>
    <w:rsid w:val="00B018AE"/>
    <w:rsid w:val="00B052D9"/>
    <w:rsid w:val="00B12FE4"/>
    <w:rsid w:val="00B1373F"/>
    <w:rsid w:val="00B14EF1"/>
    <w:rsid w:val="00B25051"/>
    <w:rsid w:val="00B272B9"/>
    <w:rsid w:val="00B31148"/>
    <w:rsid w:val="00B40260"/>
    <w:rsid w:val="00B42248"/>
    <w:rsid w:val="00B46B48"/>
    <w:rsid w:val="00B4745E"/>
    <w:rsid w:val="00B506A8"/>
    <w:rsid w:val="00B55D5A"/>
    <w:rsid w:val="00B56ACF"/>
    <w:rsid w:val="00B579D0"/>
    <w:rsid w:val="00B61337"/>
    <w:rsid w:val="00B61CD9"/>
    <w:rsid w:val="00B63C4F"/>
    <w:rsid w:val="00B63E31"/>
    <w:rsid w:val="00B6659F"/>
    <w:rsid w:val="00B711E5"/>
    <w:rsid w:val="00B77327"/>
    <w:rsid w:val="00B86FF8"/>
    <w:rsid w:val="00B9155D"/>
    <w:rsid w:val="00BA0366"/>
    <w:rsid w:val="00BA2DF7"/>
    <w:rsid w:val="00BA3835"/>
    <w:rsid w:val="00BA6896"/>
    <w:rsid w:val="00BB2122"/>
    <w:rsid w:val="00BC3FE5"/>
    <w:rsid w:val="00BC6D40"/>
    <w:rsid w:val="00BC7CC8"/>
    <w:rsid w:val="00BD2FCB"/>
    <w:rsid w:val="00BD5920"/>
    <w:rsid w:val="00BD75B2"/>
    <w:rsid w:val="00BD7BEC"/>
    <w:rsid w:val="00BE0183"/>
    <w:rsid w:val="00BE033C"/>
    <w:rsid w:val="00BE55C8"/>
    <w:rsid w:val="00BE6D2E"/>
    <w:rsid w:val="00BF0807"/>
    <w:rsid w:val="00BF2E47"/>
    <w:rsid w:val="00BF5F60"/>
    <w:rsid w:val="00BF65DD"/>
    <w:rsid w:val="00BF7C68"/>
    <w:rsid w:val="00C070A1"/>
    <w:rsid w:val="00C078EA"/>
    <w:rsid w:val="00C1021F"/>
    <w:rsid w:val="00C12450"/>
    <w:rsid w:val="00C15FBA"/>
    <w:rsid w:val="00C17614"/>
    <w:rsid w:val="00C22B98"/>
    <w:rsid w:val="00C2389D"/>
    <w:rsid w:val="00C25208"/>
    <w:rsid w:val="00C312B2"/>
    <w:rsid w:val="00C362A3"/>
    <w:rsid w:val="00C36C1D"/>
    <w:rsid w:val="00C458F4"/>
    <w:rsid w:val="00C46EDA"/>
    <w:rsid w:val="00C52289"/>
    <w:rsid w:val="00C53643"/>
    <w:rsid w:val="00C60274"/>
    <w:rsid w:val="00C660C3"/>
    <w:rsid w:val="00C71242"/>
    <w:rsid w:val="00C72E32"/>
    <w:rsid w:val="00C73FF4"/>
    <w:rsid w:val="00C7643F"/>
    <w:rsid w:val="00C863FC"/>
    <w:rsid w:val="00C94704"/>
    <w:rsid w:val="00C9492F"/>
    <w:rsid w:val="00C94BF6"/>
    <w:rsid w:val="00C95AA7"/>
    <w:rsid w:val="00C97553"/>
    <w:rsid w:val="00CA2595"/>
    <w:rsid w:val="00CB43A3"/>
    <w:rsid w:val="00CC0788"/>
    <w:rsid w:val="00CC174C"/>
    <w:rsid w:val="00CC1896"/>
    <w:rsid w:val="00CC5F4D"/>
    <w:rsid w:val="00CC6352"/>
    <w:rsid w:val="00CC7A37"/>
    <w:rsid w:val="00CC7D35"/>
    <w:rsid w:val="00CD1468"/>
    <w:rsid w:val="00CD164F"/>
    <w:rsid w:val="00CD17AD"/>
    <w:rsid w:val="00CD2A2B"/>
    <w:rsid w:val="00CD2A48"/>
    <w:rsid w:val="00CD5811"/>
    <w:rsid w:val="00CD5BFC"/>
    <w:rsid w:val="00CE0035"/>
    <w:rsid w:val="00CE067F"/>
    <w:rsid w:val="00CE150C"/>
    <w:rsid w:val="00CE3152"/>
    <w:rsid w:val="00CE5F7F"/>
    <w:rsid w:val="00CE7CBC"/>
    <w:rsid w:val="00CF09D8"/>
    <w:rsid w:val="00CF6AA1"/>
    <w:rsid w:val="00CF6AAA"/>
    <w:rsid w:val="00D12566"/>
    <w:rsid w:val="00D12702"/>
    <w:rsid w:val="00D21AEF"/>
    <w:rsid w:val="00D21ED1"/>
    <w:rsid w:val="00D363A6"/>
    <w:rsid w:val="00D40533"/>
    <w:rsid w:val="00D43264"/>
    <w:rsid w:val="00D46D49"/>
    <w:rsid w:val="00D46D75"/>
    <w:rsid w:val="00D51832"/>
    <w:rsid w:val="00D52924"/>
    <w:rsid w:val="00D54697"/>
    <w:rsid w:val="00D5555A"/>
    <w:rsid w:val="00D55F44"/>
    <w:rsid w:val="00D56773"/>
    <w:rsid w:val="00D60940"/>
    <w:rsid w:val="00D63350"/>
    <w:rsid w:val="00D63D83"/>
    <w:rsid w:val="00D71016"/>
    <w:rsid w:val="00D75169"/>
    <w:rsid w:val="00D771FE"/>
    <w:rsid w:val="00D77C2B"/>
    <w:rsid w:val="00D83E1F"/>
    <w:rsid w:val="00D84B6D"/>
    <w:rsid w:val="00D9113C"/>
    <w:rsid w:val="00D951DA"/>
    <w:rsid w:val="00DA4943"/>
    <w:rsid w:val="00DA54FB"/>
    <w:rsid w:val="00DB223D"/>
    <w:rsid w:val="00DC2056"/>
    <w:rsid w:val="00DC3973"/>
    <w:rsid w:val="00DD2D03"/>
    <w:rsid w:val="00DD7069"/>
    <w:rsid w:val="00DE241A"/>
    <w:rsid w:val="00DE34A5"/>
    <w:rsid w:val="00DE46D6"/>
    <w:rsid w:val="00DF240D"/>
    <w:rsid w:val="00DF3A9E"/>
    <w:rsid w:val="00DF6A20"/>
    <w:rsid w:val="00DF7631"/>
    <w:rsid w:val="00E0134E"/>
    <w:rsid w:val="00E05D73"/>
    <w:rsid w:val="00E118A6"/>
    <w:rsid w:val="00E149B8"/>
    <w:rsid w:val="00E2710D"/>
    <w:rsid w:val="00E311CB"/>
    <w:rsid w:val="00E36025"/>
    <w:rsid w:val="00E46024"/>
    <w:rsid w:val="00E51362"/>
    <w:rsid w:val="00E535AB"/>
    <w:rsid w:val="00E53A3C"/>
    <w:rsid w:val="00E555E5"/>
    <w:rsid w:val="00E55B3F"/>
    <w:rsid w:val="00E57AD8"/>
    <w:rsid w:val="00E60AD2"/>
    <w:rsid w:val="00E6434C"/>
    <w:rsid w:val="00E6476E"/>
    <w:rsid w:val="00E6495F"/>
    <w:rsid w:val="00E64FF9"/>
    <w:rsid w:val="00E73C32"/>
    <w:rsid w:val="00E76146"/>
    <w:rsid w:val="00E8083D"/>
    <w:rsid w:val="00E845A7"/>
    <w:rsid w:val="00E858E1"/>
    <w:rsid w:val="00E85AD0"/>
    <w:rsid w:val="00EA3403"/>
    <w:rsid w:val="00EA5538"/>
    <w:rsid w:val="00EA69A6"/>
    <w:rsid w:val="00EB103B"/>
    <w:rsid w:val="00EB740E"/>
    <w:rsid w:val="00EC11EF"/>
    <w:rsid w:val="00EC2226"/>
    <w:rsid w:val="00EC2A2C"/>
    <w:rsid w:val="00EC3CFF"/>
    <w:rsid w:val="00ED0564"/>
    <w:rsid w:val="00ED0729"/>
    <w:rsid w:val="00ED5AA1"/>
    <w:rsid w:val="00EE2BBD"/>
    <w:rsid w:val="00EE5445"/>
    <w:rsid w:val="00EE6973"/>
    <w:rsid w:val="00EE711D"/>
    <w:rsid w:val="00EF151E"/>
    <w:rsid w:val="00EF69A6"/>
    <w:rsid w:val="00EF7C5A"/>
    <w:rsid w:val="00F02800"/>
    <w:rsid w:val="00F16A31"/>
    <w:rsid w:val="00F16CC3"/>
    <w:rsid w:val="00F17A1C"/>
    <w:rsid w:val="00F22886"/>
    <w:rsid w:val="00F22E5C"/>
    <w:rsid w:val="00F2657C"/>
    <w:rsid w:val="00F31A5C"/>
    <w:rsid w:val="00F347C6"/>
    <w:rsid w:val="00F4283B"/>
    <w:rsid w:val="00F42EEA"/>
    <w:rsid w:val="00F4318A"/>
    <w:rsid w:val="00F4350D"/>
    <w:rsid w:val="00F452D3"/>
    <w:rsid w:val="00F50AD7"/>
    <w:rsid w:val="00F50DB6"/>
    <w:rsid w:val="00F5185D"/>
    <w:rsid w:val="00F5244D"/>
    <w:rsid w:val="00F5351D"/>
    <w:rsid w:val="00F538BC"/>
    <w:rsid w:val="00F54154"/>
    <w:rsid w:val="00F553AA"/>
    <w:rsid w:val="00F64973"/>
    <w:rsid w:val="00F6557A"/>
    <w:rsid w:val="00F70477"/>
    <w:rsid w:val="00F72651"/>
    <w:rsid w:val="00F74A0C"/>
    <w:rsid w:val="00F813C4"/>
    <w:rsid w:val="00F83BA4"/>
    <w:rsid w:val="00F85587"/>
    <w:rsid w:val="00F87A0C"/>
    <w:rsid w:val="00F90A94"/>
    <w:rsid w:val="00F963B3"/>
    <w:rsid w:val="00F96637"/>
    <w:rsid w:val="00FA0118"/>
    <w:rsid w:val="00FA09DB"/>
    <w:rsid w:val="00FA1373"/>
    <w:rsid w:val="00FB27C6"/>
    <w:rsid w:val="00FB3909"/>
    <w:rsid w:val="00FB3936"/>
    <w:rsid w:val="00FB437F"/>
    <w:rsid w:val="00FC0575"/>
    <w:rsid w:val="00FC08CB"/>
    <w:rsid w:val="00FC1DFB"/>
    <w:rsid w:val="00FC3FC8"/>
    <w:rsid w:val="00FC608A"/>
    <w:rsid w:val="00FD17FB"/>
    <w:rsid w:val="00FD266D"/>
    <w:rsid w:val="00FD33AE"/>
    <w:rsid w:val="00FD4AD4"/>
    <w:rsid w:val="00FE192B"/>
    <w:rsid w:val="00FE2B21"/>
    <w:rsid w:val="00FE5379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D510-BFB1-42EE-8353-EF3E5CC8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5</Pages>
  <Words>863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Hettich Gruppe dankt für Unternehmenstreue</vt:lpstr>
      <vt:lpstr>Hettich Gruppe dankt für Unternehmenstreue</vt:lpstr>
    </vt:vector>
  </TitlesOfParts>
  <Company>.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Eric Getschmann</cp:lastModifiedBy>
  <cp:revision>2</cp:revision>
  <cp:lastPrinted>2020-03-05T14:47:00Z</cp:lastPrinted>
  <dcterms:created xsi:type="dcterms:W3CDTF">2020-03-31T04:27:00Z</dcterms:created>
  <dcterms:modified xsi:type="dcterms:W3CDTF">2020-03-31T04:27:00Z</dcterms:modified>
</cp:coreProperties>
</file>