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5DD0" w14:textId="77777777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Оборот в 1 миллиард евро cнова превышен</w:t>
      </w:r>
    </w:p>
    <w:p w14:paraId="7C9CCC73" w14:textId="30C3B409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Группа компаний Hettich продолжает расти в 2019 году</w:t>
      </w:r>
    </w:p>
    <w:p w14:paraId="265C5A74" w14:textId="77777777" w:rsidR="0043395B" w:rsidRDefault="0043395B" w:rsidP="0043395B">
      <w:pPr>
        <w:pStyle w:val="Heading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14:paraId="63A29657" w14:textId="679E3F34" w:rsidR="0043395B" w:rsidRPr="00F34E48" w:rsidRDefault="0043395B" w:rsidP="0043395B">
      <w:pPr>
        <w:pStyle w:val="Heading1"/>
        <w:tabs>
          <w:tab w:val="left" w:pos="7320"/>
        </w:tabs>
        <w:spacing w:line="360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Объем продаж одного из крупнейших производителей мебельной фурнитуры — группы компаний Hettich с местонахождением в г. Кирхленгерн — в 2019 году составил 1,1 млрд евро. По сравнению с 2018 годом это означает прирост на 3,2 %.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35EB81C4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cs="Arial"/>
        </w:rPr>
        <w:t xml:space="preserve">Доля иностранного участия составила </w:t>
      </w:r>
      <w:r>
        <w:rPr>
          <w:rFonts w:cs="Arial"/>
          <w:color w:val="auto"/>
        </w:rPr>
        <w:t>72 процента</w:t>
      </w:r>
      <w:r>
        <w:rPr>
          <w:rFonts w:cs="Arial"/>
        </w:rPr>
        <w:t xml:space="preserve">. В 2019 году инвестиции в разных странах вновь превысили </w:t>
      </w:r>
      <w:r>
        <w:rPr>
          <w:rFonts w:cs="Arial"/>
          <w:color w:val="auto"/>
        </w:rPr>
        <w:t>100 млн</w:t>
      </w:r>
      <w:r>
        <w:rPr>
          <w:rFonts w:cs="Arial"/>
        </w:rPr>
        <w:t> евро.</w:t>
      </w:r>
      <w:r>
        <w:rPr>
          <w:rFonts w:cs="Arial"/>
          <w:color w:val="auto"/>
        </w:rPr>
        <w:t xml:space="preserve"> Общее число сотрудников в среднем за год составило 6 700 человек, из них более 3 600 работают</w:t>
      </w:r>
      <w:r>
        <w:rPr>
          <w:rFonts w:cs="Arial"/>
        </w:rPr>
        <w:t xml:space="preserve"> в </w:t>
      </w:r>
      <w:r>
        <w:rPr>
          <w:rFonts w:cs="Arial"/>
          <w:noProof/>
        </w:rPr>
        <w:t>Германии</w:t>
      </w:r>
      <w:r>
        <w:rPr>
          <w:rFonts w:cs="Arial"/>
        </w:rPr>
        <w:t>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3BD96AAD" w14:textId="34271A09" w:rsidR="00B77327" w:rsidRPr="00BD7BEC" w:rsidRDefault="0043395B" w:rsidP="0043395B">
      <w:pPr>
        <w:spacing w:line="360" w:lineRule="auto"/>
        <w:rPr>
          <w:rFonts w:cs="Arial"/>
          <w:color w:val="auto"/>
        </w:rPr>
      </w:pPr>
      <w:r>
        <w:rPr>
          <w:rFonts w:cs="Arial"/>
        </w:rPr>
        <w:t xml:space="preserve">В связи с неоднородным экономическим развитием на мировых рынках возобновившийся рост оборота имеет большое значение. «Наша команда энтузиастов вместе с клиентами и поставщиками снова преодолела миллиардный барьер по обороту. Рост показателей в 2019 году обусловлен тем, что мы целенаправленно удовлетворяем потребности различных рынков, а все сотрудники Hettich работают на один результат», — </w:t>
      </w:r>
      <w:r>
        <w:rPr>
          <w:rFonts w:cs="Arial"/>
          <w:color w:val="auto"/>
        </w:rPr>
        <w:t>поясняет руководитель Hettich Holding Саша Гросс.</w:t>
      </w:r>
    </w:p>
    <w:p w14:paraId="12752CEB" w14:textId="77777777" w:rsidR="00251814" w:rsidRPr="003F35BC" w:rsidRDefault="00251814" w:rsidP="0043395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Пандемия коронавируса окажет значительное влияние на результаты коммерческой деятельности в 2020 году.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74C5758A" w:rsidR="00892076" w:rsidRPr="00892076" w:rsidRDefault="00892076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Инновационные продукты как движущая сила</w:t>
      </w:r>
    </w:p>
    <w:p w14:paraId="0F577A02" w14:textId="532049BD" w:rsidR="0043395B" w:rsidRDefault="00265ED0" w:rsidP="0043395B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</w:rPr>
        <w:lastRenderedPageBreak/>
        <w:t>Инновации от Hettich дают импульс для отрасли. В текущем году ожидается дальнейший скачок развития за счет новых разработок</w:t>
      </w:r>
      <w:r>
        <w:rPr>
          <w:rFonts w:cs="Arial"/>
          <w:color w:val="auto"/>
          <w:szCs w:val="24"/>
        </w:rPr>
        <w:t xml:space="preserve"> в области выдвижных ящиков и систем фурнитуры для раздвижных дверей: весной на рынок выйдет инновационная платформа для выдвижных ящиков </w:t>
      </w:r>
      <w:r>
        <w:rPr>
          <w:rFonts w:cs="Arial"/>
          <w:b/>
          <w:color w:val="auto"/>
          <w:szCs w:val="24"/>
        </w:rPr>
        <w:t>AvanTech YOU</w:t>
      </w:r>
      <w:r>
        <w:rPr>
          <w:rFonts w:cs="Arial"/>
          <w:color w:val="auto"/>
          <w:szCs w:val="24"/>
        </w:rPr>
        <w:t xml:space="preserve">. </w:t>
      </w:r>
      <w:r>
        <w:rPr>
          <w:rFonts w:cs="Arial"/>
          <w:szCs w:val="24"/>
        </w:rPr>
        <w:t xml:space="preserve">Она позволяет оформить ящик по своему вкусу и покоряет своим тонким и лаконичным дизайном без видимых винтов и заглушек. Благодаря платформенному принципу клиенты могут сами подбирать цвет, форму и материал продукта под свои предпочтения. 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042F5F53" w14:textId="67389C2D" w:rsidR="0043395B" w:rsidRPr="00935349" w:rsidRDefault="0043395B" w:rsidP="0043395B">
      <w:pPr>
        <w:spacing w:line="360" w:lineRule="auto"/>
        <w:rPr>
          <w:rFonts w:cs="Arial"/>
          <w:szCs w:val="24"/>
          <w:lang w:val="sv-SE"/>
        </w:rPr>
      </w:pPr>
      <w:r w:rsidRPr="00935349">
        <w:rPr>
          <w:rFonts w:cs="Arial"/>
          <w:szCs w:val="24"/>
          <w:lang w:val="sv-SE"/>
        </w:rPr>
        <w:t>«</w:t>
      </w:r>
      <w:r>
        <w:rPr>
          <w:rFonts w:cs="Arial"/>
          <w:szCs w:val="24"/>
        </w:rPr>
        <w:t>Наслаждайся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комфортом</w:t>
      </w:r>
      <w:r w:rsidRPr="00935349">
        <w:rPr>
          <w:rFonts w:cs="Arial"/>
          <w:szCs w:val="24"/>
          <w:lang w:val="sv-SE"/>
        </w:rPr>
        <w:t xml:space="preserve">» — </w:t>
      </w:r>
      <w:r>
        <w:rPr>
          <w:rFonts w:cs="Arial"/>
          <w:szCs w:val="24"/>
        </w:rPr>
        <w:t>девиз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системы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фурнитуры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для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раздвижных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дверей</w:t>
      </w:r>
      <w:r w:rsidRPr="00935349">
        <w:rPr>
          <w:rFonts w:cs="Arial"/>
          <w:szCs w:val="24"/>
          <w:lang w:val="sv-SE"/>
        </w:rPr>
        <w:t xml:space="preserve"> </w:t>
      </w:r>
      <w:r w:rsidRPr="00935349">
        <w:rPr>
          <w:rFonts w:cs="Arial"/>
          <w:b/>
          <w:szCs w:val="24"/>
          <w:lang w:val="sv-SE"/>
        </w:rPr>
        <w:t>TopLine XL</w:t>
      </w:r>
      <w:r w:rsidRPr="00935349">
        <w:rPr>
          <w:rFonts w:cs="Arial"/>
          <w:szCs w:val="24"/>
          <w:lang w:val="sv-SE"/>
        </w:rPr>
        <w:t xml:space="preserve">, </w:t>
      </w:r>
      <w:r>
        <w:rPr>
          <w:rFonts w:cs="Arial"/>
          <w:szCs w:val="24"/>
        </w:rPr>
        <w:t>что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особенно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важно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для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больших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тяжелых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панелей</w:t>
      </w:r>
      <w:r w:rsidRPr="00935349">
        <w:rPr>
          <w:rFonts w:cs="Arial"/>
          <w:szCs w:val="24"/>
          <w:lang w:val="sv-SE"/>
        </w:rPr>
        <w:t xml:space="preserve">. </w:t>
      </w:r>
      <w:r>
        <w:rPr>
          <w:rFonts w:cs="Arial"/>
          <w:szCs w:val="24"/>
        </w:rPr>
        <w:t>Наслаждение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начинается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уже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с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простоты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монтажа</w:t>
      </w:r>
      <w:r w:rsidRPr="00935349">
        <w:rPr>
          <w:rFonts w:cs="Arial"/>
          <w:szCs w:val="24"/>
          <w:lang w:val="sv-SE"/>
        </w:rPr>
        <w:t xml:space="preserve">: </w:t>
      </w:r>
      <w:r>
        <w:rPr>
          <w:rFonts w:cs="Arial"/>
          <w:szCs w:val="24"/>
        </w:rPr>
        <w:t>даже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двери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большого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размера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безопасно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снимаются</w:t>
      </w:r>
      <w:r w:rsidRPr="00935349">
        <w:rPr>
          <w:rFonts w:cs="Arial"/>
          <w:szCs w:val="24"/>
          <w:lang w:val="sv-SE"/>
        </w:rPr>
        <w:t xml:space="preserve">, </w:t>
      </w:r>
      <w:r>
        <w:rPr>
          <w:rFonts w:cs="Arial"/>
          <w:szCs w:val="24"/>
        </w:rPr>
        <w:t>быстро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навешиваются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легко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регулируются</w:t>
      </w:r>
      <w:r w:rsidRPr="00935349">
        <w:rPr>
          <w:rFonts w:cs="Arial"/>
          <w:szCs w:val="24"/>
          <w:lang w:val="sv-SE"/>
        </w:rPr>
        <w:t xml:space="preserve">. </w:t>
      </w:r>
      <w:r>
        <w:rPr>
          <w:rFonts w:cs="Arial"/>
          <w:szCs w:val="24"/>
        </w:rPr>
        <w:t>Внутреннее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пространство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шкафа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не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только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вместительно</w:t>
      </w:r>
      <w:r w:rsidRPr="00935349">
        <w:rPr>
          <w:rFonts w:cs="Arial"/>
          <w:szCs w:val="24"/>
          <w:lang w:val="sv-SE"/>
        </w:rPr>
        <w:t xml:space="preserve">, </w:t>
      </w:r>
      <w:r>
        <w:rPr>
          <w:rFonts w:cs="Arial"/>
          <w:szCs w:val="24"/>
        </w:rPr>
        <w:t>но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легко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доступно</w:t>
      </w:r>
      <w:r w:rsidRPr="00935349">
        <w:rPr>
          <w:rFonts w:cs="Arial"/>
          <w:szCs w:val="24"/>
          <w:lang w:val="sv-SE"/>
        </w:rPr>
        <w:t xml:space="preserve"> — TopLine XL </w:t>
      </w:r>
      <w:r>
        <w:rPr>
          <w:rFonts w:cs="Arial"/>
          <w:szCs w:val="24"/>
        </w:rPr>
        <w:t>позволяет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плавно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мягко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легко</w:t>
      </w:r>
      <w:bookmarkStart w:id="0" w:name="_GoBack"/>
      <w:bookmarkEnd w:id="0"/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перемещать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двери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массой</w:t>
      </w:r>
      <w:r w:rsidRPr="00935349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до</w:t>
      </w:r>
      <w:r w:rsidRPr="00935349">
        <w:rPr>
          <w:rFonts w:cs="Arial"/>
          <w:szCs w:val="24"/>
          <w:lang w:val="sv-SE"/>
        </w:rPr>
        <w:t xml:space="preserve"> 100 </w:t>
      </w:r>
      <w:r>
        <w:rPr>
          <w:rFonts w:cs="Arial"/>
          <w:szCs w:val="24"/>
        </w:rPr>
        <w:t>кг</w:t>
      </w:r>
      <w:r w:rsidRPr="00935349">
        <w:rPr>
          <w:rFonts w:cs="Arial"/>
          <w:szCs w:val="24"/>
          <w:lang w:val="sv-SE"/>
        </w:rPr>
        <w:t>.</w:t>
      </w:r>
      <w:r w:rsidRPr="00935349">
        <w:rPr>
          <w:rFonts w:cs="Arial"/>
          <w:szCs w:val="24"/>
          <w:lang w:val="sv-SE"/>
        </w:rPr>
        <w:br/>
      </w:r>
    </w:p>
    <w:p w14:paraId="51A501F8" w14:textId="1F8FA6E0" w:rsidR="0043395B" w:rsidRPr="00935349" w:rsidRDefault="0043395B" w:rsidP="0088402B">
      <w:pPr>
        <w:spacing w:line="360" w:lineRule="auto"/>
        <w:rPr>
          <w:rFonts w:cs="Arial"/>
          <w:color w:val="auto"/>
          <w:szCs w:val="24"/>
          <w:lang w:val="sv-SE"/>
        </w:rPr>
      </w:pPr>
      <w:r>
        <w:rPr>
          <w:rFonts w:cs="Arial"/>
          <w:color w:val="auto"/>
          <w:szCs w:val="24"/>
        </w:rPr>
        <w:t>Обращает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на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себя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внимание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обновленное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цифровое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предложение</w:t>
      </w:r>
      <w:r w:rsidRPr="00935349">
        <w:rPr>
          <w:rFonts w:cs="Arial"/>
          <w:color w:val="auto"/>
          <w:szCs w:val="24"/>
          <w:lang w:val="sv-SE"/>
        </w:rPr>
        <w:t>:</w:t>
      </w:r>
      <w:r w:rsidRPr="00935349">
        <w:rPr>
          <w:lang w:val="sv-SE"/>
        </w:rPr>
        <w:t xml:space="preserve"> </w:t>
      </w:r>
      <w:r>
        <w:t>компания</w:t>
      </w:r>
      <w:r w:rsidRPr="00935349">
        <w:rPr>
          <w:lang w:val="sv-SE"/>
        </w:rPr>
        <w:t xml:space="preserve"> Hettich </w:t>
      </w:r>
      <w:r>
        <w:t>значительно</w:t>
      </w:r>
      <w:r w:rsidRPr="00935349">
        <w:rPr>
          <w:lang w:val="sv-SE"/>
        </w:rPr>
        <w:t xml:space="preserve"> </w:t>
      </w:r>
      <w:r>
        <w:t>расширила</w:t>
      </w:r>
      <w:r w:rsidRPr="00935349">
        <w:rPr>
          <w:lang w:val="sv-SE"/>
        </w:rPr>
        <w:t xml:space="preserve"> </w:t>
      </w:r>
      <w:r>
        <w:t>свои</w:t>
      </w:r>
      <w:r w:rsidRPr="00935349">
        <w:rPr>
          <w:lang w:val="sv-SE"/>
        </w:rPr>
        <w:t xml:space="preserve"> </w:t>
      </w:r>
      <w:r>
        <w:rPr>
          <w:b/>
        </w:rPr>
        <w:t>электронные</w:t>
      </w:r>
      <w:r w:rsidRPr="00935349">
        <w:rPr>
          <w:b/>
          <w:lang w:val="sv-SE"/>
        </w:rPr>
        <w:t xml:space="preserve"> </w:t>
      </w:r>
      <w:r>
        <w:rPr>
          <w:b/>
        </w:rPr>
        <w:t>услуги</w:t>
      </w:r>
      <w:r w:rsidRPr="00935349">
        <w:rPr>
          <w:lang w:val="sv-SE"/>
        </w:rPr>
        <w:t xml:space="preserve"> </w:t>
      </w:r>
      <w:r>
        <w:t>и</w:t>
      </w:r>
      <w:r w:rsidRPr="00935349">
        <w:rPr>
          <w:lang w:val="sv-SE"/>
        </w:rPr>
        <w:t xml:space="preserve"> </w:t>
      </w:r>
      <w:r>
        <w:t>теперь</w:t>
      </w:r>
      <w:r w:rsidRPr="00935349">
        <w:rPr>
          <w:lang w:val="sv-SE"/>
        </w:rPr>
        <w:t xml:space="preserve"> </w:t>
      </w:r>
      <w:r>
        <w:t>еще</w:t>
      </w:r>
      <w:r w:rsidRPr="00935349">
        <w:rPr>
          <w:lang w:val="sv-SE"/>
        </w:rPr>
        <w:t xml:space="preserve"> </w:t>
      </w:r>
      <w:r>
        <w:t>более</w:t>
      </w:r>
      <w:r w:rsidRPr="00935349">
        <w:rPr>
          <w:lang w:val="sv-SE"/>
        </w:rPr>
        <w:t xml:space="preserve"> </w:t>
      </w:r>
      <w:r>
        <w:t>эффективно</w:t>
      </w:r>
      <w:r w:rsidRPr="00935349">
        <w:rPr>
          <w:lang w:val="sv-SE"/>
        </w:rPr>
        <w:t xml:space="preserve"> </w:t>
      </w:r>
      <w:r>
        <w:t>сопровождает</w:t>
      </w:r>
      <w:r w:rsidRPr="00935349">
        <w:rPr>
          <w:lang w:val="sv-SE"/>
        </w:rPr>
        <w:t xml:space="preserve"> </w:t>
      </w:r>
      <w:r>
        <w:t>партнеров</w:t>
      </w:r>
      <w:r w:rsidRPr="00935349">
        <w:rPr>
          <w:lang w:val="sv-SE"/>
        </w:rPr>
        <w:t xml:space="preserve">, </w:t>
      </w:r>
      <w:r>
        <w:t>начиная</w:t>
      </w:r>
      <w:r w:rsidRPr="00935349">
        <w:rPr>
          <w:lang w:val="sv-SE"/>
        </w:rPr>
        <w:t xml:space="preserve"> </w:t>
      </w:r>
      <w:r>
        <w:t>с</w:t>
      </w:r>
      <w:r w:rsidRPr="00935349">
        <w:rPr>
          <w:lang w:val="sv-SE"/>
        </w:rPr>
        <w:t xml:space="preserve"> </w:t>
      </w:r>
      <w:r>
        <w:t>первоначальной</w:t>
      </w:r>
      <w:r w:rsidRPr="00935349">
        <w:rPr>
          <w:lang w:val="sv-SE"/>
        </w:rPr>
        <w:t xml:space="preserve"> </w:t>
      </w:r>
      <w:r>
        <w:t>идеи</w:t>
      </w:r>
      <w:r w:rsidRPr="00935349">
        <w:rPr>
          <w:lang w:val="sv-SE"/>
        </w:rPr>
        <w:t xml:space="preserve">, </w:t>
      </w:r>
      <w:r>
        <w:t>приобретения</w:t>
      </w:r>
      <w:r w:rsidRPr="00935349">
        <w:rPr>
          <w:lang w:val="sv-SE"/>
        </w:rPr>
        <w:t xml:space="preserve"> </w:t>
      </w:r>
      <w:r>
        <w:t>и</w:t>
      </w:r>
      <w:r w:rsidRPr="00935349">
        <w:rPr>
          <w:lang w:val="sv-SE"/>
        </w:rPr>
        <w:t xml:space="preserve"> </w:t>
      </w:r>
      <w:r>
        <w:t>планирования</w:t>
      </w:r>
      <w:r w:rsidRPr="00935349">
        <w:rPr>
          <w:lang w:val="sv-SE"/>
        </w:rPr>
        <w:t xml:space="preserve"> </w:t>
      </w:r>
      <w:r>
        <w:t>и</w:t>
      </w:r>
      <w:r w:rsidRPr="00935349">
        <w:rPr>
          <w:lang w:val="sv-SE"/>
        </w:rPr>
        <w:t xml:space="preserve"> </w:t>
      </w:r>
      <w:r>
        <w:t>заканчивая</w:t>
      </w:r>
      <w:r w:rsidRPr="00935349">
        <w:rPr>
          <w:lang w:val="sv-SE"/>
        </w:rPr>
        <w:t xml:space="preserve"> </w:t>
      </w:r>
      <w:r>
        <w:t>сборкой</w:t>
      </w:r>
      <w:r w:rsidRPr="00935349">
        <w:rPr>
          <w:lang w:val="sv-SE"/>
        </w:rPr>
        <w:t xml:space="preserve"> </w:t>
      </w:r>
      <w:r>
        <w:t>мебели</w:t>
      </w:r>
      <w:r w:rsidRPr="00935349">
        <w:rPr>
          <w:lang w:val="sv-SE"/>
        </w:rPr>
        <w:t xml:space="preserve">. </w:t>
      </w:r>
      <w:r>
        <w:t>Новый</w:t>
      </w:r>
      <w:r w:rsidRPr="00935349">
        <w:rPr>
          <w:lang w:val="sv-SE"/>
        </w:rPr>
        <w:t xml:space="preserve"> </w:t>
      </w:r>
      <w:r>
        <w:t>каталог</w:t>
      </w:r>
      <w:r w:rsidRPr="00935349">
        <w:rPr>
          <w:lang w:val="sv-SE"/>
        </w:rPr>
        <w:t xml:space="preserve"> </w:t>
      </w:r>
      <w:r>
        <w:t>содержит</w:t>
      </w:r>
      <w:r w:rsidRPr="00935349">
        <w:rPr>
          <w:lang w:val="sv-SE"/>
        </w:rPr>
        <w:t xml:space="preserve"> QR-</w:t>
      </w:r>
      <w:r>
        <w:t>коды</w:t>
      </w:r>
      <w:r w:rsidRPr="00935349">
        <w:rPr>
          <w:lang w:val="sv-SE"/>
        </w:rPr>
        <w:t xml:space="preserve">, </w:t>
      </w:r>
      <w:r>
        <w:t>по</w:t>
      </w:r>
      <w:r w:rsidRPr="00935349">
        <w:rPr>
          <w:lang w:val="sv-SE"/>
        </w:rPr>
        <w:t xml:space="preserve"> </w:t>
      </w:r>
      <w:r>
        <w:t>которым</w:t>
      </w:r>
      <w:r w:rsidRPr="00935349">
        <w:rPr>
          <w:lang w:val="sv-SE"/>
        </w:rPr>
        <w:t xml:space="preserve"> </w:t>
      </w:r>
      <w:r>
        <w:t>можно</w:t>
      </w:r>
      <w:r w:rsidRPr="00935349">
        <w:rPr>
          <w:lang w:val="sv-SE"/>
        </w:rPr>
        <w:t xml:space="preserve"> </w:t>
      </w:r>
      <w:r>
        <w:t>перейти</w:t>
      </w:r>
      <w:r w:rsidRPr="00935349">
        <w:rPr>
          <w:lang w:val="sv-SE"/>
        </w:rPr>
        <w:t xml:space="preserve"> </w:t>
      </w:r>
      <w:r>
        <w:t>непосредственно</w:t>
      </w:r>
      <w:r w:rsidRPr="00935349">
        <w:rPr>
          <w:lang w:val="sv-SE"/>
        </w:rPr>
        <w:t xml:space="preserve"> </w:t>
      </w:r>
      <w:r>
        <w:t>к</w:t>
      </w:r>
      <w:r w:rsidRPr="00935349">
        <w:rPr>
          <w:lang w:val="sv-SE"/>
        </w:rPr>
        <w:t xml:space="preserve"> </w:t>
      </w:r>
      <w:r>
        <w:t>соответствующим</w:t>
      </w:r>
      <w:r w:rsidRPr="00935349">
        <w:rPr>
          <w:lang w:val="sv-SE"/>
        </w:rPr>
        <w:t xml:space="preserve"> </w:t>
      </w:r>
      <w:r>
        <w:t>электронным</w:t>
      </w:r>
      <w:r w:rsidRPr="00935349">
        <w:rPr>
          <w:lang w:val="sv-SE"/>
        </w:rPr>
        <w:t xml:space="preserve"> </w:t>
      </w:r>
      <w:r>
        <w:t>услугам</w:t>
      </w:r>
      <w:r w:rsidRPr="00935349">
        <w:rPr>
          <w:lang w:val="sv-SE"/>
        </w:rPr>
        <w:t xml:space="preserve"> </w:t>
      </w:r>
      <w:r>
        <w:t>на</w:t>
      </w:r>
      <w:r w:rsidRPr="00935349">
        <w:rPr>
          <w:lang w:val="sv-SE"/>
        </w:rPr>
        <w:t xml:space="preserve"> </w:t>
      </w:r>
      <w:r>
        <w:t>сайте</w:t>
      </w:r>
      <w:r w:rsidRPr="00935349">
        <w:rPr>
          <w:lang w:val="sv-SE"/>
        </w:rPr>
        <w:t xml:space="preserve"> Hettich.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будущем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все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продукты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полезные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источники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информации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для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заказа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покупатели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найдут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новом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электронном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магазине</w:t>
      </w:r>
      <w:r w:rsidRPr="00935349">
        <w:rPr>
          <w:rFonts w:cs="Arial"/>
          <w:color w:val="auto"/>
          <w:szCs w:val="24"/>
          <w:lang w:val="sv-SE"/>
        </w:rPr>
        <w:t xml:space="preserve"> Hettich eShop — </w:t>
      </w:r>
      <w:r>
        <w:rPr>
          <w:rFonts w:cs="Arial"/>
          <w:color w:val="auto"/>
          <w:szCs w:val="24"/>
        </w:rPr>
        <w:t>разумеется</w:t>
      </w:r>
      <w:r w:rsidRPr="00935349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color w:val="auto"/>
          <w:szCs w:val="24"/>
        </w:rPr>
        <w:lastRenderedPageBreak/>
        <w:t>доступном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мобильного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телефона</w:t>
      </w:r>
      <w:r w:rsidRPr="00935349">
        <w:rPr>
          <w:rFonts w:cs="Arial"/>
          <w:color w:val="auto"/>
          <w:szCs w:val="24"/>
          <w:lang w:val="sv-SE"/>
        </w:rPr>
        <w:t xml:space="preserve">. </w:t>
      </w:r>
      <w:r>
        <w:rPr>
          <w:rFonts w:cs="Arial"/>
          <w:color w:val="auto"/>
          <w:szCs w:val="24"/>
        </w:rPr>
        <w:t>С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помощью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современных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онлайн</w:t>
      </w:r>
      <w:r w:rsidRPr="00935349">
        <w:rPr>
          <w:rFonts w:cs="Arial"/>
          <w:color w:val="auto"/>
          <w:szCs w:val="24"/>
          <w:lang w:val="sv-SE"/>
        </w:rPr>
        <w:t>-</w:t>
      </w:r>
      <w:r>
        <w:rPr>
          <w:rFonts w:cs="Arial"/>
          <w:color w:val="auto"/>
          <w:szCs w:val="24"/>
        </w:rPr>
        <w:t>инструментов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мебельщики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продавцы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фурнитуры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смогут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работать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еще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быстрее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935349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эффективнее</w:t>
      </w:r>
      <w:r w:rsidRPr="00935349">
        <w:rPr>
          <w:rFonts w:cs="Arial"/>
          <w:color w:val="auto"/>
          <w:szCs w:val="24"/>
          <w:lang w:val="sv-SE"/>
        </w:rPr>
        <w:t>.</w:t>
      </w:r>
    </w:p>
    <w:p w14:paraId="6884AF1B" w14:textId="77777777" w:rsidR="0088402B" w:rsidRPr="00935349" w:rsidRDefault="0088402B" w:rsidP="0088402B">
      <w:pPr>
        <w:spacing w:line="360" w:lineRule="auto"/>
        <w:rPr>
          <w:rFonts w:cs="Arial"/>
          <w:color w:val="auto"/>
          <w:szCs w:val="24"/>
          <w:lang w:val="sv-SE"/>
        </w:rPr>
      </w:pPr>
    </w:p>
    <w:p w14:paraId="18A357FA" w14:textId="0C4C3793" w:rsidR="0043395B" w:rsidRPr="00935349" w:rsidRDefault="0043395B" w:rsidP="0043395B">
      <w:pPr>
        <w:spacing w:line="360" w:lineRule="auto"/>
        <w:rPr>
          <w:rFonts w:cs="Arial"/>
          <w:b/>
          <w:color w:val="auto"/>
          <w:lang w:val="sv-SE"/>
        </w:rPr>
      </w:pPr>
      <w:r>
        <w:rPr>
          <w:rFonts w:cs="Arial"/>
          <w:b/>
          <w:color w:val="auto"/>
        </w:rPr>
        <w:t>Инвестиции</w:t>
      </w:r>
    </w:p>
    <w:p w14:paraId="47F09BCE" w14:textId="18B9C9A1" w:rsidR="0043395B" w:rsidRPr="00935349" w:rsidRDefault="00554307" w:rsidP="00824848">
      <w:pPr>
        <w:spacing w:line="360" w:lineRule="auto"/>
        <w:rPr>
          <w:rFonts w:cs="Arial"/>
          <w:i/>
          <w:color w:val="auto"/>
          <w:lang w:val="sv-SE"/>
        </w:rPr>
      </w:pPr>
      <w:r>
        <w:rPr>
          <w:rFonts w:cs="Arial"/>
          <w:color w:val="auto"/>
        </w:rPr>
        <w:t>В</w:t>
      </w:r>
      <w:r w:rsidRPr="00935349">
        <w:rPr>
          <w:rFonts w:cs="Arial"/>
          <w:color w:val="auto"/>
          <w:lang w:val="sv-SE"/>
        </w:rPr>
        <w:t xml:space="preserve"> 2019 </w:t>
      </w:r>
      <w:r>
        <w:rPr>
          <w:rFonts w:cs="Arial"/>
          <w:color w:val="auto"/>
        </w:rPr>
        <w:t>году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группа</w:t>
      </w:r>
      <w:r w:rsidRPr="00935349">
        <w:rPr>
          <w:rFonts w:cs="Arial"/>
          <w:color w:val="auto"/>
          <w:lang w:val="sv-SE"/>
        </w:rPr>
        <w:t xml:space="preserve"> Hettich </w:t>
      </w:r>
      <w:r>
        <w:rPr>
          <w:rFonts w:cs="Arial"/>
          <w:color w:val="auto"/>
        </w:rPr>
        <w:t>снова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инвестировала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около</w:t>
      </w:r>
      <w:r w:rsidRPr="00935349">
        <w:rPr>
          <w:rFonts w:cs="Arial"/>
          <w:color w:val="auto"/>
          <w:lang w:val="sv-SE"/>
        </w:rPr>
        <w:t xml:space="preserve"> 10% </w:t>
      </w:r>
      <w:r>
        <w:rPr>
          <w:rFonts w:cs="Arial"/>
          <w:color w:val="auto"/>
        </w:rPr>
        <w:t>своего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годового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оборота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в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будущее</w:t>
      </w:r>
      <w:r w:rsidRPr="00935349">
        <w:rPr>
          <w:rFonts w:cs="Arial"/>
          <w:color w:val="auto"/>
          <w:lang w:val="sv-SE"/>
        </w:rPr>
        <w:t xml:space="preserve">. </w:t>
      </w:r>
      <w:r>
        <w:rPr>
          <w:rFonts w:cs="Arial"/>
          <w:color w:val="auto"/>
        </w:rPr>
        <w:t>Основными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направлениями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инвестиций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были</w:t>
      </w:r>
      <w:r w:rsidRPr="00935349">
        <w:rPr>
          <w:rFonts w:cs="Arial"/>
          <w:color w:val="auto"/>
          <w:lang w:val="sv-SE"/>
        </w:rPr>
        <w:t xml:space="preserve">, </w:t>
      </w:r>
      <w:r>
        <w:rPr>
          <w:rFonts w:cs="Arial"/>
          <w:color w:val="auto"/>
        </w:rPr>
        <w:t>например</w:t>
      </w:r>
      <w:r w:rsidRPr="00935349">
        <w:rPr>
          <w:rFonts w:cs="Arial"/>
          <w:color w:val="auto"/>
          <w:lang w:val="sv-SE"/>
        </w:rPr>
        <w:t xml:space="preserve">, </w:t>
      </w:r>
      <w:r>
        <w:rPr>
          <w:rFonts w:cs="Arial"/>
          <w:color w:val="auto"/>
        </w:rPr>
        <w:t>инновационная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платформа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выдвижных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ящиков</w:t>
      </w:r>
      <w:r w:rsidRPr="00935349">
        <w:rPr>
          <w:rFonts w:cs="Arial"/>
          <w:color w:val="auto"/>
          <w:lang w:val="sv-SE"/>
        </w:rPr>
        <w:t xml:space="preserve"> AvanTech YOU </w:t>
      </w:r>
      <w:r>
        <w:rPr>
          <w:rFonts w:cs="Arial"/>
          <w:color w:val="auto"/>
        </w:rPr>
        <w:t>и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расширение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производственных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мощностей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на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азиатских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растущих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рынках</w:t>
      </w:r>
      <w:r w:rsidRPr="00935349">
        <w:rPr>
          <w:rFonts w:cs="Arial"/>
          <w:color w:val="auto"/>
          <w:lang w:val="sv-SE"/>
        </w:rPr>
        <w:t xml:space="preserve">: </w:t>
      </w:r>
      <w:r>
        <w:rPr>
          <w:rFonts w:cs="Arial"/>
          <w:color w:val="auto"/>
        </w:rPr>
        <w:t>еще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одна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производственная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площадка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с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цехами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площадью</w:t>
      </w:r>
      <w:r w:rsidRPr="00935349">
        <w:rPr>
          <w:rFonts w:cs="Arial"/>
          <w:color w:val="auto"/>
          <w:lang w:val="sv-SE"/>
        </w:rPr>
        <w:t xml:space="preserve"> 28 000 </w:t>
      </w:r>
      <w:r>
        <w:rPr>
          <w:rFonts w:cs="Arial"/>
          <w:color w:val="auto"/>
        </w:rPr>
        <w:t>кв</w:t>
      </w:r>
      <w:r w:rsidRPr="00935349">
        <w:rPr>
          <w:rFonts w:cs="Arial"/>
          <w:color w:val="auto"/>
          <w:lang w:val="sv-SE"/>
        </w:rPr>
        <w:t>. </w:t>
      </w:r>
      <w:r>
        <w:rPr>
          <w:rFonts w:cs="Arial"/>
          <w:color w:val="auto"/>
        </w:rPr>
        <w:t>м</w:t>
      </w:r>
      <w:r w:rsidRPr="00935349">
        <w:rPr>
          <w:rFonts w:cs="Arial"/>
          <w:color w:val="auto"/>
          <w:lang w:val="sv-SE"/>
        </w:rPr>
        <w:t xml:space="preserve">. </w:t>
      </w:r>
      <w:r>
        <w:rPr>
          <w:rFonts w:cs="Arial"/>
          <w:color w:val="auto"/>
        </w:rPr>
        <w:t>была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только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что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открыта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в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Индии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в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городе</w:t>
      </w:r>
      <w:r w:rsidRPr="00935349">
        <w:rPr>
          <w:rFonts w:cs="Arial"/>
          <w:color w:val="auto"/>
          <w:lang w:val="sv-SE"/>
        </w:rPr>
        <w:t xml:space="preserve"> </w:t>
      </w:r>
      <w:r>
        <w:rPr>
          <w:rFonts w:cs="Arial"/>
          <w:color w:val="auto"/>
        </w:rPr>
        <w:t>Индор</w:t>
      </w:r>
      <w:r w:rsidRPr="00935349">
        <w:rPr>
          <w:rFonts w:cs="Arial"/>
          <w:color w:val="auto"/>
          <w:lang w:val="sv-SE"/>
        </w:rPr>
        <w:t xml:space="preserve">. </w:t>
      </w:r>
    </w:p>
    <w:p w14:paraId="749612B0" w14:textId="77777777" w:rsidR="0043395B" w:rsidRPr="00935349" w:rsidRDefault="0043395B" w:rsidP="009A58F6">
      <w:pPr>
        <w:spacing w:line="360" w:lineRule="auto"/>
        <w:rPr>
          <w:rFonts w:cs="Arial"/>
          <w:lang w:val="sv-SE"/>
        </w:rPr>
      </w:pPr>
    </w:p>
    <w:p w14:paraId="46CBEA53" w14:textId="2A78E388" w:rsidR="00A2182F" w:rsidRPr="003E2E47" w:rsidRDefault="00A2182F" w:rsidP="009A58F6">
      <w:pPr>
        <w:spacing w:line="360" w:lineRule="auto"/>
        <w:rPr>
          <w:rFonts w:cs="Arial"/>
          <w:b/>
          <w:lang w:val="sv-SE"/>
        </w:rPr>
      </w:pPr>
      <w:r>
        <w:rPr>
          <w:rFonts w:cs="Arial"/>
          <w:b/>
        </w:rPr>
        <w:t>Устойчивое</w:t>
      </w:r>
      <w:r w:rsidRPr="003E2E47">
        <w:rPr>
          <w:rFonts w:cs="Arial"/>
          <w:b/>
          <w:lang w:val="sv-SE"/>
        </w:rPr>
        <w:t xml:space="preserve"> </w:t>
      </w:r>
      <w:r>
        <w:rPr>
          <w:rFonts w:cs="Arial"/>
          <w:b/>
        </w:rPr>
        <w:t>ведение</w:t>
      </w:r>
      <w:r w:rsidRPr="003E2E47">
        <w:rPr>
          <w:rFonts w:cs="Arial"/>
          <w:b/>
          <w:lang w:val="sv-SE"/>
        </w:rPr>
        <w:t xml:space="preserve"> </w:t>
      </w:r>
      <w:r>
        <w:rPr>
          <w:rFonts w:cs="Arial"/>
          <w:b/>
        </w:rPr>
        <w:t>бизнеса</w:t>
      </w:r>
    </w:p>
    <w:p w14:paraId="314599D7" w14:textId="4DDB6687" w:rsidR="00F83BA4" w:rsidRPr="003E2E47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  <w:lang w:val="sv-SE"/>
        </w:rPr>
      </w:pPr>
      <w:r>
        <w:rPr>
          <w:rFonts w:cs="Arial"/>
        </w:rPr>
        <w:t>Устойчивое</w:t>
      </w:r>
      <w:r w:rsidRPr="003E2E47">
        <w:rPr>
          <w:rFonts w:cs="Arial"/>
          <w:lang w:val="sv-SE"/>
        </w:rPr>
        <w:t xml:space="preserve"> </w:t>
      </w:r>
      <w:r>
        <w:rPr>
          <w:rFonts w:cs="Arial"/>
        </w:rPr>
        <w:t>развитие</w:t>
      </w:r>
      <w:r w:rsidRPr="003E2E47">
        <w:rPr>
          <w:rFonts w:cs="Arial"/>
          <w:lang w:val="sv-SE"/>
        </w:rPr>
        <w:t xml:space="preserve"> </w:t>
      </w:r>
      <w:r>
        <w:rPr>
          <w:rFonts w:cs="Arial"/>
        </w:rPr>
        <w:t>и</w:t>
      </w:r>
      <w:r w:rsidRPr="003E2E47">
        <w:rPr>
          <w:rFonts w:cs="Arial"/>
          <w:lang w:val="sv-SE"/>
        </w:rPr>
        <w:t xml:space="preserve"> </w:t>
      </w:r>
      <w:r>
        <w:rPr>
          <w:rFonts w:cs="Arial"/>
        </w:rPr>
        <w:t>социальная</w:t>
      </w:r>
      <w:r w:rsidRPr="003E2E47">
        <w:rPr>
          <w:rFonts w:cs="Arial"/>
          <w:lang w:val="sv-SE"/>
        </w:rPr>
        <w:t xml:space="preserve"> </w:t>
      </w:r>
      <w:r>
        <w:rPr>
          <w:rFonts w:cs="Arial"/>
        </w:rPr>
        <w:t>ответственность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всегда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были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частью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корпоративной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философии</w:t>
      </w:r>
      <w:r w:rsidRPr="003E2E47">
        <w:rPr>
          <w:rFonts w:cs="Arial"/>
          <w:color w:val="auto"/>
          <w:szCs w:val="24"/>
          <w:lang w:val="sv-SE"/>
        </w:rPr>
        <w:t xml:space="preserve"> Hettich, </w:t>
      </w:r>
      <w:r>
        <w:rPr>
          <w:rFonts w:cs="Arial"/>
          <w:color w:val="auto"/>
          <w:szCs w:val="24"/>
        </w:rPr>
        <w:t>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традиционно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эти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принципы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также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лежат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основе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нашего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сотрудничества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клиентами</w:t>
      </w:r>
      <w:r w:rsidRPr="003E2E47">
        <w:rPr>
          <w:rFonts w:cs="Arial"/>
          <w:color w:val="auto"/>
          <w:szCs w:val="24"/>
          <w:lang w:val="sv-SE"/>
        </w:rPr>
        <w:t xml:space="preserve">. </w:t>
      </w:r>
      <w:r>
        <w:rPr>
          <w:rFonts w:cs="Arial"/>
          <w:color w:val="auto"/>
          <w:szCs w:val="24"/>
        </w:rPr>
        <w:t>Мы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понимаем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под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этим</w:t>
      </w:r>
      <w:r w:rsidRPr="003E2E47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том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числе</w:t>
      </w:r>
      <w:r w:rsidRPr="003E2E47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color w:val="auto"/>
          <w:szCs w:val="24"/>
        </w:rPr>
        <w:t>устойчивое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ведение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семейного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бизнеса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уже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4-</w:t>
      </w:r>
      <w:r>
        <w:rPr>
          <w:rFonts w:cs="Arial"/>
          <w:color w:val="auto"/>
          <w:szCs w:val="24"/>
        </w:rPr>
        <w:t>м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поколении</w:t>
      </w:r>
      <w:r w:rsidRPr="003E2E47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color w:val="auto"/>
          <w:szCs w:val="24"/>
        </w:rPr>
        <w:t>эффективное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использование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энергии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ресурсов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производстве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возможность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вторичной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переработки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транспортной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упаковки</w:t>
      </w:r>
      <w:r w:rsidRPr="003E2E47">
        <w:rPr>
          <w:rFonts w:cs="Arial"/>
          <w:color w:val="auto"/>
          <w:szCs w:val="24"/>
          <w:lang w:val="sv-SE"/>
        </w:rPr>
        <w:t xml:space="preserve">. </w:t>
      </w:r>
      <w:r>
        <w:rPr>
          <w:rFonts w:cs="Arial"/>
          <w:color w:val="auto"/>
          <w:szCs w:val="24"/>
        </w:rPr>
        <w:t>Компания</w:t>
      </w:r>
      <w:r w:rsidRPr="003E2E47">
        <w:rPr>
          <w:rFonts w:cs="Arial"/>
          <w:color w:val="auto"/>
          <w:szCs w:val="24"/>
          <w:lang w:val="sv-SE"/>
        </w:rPr>
        <w:t xml:space="preserve"> Hettich </w:t>
      </w:r>
      <w:r>
        <w:rPr>
          <w:rFonts w:cs="Arial"/>
          <w:color w:val="auto"/>
          <w:szCs w:val="24"/>
        </w:rPr>
        <w:t>придерживается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высоких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требований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регламента</w:t>
      </w:r>
      <w:r w:rsidRPr="003E2E47">
        <w:rPr>
          <w:rFonts w:cs="Arial"/>
          <w:color w:val="auto"/>
          <w:szCs w:val="24"/>
          <w:lang w:val="sv-SE"/>
        </w:rPr>
        <w:t xml:space="preserve"> EMAS </w:t>
      </w:r>
      <w:r>
        <w:rPr>
          <w:rFonts w:cs="Arial"/>
          <w:color w:val="auto"/>
          <w:szCs w:val="24"/>
        </w:rPr>
        <w:t>уже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</w:t>
      </w:r>
      <w:r w:rsidRPr="003E2E47">
        <w:rPr>
          <w:rFonts w:cs="Arial"/>
          <w:color w:val="auto"/>
          <w:szCs w:val="24"/>
          <w:lang w:val="sv-SE"/>
        </w:rPr>
        <w:t xml:space="preserve"> 1997 </w:t>
      </w:r>
      <w:r>
        <w:rPr>
          <w:rFonts w:cs="Arial"/>
          <w:color w:val="auto"/>
          <w:szCs w:val="24"/>
        </w:rPr>
        <w:t>года</w:t>
      </w:r>
      <w:r w:rsidRPr="003E2E47">
        <w:rPr>
          <w:rFonts w:cs="Arial"/>
          <w:color w:val="auto"/>
          <w:szCs w:val="24"/>
          <w:lang w:val="sv-SE"/>
        </w:rPr>
        <w:t xml:space="preserve">.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2019 </w:t>
      </w:r>
      <w:r>
        <w:rPr>
          <w:rFonts w:cs="Arial"/>
          <w:color w:val="auto"/>
          <w:szCs w:val="24"/>
        </w:rPr>
        <w:t>году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филиал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Кирхленгерне</w:t>
      </w:r>
      <w:r w:rsidRPr="003E2E47">
        <w:rPr>
          <w:rFonts w:cs="Arial"/>
          <w:color w:val="auto"/>
          <w:szCs w:val="24"/>
          <w:lang w:val="sv-SE"/>
        </w:rPr>
        <w:t>/</w:t>
      </w:r>
      <w:r>
        <w:rPr>
          <w:rFonts w:cs="Arial"/>
          <w:color w:val="auto"/>
          <w:szCs w:val="24"/>
        </w:rPr>
        <w:t>Бюнде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вновь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успешно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прошел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внешний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аудит</w:t>
      </w:r>
      <w:r w:rsidRPr="003E2E47">
        <w:rPr>
          <w:rFonts w:cs="Arial"/>
          <w:color w:val="auto"/>
          <w:szCs w:val="24"/>
          <w:lang w:val="sv-SE"/>
        </w:rPr>
        <w:t xml:space="preserve"> EMAS </w:t>
      </w:r>
      <w:r>
        <w:rPr>
          <w:rFonts w:cs="Arial"/>
          <w:color w:val="auto"/>
          <w:szCs w:val="24"/>
        </w:rPr>
        <w:t>и</w:t>
      </w:r>
      <w:r w:rsidRPr="003E2E47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color w:val="auto"/>
          <w:szCs w:val="24"/>
        </w:rPr>
        <w:t>соответственно</w:t>
      </w:r>
      <w:r w:rsidRPr="003E2E47">
        <w:rPr>
          <w:rFonts w:cs="Arial"/>
          <w:color w:val="auto"/>
          <w:szCs w:val="24"/>
          <w:lang w:val="sv-SE"/>
        </w:rPr>
        <w:t xml:space="preserve">, </w:t>
      </w:r>
      <w:r>
        <w:rPr>
          <w:rFonts w:cs="Arial"/>
          <w:szCs w:val="24"/>
        </w:rPr>
        <w:t>было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продлено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действие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сертификата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экологического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менеджмента</w:t>
      </w:r>
      <w:r w:rsidRPr="003E2E47">
        <w:rPr>
          <w:rFonts w:cs="Arial"/>
          <w:szCs w:val="24"/>
          <w:lang w:val="sv-SE"/>
        </w:rPr>
        <w:t xml:space="preserve"> </w:t>
      </w:r>
      <w:r>
        <w:rPr>
          <w:rFonts w:cs="Arial"/>
          <w:szCs w:val="24"/>
        </w:rPr>
        <w:t>ЕС</w:t>
      </w:r>
      <w:r w:rsidRPr="003E2E47">
        <w:rPr>
          <w:rFonts w:cs="Arial"/>
          <w:szCs w:val="24"/>
          <w:lang w:val="sv-SE"/>
        </w:rPr>
        <w:t>.</w:t>
      </w:r>
    </w:p>
    <w:p w14:paraId="74F927D3" w14:textId="77777777" w:rsidR="009240CE" w:rsidRPr="003E2E47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  <w:lang w:val="sv-SE"/>
        </w:rPr>
      </w:pPr>
    </w:p>
    <w:p w14:paraId="52974AE4" w14:textId="77777777" w:rsidR="00A2182F" w:rsidRPr="003E2E47" w:rsidRDefault="00A2182F" w:rsidP="0043395B">
      <w:pPr>
        <w:spacing w:line="360" w:lineRule="auto"/>
        <w:rPr>
          <w:rFonts w:cs="Arial"/>
          <w:lang w:val="sv-SE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>Следующие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изображения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доступны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для</w:t>
      </w:r>
      <w:r w:rsidRPr="003E2E47">
        <w:rPr>
          <w:rFonts w:cs="Arial"/>
          <w:color w:val="auto"/>
          <w:szCs w:val="24"/>
          <w:lang w:val="sv-SE"/>
        </w:rPr>
        <w:t> </w:t>
      </w:r>
      <w:r>
        <w:rPr>
          <w:rFonts w:cs="Arial"/>
          <w:color w:val="auto"/>
          <w:szCs w:val="24"/>
        </w:rPr>
        <w:t>скачивания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на</w:t>
      </w:r>
      <w:r w:rsidRPr="003E2E47">
        <w:rPr>
          <w:rFonts w:cs="Arial"/>
          <w:color w:val="auto"/>
          <w:szCs w:val="24"/>
          <w:lang w:val="sv-SE"/>
        </w:rPr>
        <w:t> </w:t>
      </w:r>
      <w:r>
        <w:rPr>
          <w:rFonts w:cs="Arial"/>
          <w:color w:val="auto"/>
          <w:szCs w:val="24"/>
        </w:rPr>
        <w:t>сайте</w:t>
      </w:r>
      <w:r w:rsidRPr="003E2E47">
        <w:rPr>
          <w:rFonts w:cs="Arial"/>
          <w:color w:val="auto"/>
          <w:szCs w:val="24"/>
          <w:lang w:val="sv-SE"/>
        </w:rPr>
        <w:t xml:space="preserve"> </w:t>
      </w:r>
      <w:r w:rsidRPr="003E2E47">
        <w:rPr>
          <w:rFonts w:cs="Arial"/>
          <w:b/>
          <w:color w:val="auto"/>
          <w:szCs w:val="24"/>
          <w:lang w:val="sv-SE"/>
        </w:rPr>
        <w:lastRenderedPageBreak/>
        <w:t xml:space="preserve">www.hettich.com, </w:t>
      </w:r>
      <w:r>
        <w:rPr>
          <w:rFonts w:cs="Arial"/>
          <w:b/>
          <w:color w:val="auto"/>
          <w:szCs w:val="24"/>
        </w:rPr>
        <w:t>Меню</w:t>
      </w:r>
      <w:r w:rsidRPr="003E2E47">
        <w:rPr>
          <w:rFonts w:cs="Arial"/>
          <w:b/>
          <w:color w:val="auto"/>
          <w:szCs w:val="24"/>
          <w:lang w:val="sv-SE"/>
        </w:rPr>
        <w:t xml:space="preserve">: </w:t>
      </w:r>
      <w:r>
        <w:rPr>
          <w:rFonts w:cs="Arial"/>
          <w:b/>
          <w:color w:val="auto"/>
          <w:szCs w:val="24"/>
        </w:rPr>
        <w:t>Пресс</w:t>
      </w:r>
      <w:r w:rsidRPr="003E2E47">
        <w:rPr>
          <w:rFonts w:cs="Arial"/>
          <w:b/>
          <w:color w:val="auto"/>
          <w:szCs w:val="24"/>
          <w:lang w:val="sv-SE"/>
        </w:rPr>
        <w:t>-</w:t>
      </w:r>
      <w:r>
        <w:rPr>
          <w:rFonts w:cs="Arial"/>
          <w:b/>
          <w:color w:val="auto"/>
          <w:szCs w:val="24"/>
        </w:rPr>
        <w:t>релизы</w:t>
      </w:r>
      <w:r w:rsidRPr="003E2E47">
        <w:rPr>
          <w:rFonts w:cs="Arial"/>
          <w:color w:val="auto"/>
          <w:szCs w:val="24"/>
          <w:lang w:val="sv-SE"/>
        </w:rPr>
        <w:t>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Изображение</w:t>
      </w:r>
    </w:p>
    <w:p w14:paraId="3FDF181C" w14:textId="76E66558" w:rsidR="005D3831" w:rsidRPr="00935349" w:rsidRDefault="00995180" w:rsidP="00DE241A">
      <w:pPr>
        <w:suppressAutoHyphens/>
        <w:spacing w:line="360" w:lineRule="auto"/>
        <w:ind w:right="-1"/>
        <w:rPr>
          <w:sz w:val="22"/>
          <w:szCs w:val="22"/>
          <w:lang w:val="sv-SE"/>
        </w:rPr>
      </w:pPr>
      <w:r>
        <w:rPr>
          <w:rFonts w:cs="Arial"/>
          <w:b/>
        </w:rPr>
        <w:t>Подпись</w:t>
      </w:r>
      <w:r w:rsidRPr="00935349">
        <w:rPr>
          <w:rFonts w:cs="Arial"/>
          <w:b/>
          <w:lang w:val="sv-SE"/>
        </w:rPr>
        <w:t xml:space="preserve"> </w:t>
      </w:r>
      <w:r>
        <w:rPr>
          <w:rFonts w:cs="Arial"/>
          <w:b/>
        </w:rPr>
        <w:t>под</w:t>
      </w:r>
      <w:r w:rsidRPr="00935349">
        <w:rPr>
          <w:rFonts w:cs="Arial"/>
          <w:b/>
          <w:lang w:val="sv-SE"/>
        </w:rPr>
        <w:t> </w:t>
      </w:r>
      <w:r>
        <w:rPr>
          <w:rFonts w:cs="Arial"/>
          <w:b/>
        </w:rPr>
        <w:t>фотографией</w:t>
      </w:r>
      <w:r w:rsidRPr="00935349">
        <w:rPr>
          <w:rFonts w:cs="Arial"/>
          <w:b/>
          <w:lang w:val="sv-SE"/>
        </w:rPr>
        <w:br/>
      </w:r>
      <w:r>
        <w:rPr>
          <w:noProof/>
        </w:rP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Pr="00935349" w:rsidRDefault="0043395B" w:rsidP="00AA5B0E">
      <w:pPr>
        <w:rPr>
          <w:sz w:val="22"/>
          <w:szCs w:val="22"/>
          <w:lang w:val="sv-SE"/>
        </w:rPr>
      </w:pPr>
      <w:r w:rsidRPr="00935349">
        <w:rPr>
          <w:sz w:val="22"/>
          <w:szCs w:val="22"/>
          <w:lang w:val="sv-SE"/>
        </w:rPr>
        <w:t>172020_a</w:t>
      </w:r>
    </w:p>
    <w:p w14:paraId="35A3D960" w14:textId="77777777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Универсальность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и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экономичность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благодаря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платформе</w:t>
      </w:r>
      <w:r w:rsidRPr="00935349">
        <w:rPr>
          <w:rFonts w:cs="Arial"/>
          <w:sz w:val="22"/>
          <w:szCs w:val="22"/>
          <w:lang w:val="sv-SE"/>
        </w:rPr>
        <w:t xml:space="preserve">: Hettich AvanTech YOU </w:t>
      </w:r>
      <w:r>
        <w:rPr>
          <w:rFonts w:cs="Arial"/>
          <w:sz w:val="22"/>
          <w:szCs w:val="22"/>
        </w:rPr>
        <w:t>позволяет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использовать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один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ящик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на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двух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разных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направляющих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с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одинаковой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схемой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расположения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отверстий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на</w:t>
      </w:r>
      <w:r w:rsidRPr="00935349">
        <w:rPr>
          <w:rFonts w:cs="Arial"/>
          <w:sz w:val="22"/>
          <w:szCs w:val="22"/>
          <w:lang w:val="sv-SE"/>
        </w:rPr>
        <w:t xml:space="preserve"> </w:t>
      </w:r>
      <w:r>
        <w:rPr>
          <w:rFonts w:cs="Arial"/>
          <w:sz w:val="22"/>
          <w:szCs w:val="22"/>
        </w:rPr>
        <w:t>корпусе</w:t>
      </w:r>
      <w:r w:rsidRPr="00935349">
        <w:rPr>
          <w:rFonts w:cs="Arial"/>
          <w:sz w:val="22"/>
          <w:szCs w:val="22"/>
          <w:lang w:val="sv-SE"/>
        </w:rPr>
        <w:t xml:space="preserve">. </w:t>
      </w:r>
      <w:r>
        <w:rPr>
          <w:rFonts w:cs="Arial"/>
          <w:sz w:val="22"/>
          <w:szCs w:val="22"/>
        </w:rPr>
        <w:t>Фото: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172020_b</w:t>
      </w:r>
    </w:p>
    <w:p w14:paraId="0F5942C7" w14:textId="77777777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Простой монтаж защелкиванием</w:t>
      </w:r>
      <w:r>
        <w:rPr>
          <w:rFonts w:cs="Arial"/>
          <w:iCs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с новой </w:t>
      </w:r>
      <w:r>
        <w:rPr>
          <w:rFonts w:cs="Arial"/>
          <w:iCs/>
          <w:sz w:val="22"/>
          <w:szCs w:val="22"/>
        </w:rPr>
        <w:t>фурнитурой для раздвижных дверей Hettich TopLine XL</w:t>
      </w:r>
      <w:r>
        <w:rPr>
          <w:rFonts w:cs="Arial"/>
          <w:sz w:val="22"/>
          <w:szCs w:val="22"/>
        </w:rPr>
        <w:t xml:space="preserve"> легко монтируются даже конструкции высотой до потолка. Фото: Hettich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</w:rPr>
        <w:t>172020_c</w:t>
      </w:r>
    </w:p>
    <w:p w14:paraId="5B11EE8D" w14:textId="77777777" w:rsidR="001F690F" w:rsidRDefault="001F690F" w:rsidP="001F690F">
      <w:pPr>
        <w:widowControl w:val="0"/>
        <w:suppressAutoHyphens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Знания о продукции и сервисные инструменты в любое время и в </w:t>
      </w:r>
      <w:r>
        <w:rPr>
          <w:sz w:val="22"/>
          <w:szCs w:val="22"/>
        </w:rPr>
        <w:lastRenderedPageBreak/>
        <w:t>любом месте: актуальный каталог Hettich напрямую связан с практичными онлайн-ресурсами.</w:t>
      </w:r>
      <w:r>
        <w:rPr>
          <w:color w:val="auto"/>
          <w:sz w:val="22"/>
          <w:szCs w:val="22"/>
        </w:rPr>
        <w:t xml:space="preserve"> Фото: Hettich</w:t>
      </w: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172020_d</w:t>
      </w:r>
    </w:p>
    <w:p w14:paraId="34B5D3F4" w14:textId="12DAFD0A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В феврале 2020 года группа Hettich открыла свой самый большой производственный цех в мире в индийском Индоре. Фото: Hettich</w:t>
      </w:r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О компании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во всем мире. Более 6 700 сотрудников из 80 стран вкладывают свои знания и умения в развитие умной техники для мебели. Hettich вдохновляет людей по всему миру и является ценным партнером в мебельной индустрии, торговли и частном производстве.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Во всем мире Hettich ассоциируется с качеством, инновациями, надежностью и близостью с заказчиками. Несмотря на международное значение и масштабы компании, Hettich остается семейным бизнесом. Независимо от того, кто выступит в роли инвесторов, компания сама будет определять свое будущее, ориентируясь на заботу о людях и устойчивое развитие. www.hettich.com</w:t>
      </w:r>
    </w:p>
    <w:sectPr w:rsidR="00A779C8" w:rsidRPr="0017209B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27F9" w14:textId="77777777" w:rsidR="00C01924" w:rsidRDefault="00C01924">
      <w:r>
        <w:separator/>
      </w:r>
    </w:p>
  </w:endnote>
  <w:endnote w:type="continuationSeparator" w:id="0">
    <w:p w14:paraId="0CF4AFBF" w14:textId="77777777" w:rsidR="00C01924" w:rsidRDefault="00C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0704" w14:textId="208C8DB8" w:rsidR="006F175E" w:rsidRDefault="001D6019" w:rsidP="005F115D">
    <w:pPr>
      <w:pStyle w:val="Footer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Страница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5A93" w:rsidRPr="00435A93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>Страница</w:t>
                    </w:r>
                    <w:proofErr w:type="spellEnd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435A93" w:rsidRPr="00435A93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Контакты для прессы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Holding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Штефани</w:t>
                          </w:r>
                          <w:r w:rsidRPr="0093534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Крайдель</w:t>
                          </w:r>
                          <w:r w:rsidRPr="0093534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(Stephanie Kreidel)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3534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Vahrenkampstr.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Германия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Тел.: +49 5223 77-12-06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Авторский экземпляр запрошен.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R_172020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Контакты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для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прессы</w:t>
                    </w:r>
                    <w:proofErr w:type="spellEnd"/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Штефани</w:t>
                    </w:r>
                    <w:proofErr w:type="spellEnd"/>
                    <w:r w:rsidRPr="00935349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Крайдель</w:t>
                    </w:r>
                    <w:proofErr w:type="spellEnd"/>
                    <w:r w:rsidRPr="00935349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(Stephanie Kreidel)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5349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Vahrenkampstr.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Германия</w:t>
                    </w:r>
                    <w:proofErr w:type="spellEnd"/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Тел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.: +49 5223 77-12-06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Авторский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экземпляр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запрошен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5D7E" w14:textId="77777777" w:rsidR="00C01924" w:rsidRDefault="00C01924">
      <w:r>
        <w:separator/>
      </w:r>
    </w:p>
  </w:footnote>
  <w:footnote w:type="continuationSeparator" w:id="0">
    <w:p w14:paraId="0A5FAD0B" w14:textId="77777777" w:rsidR="00C01924" w:rsidRDefault="00C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391" w14:textId="77182EBF" w:rsidR="006F175E" w:rsidRDefault="003D2E5F" w:rsidP="005F115D">
    <w:pPr>
      <w:pStyle w:val="Header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2E47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35349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94BC9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3DF6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354F3"/>
  </w:style>
  <w:style w:type="character" w:styleId="FootnoteReference">
    <w:name w:val="footnote reference"/>
    <w:semiHidden/>
    <w:rsid w:val="00A354F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354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NormalWeb">
    <w:name w:val="Normal (Web)"/>
    <w:basedOn w:val="Normal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BodyText">
    <w:name w:val="Body Text"/>
    <w:basedOn w:val="Normal"/>
    <w:rsid w:val="00351A2F"/>
    <w:rPr>
      <w:rFonts w:ascii="Agfa Rotis Sans Serif" w:hAnsi="Agfa Rotis Sans Serif"/>
      <w:szCs w:val="23"/>
    </w:rPr>
  </w:style>
  <w:style w:type="paragraph" w:styleId="BodyText2">
    <w:name w:val="Body Text 2"/>
    <w:basedOn w:val="Normal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BalloonText">
    <w:name w:val="Balloon Text"/>
    <w:basedOn w:val="Normal"/>
    <w:semiHidden/>
    <w:rsid w:val="00250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38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4C5C"/>
    <w:rPr>
      <w:sz w:val="20"/>
    </w:rPr>
  </w:style>
  <w:style w:type="character" w:customStyle="1" w:styleId="CommentTextChar">
    <w:name w:val="Comment Text Char"/>
    <w:link w:val="CommentText"/>
    <w:uiPriority w:val="99"/>
    <w:rsid w:val="00384C5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84C5C"/>
    <w:rPr>
      <w:b/>
      <w:bCs/>
    </w:rPr>
  </w:style>
  <w:style w:type="character" w:customStyle="1" w:styleId="CommentSubjectChar">
    <w:name w:val="Comment Subject Char"/>
    <w:link w:val="CommentSubject"/>
    <w:rsid w:val="00384C5C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1201"/>
    <w:rPr>
      <w:rFonts w:ascii="Arial" w:hAnsi="Arial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78E7-A687-4BBB-92DA-B6C6C09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730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Dominique BELLEDA</cp:lastModifiedBy>
  <cp:revision>4</cp:revision>
  <cp:lastPrinted>2020-03-05T14:47:00Z</cp:lastPrinted>
  <dcterms:created xsi:type="dcterms:W3CDTF">2020-03-17T16:46:00Z</dcterms:created>
  <dcterms:modified xsi:type="dcterms:W3CDTF">2020-03-19T12:47:00Z</dcterms:modified>
</cp:coreProperties>
</file>