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937D4" w14:textId="0D8F368F" w:rsidR="00F105BF" w:rsidRPr="001D27F0" w:rsidRDefault="00F105BF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1D27F0">
        <w:rPr>
          <w:rFonts w:ascii="Arial" w:hAnsi="Arial" w:cs="Arial"/>
          <w:b/>
          <w:sz w:val="28"/>
          <w:szCs w:val="28"/>
        </w:rPr>
        <w:t>Hettich</w:t>
      </w:r>
      <w:proofErr w:type="spellEnd"/>
      <w:r w:rsidRPr="001D27F0">
        <w:rPr>
          <w:rFonts w:ascii="Arial" w:hAnsi="Arial" w:cs="Arial"/>
          <w:b/>
          <w:sz w:val="28"/>
          <w:szCs w:val="28"/>
        </w:rPr>
        <w:t xml:space="preserve"> France </w:t>
      </w:r>
      <w:proofErr w:type="spellStart"/>
      <w:r w:rsidRPr="001D27F0">
        <w:rPr>
          <w:rFonts w:ascii="Arial" w:hAnsi="Arial" w:cs="Arial"/>
          <w:b/>
          <w:sz w:val="28"/>
          <w:szCs w:val="28"/>
        </w:rPr>
        <w:t>lance</w:t>
      </w:r>
      <w:proofErr w:type="spellEnd"/>
      <w:r w:rsidRPr="001D2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27F0">
        <w:rPr>
          <w:rFonts w:ascii="Arial" w:hAnsi="Arial" w:cs="Arial"/>
          <w:b/>
          <w:sz w:val="28"/>
          <w:szCs w:val="28"/>
        </w:rPr>
        <w:t>une</w:t>
      </w:r>
      <w:proofErr w:type="spellEnd"/>
      <w:r w:rsidRPr="001D2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27F0">
        <w:rPr>
          <w:rFonts w:ascii="Arial" w:hAnsi="Arial" w:cs="Arial"/>
          <w:b/>
          <w:sz w:val="28"/>
          <w:szCs w:val="28"/>
        </w:rPr>
        <w:t>nouvelle</w:t>
      </w:r>
      <w:proofErr w:type="spellEnd"/>
      <w:r w:rsidRPr="001D27F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27F0">
        <w:rPr>
          <w:rFonts w:ascii="Arial" w:hAnsi="Arial" w:cs="Arial"/>
          <w:b/>
          <w:sz w:val="28"/>
          <w:szCs w:val="28"/>
        </w:rPr>
        <w:t>présentation</w:t>
      </w:r>
      <w:proofErr w:type="spellEnd"/>
      <w:r w:rsidRPr="001D27F0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1D27F0">
        <w:rPr>
          <w:rFonts w:ascii="Arial" w:hAnsi="Arial" w:cs="Arial"/>
          <w:b/>
          <w:sz w:val="28"/>
          <w:szCs w:val="28"/>
        </w:rPr>
        <w:t>tendance</w:t>
      </w:r>
      <w:proofErr w:type="spellEnd"/>
    </w:p>
    <w:p w14:paraId="63336AFB" w14:textId="35D91AD9" w:rsidR="00406E6F" w:rsidRPr="001D27F0" w:rsidRDefault="00900735" w:rsidP="009C5F1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D27F0">
        <w:rPr>
          <w:rFonts w:ascii="Arial" w:hAnsi="Arial" w:cs="Arial"/>
          <w:b/>
          <w:sz w:val="24"/>
          <w:szCs w:val="24"/>
        </w:rPr>
        <w:t>Un</w:t>
      </w:r>
      <w:proofErr w:type="spellEnd"/>
      <w:r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sz w:val="24"/>
          <w:szCs w:val="24"/>
        </w:rPr>
        <w:t>voyage</w:t>
      </w:r>
      <w:proofErr w:type="spellEnd"/>
      <w:r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sz w:val="24"/>
          <w:szCs w:val="24"/>
        </w:rPr>
        <w:t>découverte</w:t>
      </w:r>
      <w:proofErr w:type="spellEnd"/>
      <w:r w:rsidRPr="001D27F0">
        <w:rPr>
          <w:rFonts w:ascii="Arial" w:hAnsi="Arial" w:cs="Arial"/>
          <w:b/>
          <w:sz w:val="24"/>
          <w:szCs w:val="24"/>
        </w:rPr>
        <w:t xml:space="preserve"> à travers les </w:t>
      </w:r>
      <w:proofErr w:type="spellStart"/>
      <w:r w:rsidRPr="001D27F0">
        <w:rPr>
          <w:rFonts w:ascii="Arial" w:hAnsi="Arial" w:cs="Arial"/>
          <w:b/>
          <w:sz w:val="24"/>
          <w:szCs w:val="24"/>
        </w:rPr>
        <w:t>univers</w:t>
      </w:r>
      <w:proofErr w:type="spellEnd"/>
      <w:r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sz w:val="24"/>
          <w:szCs w:val="24"/>
        </w:rPr>
        <w:t>créatifs</w:t>
      </w:r>
      <w:proofErr w:type="spellEnd"/>
      <w:r w:rsidRPr="001D27F0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Pr="001D27F0">
        <w:rPr>
          <w:rFonts w:ascii="Arial" w:hAnsi="Arial" w:cs="Arial"/>
          <w:b/>
          <w:sz w:val="24"/>
          <w:szCs w:val="24"/>
        </w:rPr>
        <w:t>meuble</w:t>
      </w:r>
      <w:proofErr w:type="spellEnd"/>
    </w:p>
    <w:p w14:paraId="591A3D36" w14:textId="77777777" w:rsidR="00900735" w:rsidRPr="001D27F0" w:rsidRDefault="00900735" w:rsidP="009C5F1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B83E90B" w14:textId="75DAB946" w:rsidR="0090608E" w:rsidRPr="001D27F0" w:rsidRDefault="00B402E1" w:rsidP="00E4662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D27F0">
        <w:rPr>
          <w:rFonts w:ascii="Arial" w:hAnsi="Arial" w:cs="Arial"/>
          <w:b/>
          <w:sz w:val="24"/>
          <w:szCs w:val="24"/>
        </w:rPr>
        <w:t>A</w:t>
      </w:r>
      <w:r w:rsidR="0090608E" w:rsidRPr="001D27F0">
        <w:rPr>
          <w:rFonts w:ascii="Arial" w:hAnsi="Arial" w:cs="Arial"/>
          <w:b/>
          <w:sz w:val="24"/>
          <w:szCs w:val="24"/>
        </w:rPr>
        <w:t>près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période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estivale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France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rouvrira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son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showroom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entièrement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actualisé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pour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ses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clients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ses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608E" w:rsidRPr="001D27F0">
        <w:rPr>
          <w:rFonts w:ascii="Arial" w:hAnsi="Arial" w:cs="Arial"/>
          <w:b/>
          <w:sz w:val="24"/>
          <w:szCs w:val="24"/>
        </w:rPr>
        <w:t>partenaires</w:t>
      </w:r>
      <w:proofErr w:type="spellEnd"/>
      <w:r w:rsidR="0090608E" w:rsidRPr="001D27F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Vous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découvrirez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un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design de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mobilier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tendance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avec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fonctions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pratiques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pour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chaque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zone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d’ameublement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et de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nouveaux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produits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fascinants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tels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que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plate</w:t>
      </w:r>
      <w:proofErr w:type="spellEnd"/>
      <w:r w:rsidR="00D734C4" w:rsidRPr="001D27F0">
        <w:rPr>
          <w:rFonts w:ascii="Arial" w:hAnsi="Arial" w:cs="Arial"/>
          <w:b/>
          <w:sz w:val="24"/>
          <w:szCs w:val="24"/>
        </w:rPr>
        <w:t>-</w:t>
      </w:r>
      <w:r w:rsidR="00834DAD" w:rsidRPr="001D27F0">
        <w:rPr>
          <w:rFonts w:ascii="Arial" w:hAnsi="Arial" w:cs="Arial"/>
          <w:b/>
          <w:sz w:val="24"/>
          <w:szCs w:val="24"/>
        </w:rPr>
        <w:t xml:space="preserve">forme de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tiroirs</w:t>
      </w:r>
      <w:proofErr w:type="spellEnd"/>
      <w:r w:rsidR="00834DAD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DAD" w:rsidRPr="001D27F0">
        <w:rPr>
          <w:rFonts w:ascii="Arial" w:hAnsi="Arial" w:cs="Arial"/>
          <w:b/>
          <w:sz w:val="24"/>
          <w:szCs w:val="24"/>
        </w:rPr>
        <w:t>AvanTech</w:t>
      </w:r>
      <w:proofErr w:type="spellEnd"/>
      <w:r w:rsidR="008F293A" w:rsidRPr="001D27F0">
        <w:rPr>
          <w:rFonts w:ascii="Arial" w:hAnsi="Arial" w:cs="Arial"/>
          <w:b/>
          <w:sz w:val="24"/>
          <w:szCs w:val="24"/>
        </w:rPr>
        <w:t> </w:t>
      </w:r>
      <w:r w:rsidR="00834DAD" w:rsidRPr="001D27F0">
        <w:rPr>
          <w:rFonts w:ascii="Arial" w:hAnsi="Arial" w:cs="Arial"/>
          <w:b/>
          <w:sz w:val="24"/>
          <w:szCs w:val="24"/>
        </w:rPr>
        <w:t>YOU.</w:t>
      </w:r>
      <w:r w:rsidR="00924995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Egalement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concept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„Intelligent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Kitchens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avec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solutions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pour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planification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ergonomique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au sein de la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cuisine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et le mini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appartement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Tiny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Home“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qui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méritent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une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visite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288B" w:rsidRPr="001D27F0">
        <w:rPr>
          <w:rFonts w:ascii="Arial" w:hAnsi="Arial" w:cs="Arial"/>
          <w:b/>
          <w:sz w:val="24"/>
          <w:szCs w:val="24"/>
        </w:rPr>
        <w:t>chez</w:t>
      </w:r>
      <w:proofErr w:type="spellEnd"/>
      <w:r w:rsidR="003B288B" w:rsidRPr="001D27F0">
        <w:rPr>
          <w:rFonts w:ascii="Arial" w:hAnsi="Arial" w:cs="Arial"/>
          <w:b/>
          <w:sz w:val="24"/>
          <w:szCs w:val="24"/>
        </w:rPr>
        <w:t xml:space="preserve"> Hettich.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Tout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cela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dans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maintien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strict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règles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sanitaires</w:t>
      </w:r>
      <w:proofErr w:type="spellEnd"/>
      <w:r w:rsidR="003565AC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65AC" w:rsidRPr="001D27F0">
        <w:rPr>
          <w:rFonts w:ascii="Arial" w:hAnsi="Arial" w:cs="Arial"/>
          <w:b/>
          <w:sz w:val="24"/>
          <w:szCs w:val="24"/>
        </w:rPr>
        <w:t>liées</w:t>
      </w:r>
      <w:proofErr w:type="spellEnd"/>
      <w:r w:rsidR="003565AC" w:rsidRPr="001D27F0">
        <w:rPr>
          <w:rFonts w:ascii="Arial" w:hAnsi="Arial" w:cs="Arial"/>
          <w:b/>
          <w:sz w:val="24"/>
          <w:szCs w:val="24"/>
        </w:rPr>
        <w:t xml:space="preserve"> à la </w:t>
      </w:r>
      <w:proofErr w:type="spellStart"/>
      <w:r w:rsidR="003565AC" w:rsidRPr="001D27F0">
        <w:rPr>
          <w:rFonts w:ascii="Arial" w:hAnsi="Arial" w:cs="Arial"/>
          <w:b/>
          <w:sz w:val="24"/>
          <w:szCs w:val="24"/>
        </w:rPr>
        <w:t>situation</w:t>
      </w:r>
      <w:proofErr w:type="spellEnd"/>
      <w:r w:rsidR="003565AC" w:rsidRPr="001D27F0">
        <w:rPr>
          <w:rFonts w:ascii="Arial" w:hAnsi="Arial" w:cs="Arial"/>
          <w:b/>
          <w:sz w:val="24"/>
          <w:szCs w:val="24"/>
        </w:rPr>
        <w:t xml:space="preserve"> de la Covid-19,</w:t>
      </w:r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telles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que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distanciation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sociale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, le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port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masque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obligatoire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au sein des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locaux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un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espace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adapté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et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étendu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et du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gel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hydroalcoolique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à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portée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087CC7" w:rsidRPr="001D27F0">
        <w:rPr>
          <w:rFonts w:ascii="Arial" w:hAnsi="Arial" w:cs="Arial"/>
          <w:b/>
          <w:sz w:val="24"/>
          <w:szCs w:val="24"/>
        </w:rPr>
        <w:t>tous</w:t>
      </w:r>
      <w:proofErr w:type="spellEnd"/>
      <w:r w:rsidR="00087CC7" w:rsidRPr="001D27F0">
        <w:rPr>
          <w:rFonts w:ascii="Arial" w:hAnsi="Arial" w:cs="Arial"/>
          <w:b/>
          <w:sz w:val="24"/>
          <w:szCs w:val="24"/>
        </w:rPr>
        <w:t>.</w:t>
      </w:r>
    </w:p>
    <w:p w14:paraId="45C3882F" w14:textId="3CA593F0" w:rsidR="0090608E" w:rsidRPr="001D27F0" w:rsidRDefault="0090608E" w:rsidP="00E46629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8B3E81" w14:textId="30BD7FC1" w:rsidR="00A275AC" w:rsidRPr="001D27F0" w:rsidRDefault="00A275AC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D27F0">
        <w:rPr>
          <w:rFonts w:ascii="Arial" w:hAnsi="Arial" w:cs="Arial"/>
          <w:sz w:val="24"/>
          <w:szCs w:val="24"/>
        </w:rPr>
        <w:t>„</w:t>
      </w:r>
      <w:proofErr w:type="spellStart"/>
      <w:r w:rsidRPr="001D27F0">
        <w:rPr>
          <w:rFonts w:ascii="Arial" w:hAnsi="Arial" w:cs="Arial"/>
          <w:sz w:val="24"/>
          <w:szCs w:val="24"/>
        </w:rPr>
        <w:t>Fascin</w:t>
      </w:r>
      <w:proofErr w:type="spellEnd"/>
      <w:r w:rsidRPr="001D27F0">
        <w:rPr>
          <w:rFonts w:ascii="Arial" w:hAnsi="Arial" w:cs="Arial"/>
          <w:sz w:val="24"/>
          <w:szCs w:val="24"/>
        </w:rPr>
        <w:t>[</w:t>
      </w:r>
      <w:proofErr w:type="spellStart"/>
      <w:r w:rsidRPr="001D27F0">
        <w:rPr>
          <w:rFonts w:ascii="Arial" w:hAnsi="Arial" w:cs="Arial"/>
          <w:sz w:val="24"/>
          <w:szCs w:val="24"/>
        </w:rPr>
        <w:t>action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] – </w:t>
      </w:r>
      <w:proofErr w:type="spellStart"/>
      <w:r w:rsidRPr="001D27F0">
        <w:rPr>
          <w:rFonts w:ascii="Arial" w:hAnsi="Arial" w:cs="Arial"/>
          <w:sz w:val="24"/>
          <w:szCs w:val="24"/>
        </w:rPr>
        <w:t>enthousiasmer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avec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solutions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1D27F0">
        <w:rPr>
          <w:rFonts w:ascii="Arial" w:hAnsi="Arial" w:cs="Arial"/>
          <w:sz w:val="24"/>
          <w:szCs w:val="24"/>
        </w:rPr>
        <w:t>voilà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27F0">
        <w:rPr>
          <w:rFonts w:ascii="Arial" w:hAnsi="Arial" w:cs="Arial"/>
          <w:sz w:val="24"/>
          <w:szCs w:val="24"/>
        </w:rPr>
        <w:t>devise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Hettich. Le </w:t>
      </w:r>
      <w:proofErr w:type="spellStart"/>
      <w:r w:rsidRPr="001D27F0">
        <w:rPr>
          <w:rFonts w:ascii="Arial" w:hAnsi="Arial" w:cs="Arial"/>
          <w:sz w:val="24"/>
          <w:szCs w:val="24"/>
        </w:rPr>
        <w:t>spécialiste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l’aménagement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présente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nouvelles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solutions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produits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créatives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selon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souhaits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acheteurs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meuble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pour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amateurs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de de</w:t>
      </w:r>
      <w:r w:rsidR="00B44D19" w:rsidRPr="001D27F0">
        <w:rPr>
          <w:rFonts w:ascii="Arial" w:hAnsi="Arial" w:cs="Arial"/>
          <w:sz w:val="24"/>
          <w:szCs w:val="24"/>
        </w:rPr>
        <w:t>sign</w:t>
      </w:r>
      <w:r w:rsidR="00E92036"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apprécier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confort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gagner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l’espace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Après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avoir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pris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rendez-vous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vous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pouvez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commencer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votre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visite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personnelle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découverte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à travers le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showroom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Hettich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partir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du 1er </w:t>
      </w:r>
      <w:proofErr w:type="spellStart"/>
      <w:r w:rsidR="00087CC7" w:rsidRPr="001D27F0">
        <w:rPr>
          <w:rFonts w:ascii="Arial" w:hAnsi="Arial" w:cs="Arial"/>
          <w:sz w:val="24"/>
          <w:szCs w:val="24"/>
        </w:rPr>
        <w:t>octobre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2020. Les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règles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d’hygiène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distanciation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nécessaires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sont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bien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entendues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036" w:rsidRPr="001D27F0">
        <w:rPr>
          <w:rFonts w:ascii="Arial" w:hAnsi="Arial" w:cs="Arial"/>
          <w:sz w:val="24"/>
          <w:szCs w:val="24"/>
        </w:rPr>
        <w:t>respectées</w:t>
      </w:r>
      <w:proofErr w:type="spellEnd"/>
      <w:r w:rsidR="00E92036" w:rsidRPr="001D27F0">
        <w:rPr>
          <w:rFonts w:ascii="Arial" w:hAnsi="Arial" w:cs="Arial"/>
          <w:sz w:val="24"/>
          <w:szCs w:val="24"/>
        </w:rPr>
        <w:t>.</w:t>
      </w:r>
    </w:p>
    <w:p w14:paraId="190E0BD5" w14:textId="4AE8A978" w:rsidR="00A275AC" w:rsidRPr="001D27F0" w:rsidRDefault="00A275AC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34D9D28" w14:textId="3392F6F3" w:rsidR="00594171" w:rsidRPr="001D27F0" w:rsidRDefault="00594171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034514DB" w14:textId="7AFC59A4" w:rsidR="00594171" w:rsidRPr="001D27F0" w:rsidRDefault="00594171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D27F0">
        <w:rPr>
          <w:rFonts w:ascii="Arial" w:hAnsi="Arial" w:cs="Arial"/>
          <w:b/>
          <w:bCs/>
          <w:sz w:val="24"/>
          <w:szCs w:val="24"/>
        </w:rPr>
        <w:lastRenderedPageBreak/>
        <w:t xml:space="preserve">Inspiration et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mise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en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oeuvre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pratique</w:t>
      </w:r>
      <w:proofErr w:type="spellEnd"/>
    </w:p>
    <w:p w14:paraId="530DE4BF" w14:textId="12A2AF18" w:rsidR="00594171" w:rsidRPr="001D27F0" w:rsidRDefault="00594171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1D27F0">
        <w:rPr>
          <w:rFonts w:ascii="Arial" w:hAnsi="Arial" w:cs="Arial"/>
          <w:sz w:val="24"/>
          <w:szCs w:val="24"/>
        </w:rPr>
        <w:t>Cette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grande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présentation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tendances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propose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nombreuses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nouvelles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idées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pour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mettre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D27F0">
        <w:rPr>
          <w:rFonts w:ascii="Arial" w:hAnsi="Arial" w:cs="Arial"/>
          <w:sz w:val="24"/>
          <w:szCs w:val="24"/>
        </w:rPr>
        <w:t>oeuvre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conceptions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individuelles de </w:t>
      </w:r>
      <w:proofErr w:type="spellStart"/>
      <w:r w:rsidRPr="001D27F0">
        <w:rPr>
          <w:rFonts w:ascii="Arial" w:hAnsi="Arial" w:cs="Arial"/>
          <w:sz w:val="24"/>
          <w:szCs w:val="24"/>
        </w:rPr>
        <w:t>meuble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jusqu’à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concepts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pièces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complètes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avec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sz w:val="24"/>
          <w:szCs w:val="24"/>
        </w:rPr>
        <w:t>produits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Hettich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Pr="001D27F0">
        <w:rPr>
          <w:rFonts w:ascii="Arial" w:hAnsi="Arial" w:cs="Arial"/>
          <w:sz w:val="24"/>
          <w:szCs w:val="24"/>
        </w:rPr>
        <w:t>voyage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inspirant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conduit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D27F0">
        <w:rPr>
          <w:rFonts w:ascii="Arial" w:hAnsi="Arial" w:cs="Arial"/>
          <w:sz w:val="24"/>
          <w:szCs w:val="24"/>
        </w:rPr>
        <w:t>visiteur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travers </w:t>
      </w:r>
      <w:proofErr w:type="spellStart"/>
      <w:r w:rsidRPr="001D27F0">
        <w:rPr>
          <w:rFonts w:ascii="Arial" w:hAnsi="Arial" w:cs="Arial"/>
          <w:sz w:val="24"/>
          <w:szCs w:val="24"/>
        </w:rPr>
        <w:t>différents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environnements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vie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1D27F0">
        <w:rPr>
          <w:rFonts w:ascii="Arial" w:hAnsi="Arial" w:cs="Arial"/>
          <w:sz w:val="24"/>
          <w:szCs w:val="24"/>
        </w:rPr>
        <w:t>travail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: de la </w:t>
      </w:r>
      <w:proofErr w:type="spellStart"/>
      <w:r w:rsidRPr="001D27F0">
        <w:rPr>
          <w:rFonts w:ascii="Arial" w:hAnsi="Arial" w:cs="Arial"/>
          <w:sz w:val="24"/>
          <w:szCs w:val="24"/>
        </w:rPr>
        <w:t>cuisine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1D27F0">
        <w:rPr>
          <w:rFonts w:ascii="Arial" w:hAnsi="Arial" w:cs="Arial"/>
          <w:sz w:val="24"/>
          <w:szCs w:val="24"/>
        </w:rPr>
        <w:t>salle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manger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au </w:t>
      </w:r>
      <w:proofErr w:type="spellStart"/>
      <w:r w:rsidRPr="001D27F0">
        <w:rPr>
          <w:rFonts w:ascii="Arial" w:hAnsi="Arial" w:cs="Arial"/>
          <w:sz w:val="24"/>
          <w:szCs w:val="24"/>
        </w:rPr>
        <w:t>salon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1D27F0">
        <w:rPr>
          <w:rFonts w:ascii="Arial" w:hAnsi="Arial" w:cs="Arial"/>
          <w:sz w:val="24"/>
          <w:szCs w:val="24"/>
        </w:rPr>
        <w:t>passant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par le </w:t>
      </w:r>
      <w:proofErr w:type="spellStart"/>
      <w:r w:rsidRPr="001D27F0">
        <w:rPr>
          <w:rFonts w:ascii="Arial" w:hAnsi="Arial" w:cs="Arial"/>
          <w:sz w:val="24"/>
          <w:szCs w:val="24"/>
        </w:rPr>
        <w:t>bureau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moderne et </w:t>
      </w:r>
      <w:proofErr w:type="spellStart"/>
      <w:r w:rsidRPr="001D27F0">
        <w:rPr>
          <w:rFonts w:ascii="Arial" w:hAnsi="Arial" w:cs="Arial"/>
          <w:sz w:val="24"/>
          <w:szCs w:val="24"/>
        </w:rPr>
        <w:t>enfin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dans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D27F0">
        <w:rPr>
          <w:rFonts w:ascii="Arial" w:hAnsi="Arial" w:cs="Arial"/>
          <w:sz w:val="24"/>
          <w:szCs w:val="24"/>
        </w:rPr>
        <w:t>petit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espace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rangement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1D27F0">
        <w:rPr>
          <w:rFonts w:ascii="Arial" w:hAnsi="Arial" w:cs="Arial"/>
          <w:sz w:val="24"/>
          <w:szCs w:val="24"/>
        </w:rPr>
        <w:t>Tiny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home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1D27F0">
        <w:rPr>
          <w:rFonts w:ascii="Arial" w:hAnsi="Arial" w:cs="Arial"/>
          <w:sz w:val="24"/>
          <w:szCs w:val="24"/>
        </w:rPr>
        <w:t>différentes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solutions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d’ameublement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peuvent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être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expérimentées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près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Si </w:t>
      </w:r>
      <w:proofErr w:type="spellStart"/>
      <w:r w:rsidRPr="001D27F0">
        <w:rPr>
          <w:rFonts w:ascii="Arial" w:hAnsi="Arial" w:cs="Arial"/>
          <w:sz w:val="24"/>
          <w:szCs w:val="24"/>
        </w:rPr>
        <w:t>vous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D27F0">
        <w:rPr>
          <w:rFonts w:ascii="Arial" w:hAnsi="Arial" w:cs="Arial"/>
          <w:sz w:val="24"/>
          <w:szCs w:val="24"/>
        </w:rPr>
        <w:t>souhaitez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27F0">
        <w:rPr>
          <w:rFonts w:ascii="Arial" w:hAnsi="Arial" w:cs="Arial"/>
          <w:sz w:val="24"/>
          <w:szCs w:val="24"/>
        </w:rPr>
        <w:t>vous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pouvez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également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essayer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27F0">
        <w:rPr>
          <w:rFonts w:ascii="Arial" w:hAnsi="Arial" w:cs="Arial"/>
          <w:sz w:val="24"/>
          <w:szCs w:val="24"/>
        </w:rPr>
        <w:t>machine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perçage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D27F0">
        <w:rPr>
          <w:rFonts w:ascii="Arial" w:hAnsi="Arial" w:cs="Arial"/>
          <w:sz w:val="24"/>
          <w:szCs w:val="24"/>
        </w:rPr>
        <w:t>d’insertion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automatique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BlueMax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Hettich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dans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l’atelier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montage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prévu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cet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effet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</w:t>
      </w:r>
    </w:p>
    <w:p w14:paraId="26ABFBE6" w14:textId="148092FC" w:rsidR="00831B3C" w:rsidRPr="001D27F0" w:rsidRDefault="00831B3C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C0680E4" w14:textId="1474D2FB" w:rsidR="00306E01" w:rsidRPr="001D27F0" w:rsidRDefault="00306E01" w:rsidP="00D40E4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Venez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percevoir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points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forts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de nos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produits</w:t>
      </w:r>
      <w:proofErr w:type="spellEnd"/>
    </w:p>
    <w:p w14:paraId="74CEF5E2" w14:textId="001E4D6D" w:rsidR="00306E01" w:rsidRPr="001D27F0" w:rsidRDefault="00EC583A" w:rsidP="00D40E44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D27F0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D27F0">
        <w:rPr>
          <w:rFonts w:ascii="Arial" w:hAnsi="Arial" w:cs="Arial"/>
          <w:sz w:val="24"/>
          <w:szCs w:val="24"/>
        </w:rPr>
        <w:t>gamme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complète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produits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Hettich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est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pleine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d’inspiration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D27F0">
        <w:rPr>
          <w:rFonts w:ascii="Arial" w:hAnsi="Arial" w:cs="Arial"/>
          <w:sz w:val="24"/>
          <w:szCs w:val="24"/>
        </w:rPr>
        <w:t>est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dotée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d‘un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Pr="001D27F0">
        <w:rPr>
          <w:rFonts w:ascii="Arial" w:hAnsi="Arial" w:cs="Arial"/>
          <w:sz w:val="24"/>
          <w:szCs w:val="24"/>
        </w:rPr>
        <w:t>attrayant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dont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sz w:val="24"/>
          <w:szCs w:val="24"/>
        </w:rPr>
        <w:t>fonctions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sont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pratiques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pour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27F0">
        <w:rPr>
          <w:rFonts w:ascii="Arial" w:hAnsi="Arial" w:cs="Arial"/>
          <w:sz w:val="24"/>
          <w:szCs w:val="24"/>
        </w:rPr>
        <w:t>vie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le </w:t>
      </w:r>
      <w:proofErr w:type="spellStart"/>
      <w:r w:rsidRPr="001D27F0">
        <w:rPr>
          <w:rFonts w:ascii="Arial" w:hAnsi="Arial" w:cs="Arial"/>
          <w:sz w:val="24"/>
          <w:szCs w:val="24"/>
        </w:rPr>
        <w:t>travail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modernes. Le </w:t>
      </w:r>
      <w:proofErr w:type="spellStart"/>
      <w:r w:rsidRPr="001D27F0">
        <w:rPr>
          <w:rFonts w:ascii="Arial" w:hAnsi="Arial" w:cs="Arial"/>
          <w:sz w:val="24"/>
          <w:szCs w:val="24"/>
        </w:rPr>
        <w:t>nouveau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showroom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présente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produits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sélectionnés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dans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leur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application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pratique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D27F0">
        <w:rPr>
          <w:rFonts w:ascii="Arial" w:hAnsi="Arial" w:cs="Arial"/>
          <w:sz w:val="24"/>
          <w:szCs w:val="24"/>
        </w:rPr>
        <w:t>Outre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sz w:val="24"/>
          <w:szCs w:val="24"/>
        </w:rPr>
        <w:t>systèmes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tiroirs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ArciTech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1D27F0">
        <w:rPr>
          <w:rFonts w:ascii="Arial" w:hAnsi="Arial" w:cs="Arial"/>
          <w:sz w:val="24"/>
          <w:szCs w:val="24"/>
        </w:rPr>
        <w:t>Innotech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Atira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D27F0">
        <w:rPr>
          <w:rFonts w:ascii="Arial" w:hAnsi="Arial" w:cs="Arial"/>
          <w:sz w:val="24"/>
          <w:szCs w:val="24"/>
        </w:rPr>
        <w:t>l’un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nouveaux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produits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phares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est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bien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entendu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27F0">
        <w:rPr>
          <w:rFonts w:ascii="Arial" w:hAnsi="Arial" w:cs="Arial"/>
          <w:sz w:val="24"/>
          <w:szCs w:val="24"/>
        </w:rPr>
        <w:t>plate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-forme de </w:t>
      </w:r>
      <w:proofErr w:type="spellStart"/>
      <w:r w:rsidRPr="001D27F0">
        <w:rPr>
          <w:rFonts w:ascii="Arial" w:hAnsi="Arial" w:cs="Arial"/>
          <w:sz w:val="24"/>
          <w:szCs w:val="24"/>
        </w:rPr>
        <w:t>tiroirs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modifiables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AvanTech</w:t>
      </w:r>
      <w:proofErr w:type="spellEnd"/>
      <w:r w:rsidR="008F293A" w:rsidRPr="001D27F0">
        <w:rPr>
          <w:rFonts w:ascii="Arial" w:hAnsi="Arial" w:cs="Arial"/>
          <w:sz w:val="24"/>
          <w:szCs w:val="24"/>
        </w:rPr>
        <w:t> </w:t>
      </w:r>
      <w:r w:rsidRPr="001D27F0">
        <w:rPr>
          <w:rFonts w:ascii="Arial" w:hAnsi="Arial" w:cs="Arial"/>
          <w:sz w:val="24"/>
          <w:szCs w:val="24"/>
        </w:rPr>
        <w:t>YOU</w:t>
      </w:r>
      <w:r w:rsidR="006465E1" w:rsidRPr="001D27F0">
        <w:rPr>
          <w:rFonts w:ascii="Arial" w:hAnsi="Arial" w:cs="Arial"/>
          <w:sz w:val="24"/>
          <w:szCs w:val="24"/>
        </w:rPr>
        <w:t xml:space="preserve">: la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conception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individuelle de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tiroirs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n’a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jamais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été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aussi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simple. Les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nombreuses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utilisations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possibles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système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portes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pliantes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WingLine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L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ou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facilité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coulissage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système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portes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coulissantes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TopLine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sont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également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5E1" w:rsidRPr="001D27F0">
        <w:rPr>
          <w:rFonts w:ascii="Arial" w:hAnsi="Arial" w:cs="Arial"/>
          <w:sz w:val="24"/>
          <w:szCs w:val="24"/>
        </w:rPr>
        <w:t>impressionnants</w:t>
      </w:r>
      <w:proofErr w:type="spellEnd"/>
      <w:r w:rsidR="006465E1" w:rsidRPr="001D27F0">
        <w:rPr>
          <w:rFonts w:ascii="Arial" w:hAnsi="Arial" w:cs="Arial"/>
          <w:sz w:val="24"/>
          <w:szCs w:val="24"/>
        </w:rPr>
        <w:t>.</w:t>
      </w:r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L’élégante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charnière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Sensys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montage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rapide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permet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une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liberté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conception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maximale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avec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beaucoup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confort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pour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chaque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programme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mobilier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. Le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système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d’organisation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Systema</w:t>
      </w:r>
      <w:proofErr w:type="spellEnd"/>
      <w:r w:rsidR="008F293A" w:rsidRPr="001D27F0">
        <w:rPr>
          <w:rFonts w:ascii="Arial" w:hAnsi="Arial" w:cs="Arial"/>
          <w:sz w:val="24"/>
          <w:szCs w:val="24"/>
        </w:rPr>
        <w:t> </w:t>
      </w:r>
      <w:r w:rsidR="00E459C1" w:rsidRPr="001D27F0">
        <w:rPr>
          <w:rFonts w:ascii="Arial" w:hAnsi="Arial" w:cs="Arial"/>
          <w:sz w:val="24"/>
          <w:szCs w:val="24"/>
        </w:rPr>
        <w:t>Top</w:t>
      </w:r>
      <w:r w:rsidR="008F293A" w:rsidRPr="001D27F0">
        <w:rPr>
          <w:rFonts w:ascii="Arial" w:hAnsi="Arial" w:cs="Arial"/>
          <w:sz w:val="24"/>
          <w:szCs w:val="24"/>
        </w:rPr>
        <w:t> </w:t>
      </w:r>
      <w:r w:rsidR="00E459C1" w:rsidRPr="001D27F0">
        <w:rPr>
          <w:rFonts w:ascii="Arial" w:hAnsi="Arial" w:cs="Arial"/>
          <w:sz w:val="24"/>
          <w:szCs w:val="24"/>
        </w:rPr>
        <w:t xml:space="preserve">2000, le </w:t>
      </w:r>
      <w:r w:rsidR="00CF6E0B" w:rsidRPr="001D27F0">
        <w:rPr>
          <w:rFonts w:ascii="Arial" w:hAnsi="Arial" w:cs="Arial"/>
          <w:sz w:val="24"/>
          <w:szCs w:val="24"/>
        </w:rPr>
        <w:t xml:space="preserve">Container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BigOrg@Tower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plateau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vérouillable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SmarTray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ou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E459C1" w:rsidRPr="001D27F0">
        <w:rPr>
          <w:rFonts w:ascii="Arial" w:hAnsi="Arial" w:cs="Arial"/>
          <w:sz w:val="24"/>
          <w:szCs w:val="24"/>
        </w:rPr>
        <w:t>système</w:t>
      </w:r>
      <w:proofErr w:type="spellEnd"/>
      <w:r w:rsidR="00E459C1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F6E0B" w:rsidRPr="001D27F0">
        <w:rPr>
          <w:rFonts w:ascii="Arial" w:hAnsi="Arial" w:cs="Arial"/>
          <w:sz w:val="24"/>
          <w:szCs w:val="24"/>
        </w:rPr>
        <w:t>colonne</w:t>
      </w:r>
      <w:proofErr w:type="spellEnd"/>
      <w:r w:rsidR="00CF6E0B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F6E0B" w:rsidRPr="001D27F0">
        <w:rPr>
          <w:rFonts w:ascii="Arial" w:hAnsi="Arial" w:cs="Arial"/>
          <w:sz w:val="24"/>
          <w:szCs w:val="24"/>
        </w:rPr>
        <w:t>levage</w:t>
      </w:r>
      <w:proofErr w:type="spellEnd"/>
      <w:r w:rsidR="00CF6E0B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LegaDrive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qui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permet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un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réglage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facile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lastRenderedPageBreak/>
        <w:t>hauteur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bureau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offrent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solutions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intéressantes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pour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une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utilisation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bureau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– et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également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de plus en plus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chez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2F6" w:rsidRPr="001D27F0">
        <w:rPr>
          <w:rFonts w:ascii="Arial" w:hAnsi="Arial" w:cs="Arial"/>
          <w:sz w:val="24"/>
          <w:szCs w:val="24"/>
        </w:rPr>
        <w:t>soi</w:t>
      </w:r>
      <w:proofErr w:type="spellEnd"/>
      <w:r w:rsidR="00CC62F6" w:rsidRPr="001D27F0">
        <w:rPr>
          <w:rFonts w:ascii="Arial" w:hAnsi="Arial" w:cs="Arial"/>
          <w:sz w:val="24"/>
          <w:szCs w:val="24"/>
        </w:rPr>
        <w:t xml:space="preserve"> en Home Office.</w:t>
      </w:r>
    </w:p>
    <w:p w14:paraId="288EAA83" w14:textId="5A3C6FC1" w:rsidR="00D45488" w:rsidRPr="001D27F0" w:rsidRDefault="00D45488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B981BF3" w14:textId="4463D44F" w:rsidR="00165FEF" w:rsidRPr="001D27F0" w:rsidRDefault="00165FEF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L’utilisation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intelligente de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l’espace</w:t>
      </w:r>
      <w:proofErr w:type="spellEnd"/>
      <w:r w:rsidRPr="001D27F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b/>
          <w:bCs/>
          <w:sz w:val="24"/>
          <w:szCs w:val="24"/>
        </w:rPr>
        <w:t>stockage</w:t>
      </w:r>
      <w:proofErr w:type="spellEnd"/>
    </w:p>
    <w:p w14:paraId="27B8D415" w14:textId="03339F72" w:rsidR="00165FEF" w:rsidRPr="001D27F0" w:rsidRDefault="00165FEF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1D27F0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1D27F0">
        <w:rPr>
          <w:rFonts w:ascii="Arial" w:hAnsi="Arial" w:cs="Arial"/>
          <w:sz w:val="24"/>
          <w:szCs w:val="24"/>
        </w:rPr>
        <w:t>concept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„Intelligent </w:t>
      </w:r>
      <w:proofErr w:type="spellStart"/>
      <w:r w:rsidRPr="001D27F0">
        <w:rPr>
          <w:rFonts w:ascii="Arial" w:hAnsi="Arial" w:cs="Arial"/>
          <w:sz w:val="24"/>
          <w:szCs w:val="24"/>
        </w:rPr>
        <w:t>Kitchens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D27F0">
        <w:rPr>
          <w:rFonts w:ascii="Arial" w:hAnsi="Arial" w:cs="Arial"/>
          <w:sz w:val="24"/>
          <w:szCs w:val="24"/>
        </w:rPr>
        <w:t>aide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sz w:val="24"/>
          <w:szCs w:val="24"/>
        </w:rPr>
        <w:t>partenaires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Hettich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fournir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conseils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compétents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lors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D27F0">
        <w:rPr>
          <w:rFonts w:ascii="Arial" w:hAnsi="Arial" w:cs="Arial"/>
          <w:sz w:val="24"/>
          <w:szCs w:val="24"/>
        </w:rPr>
        <w:t>planification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D27F0">
        <w:rPr>
          <w:rFonts w:ascii="Arial" w:hAnsi="Arial" w:cs="Arial"/>
          <w:sz w:val="24"/>
          <w:szCs w:val="24"/>
        </w:rPr>
        <w:t>cuisine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moderne. „Intelligent </w:t>
      </w:r>
      <w:proofErr w:type="spellStart"/>
      <w:r w:rsidRPr="001D27F0">
        <w:rPr>
          <w:rFonts w:ascii="Arial" w:hAnsi="Arial" w:cs="Arial"/>
          <w:sz w:val="24"/>
          <w:szCs w:val="24"/>
        </w:rPr>
        <w:t>Kitchens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1D27F0">
        <w:rPr>
          <w:rFonts w:ascii="Arial" w:hAnsi="Arial" w:cs="Arial"/>
          <w:sz w:val="24"/>
          <w:szCs w:val="24"/>
        </w:rPr>
        <w:t>fournit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nombreux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conseils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pratiques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pour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une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organisation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sur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courtes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distances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D27F0">
        <w:rPr>
          <w:rFonts w:ascii="Arial" w:hAnsi="Arial" w:cs="Arial"/>
          <w:sz w:val="24"/>
          <w:szCs w:val="24"/>
        </w:rPr>
        <w:t>processus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ergonomiques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et des </w:t>
      </w:r>
      <w:proofErr w:type="spellStart"/>
      <w:r w:rsidRPr="001D27F0">
        <w:rPr>
          <w:rFonts w:ascii="Arial" w:hAnsi="Arial" w:cs="Arial"/>
          <w:sz w:val="24"/>
          <w:szCs w:val="24"/>
        </w:rPr>
        <w:t>solutions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d’espace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rangement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bien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conçues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Grâce à </w:t>
      </w:r>
      <w:proofErr w:type="spellStart"/>
      <w:r w:rsidRPr="001D27F0">
        <w:rPr>
          <w:rFonts w:ascii="Arial" w:hAnsi="Arial" w:cs="Arial"/>
          <w:sz w:val="24"/>
          <w:szCs w:val="24"/>
        </w:rPr>
        <w:t>cette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expertise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, les </w:t>
      </w:r>
      <w:proofErr w:type="spellStart"/>
      <w:r w:rsidRPr="001D27F0">
        <w:rPr>
          <w:rFonts w:ascii="Arial" w:hAnsi="Arial" w:cs="Arial"/>
          <w:sz w:val="24"/>
          <w:szCs w:val="24"/>
        </w:rPr>
        <w:t>revendeurs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ou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1D27F0">
        <w:rPr>
          <w:rFonts w:ascii="Arial" w:hAnsi="Arial" w:cs="Arial"/>
          <w:sz w:val="24"/>
          <w:szCs w:val="24"/>
        </w:rPr>
        <w:t>artisans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peuvent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marquer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1D27F0">
        <w:rPr>
          <w:rFonts w:ascii="Arial" w:hAnsi="Arial" w:cs="Arial"/>
          <w:sz w:val="24"/>
          <w:szCs w:val="24"/>
        </w:rPr>
        <w:t>points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chaque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rencontre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avec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un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client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. Les </w:t>
      </w:r>
      <w:proofErr w:type="spellStart"/>
      <w:r w:rsidRPr="001D27F0">
        <w:rPr>
          <w:rFonts w:ascii="Arial" w:hAnsi="Arial" w:cs="Arial"/>
          <w:sz w:val="24"/>
          <w:szCs w:val="24"/>
        </w:rPr>
        <w:t>visiteurs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1D27F0">
        <w:rPr>
          <w:rFonts w:ascii="Arial" w:hAnsi="Arial" w:cs="Arial"/>
          <w:sz w:val="24"/>
          <w:szCs w:val="24"/>
        </w:rPr>
        <w:t>doivent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pas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non plus </w:t>
      </w:r>
      <w:proofErr w:type="spellStart"/>
      <w:r w:rsidRPr="001D27F0">
        <w:rPr>
          <w:rFonts w:ascii="Arial" w:hAnsi="Arial" w:cs="Arial"/>
          <w:sz w:val="24"/>
          <w:szCs w:val="24"/>
        </w:rPr>
        <w:t>passer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côté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la „</w:t>
      </w:r>
      <w:proofErr w:type="spellStart"/>
      <w:r w:rsidRPr="001D27F0">
        <w:rPr>
          <w:rFonts w:ascii="Arial" w:hAnsi="Arial" w:cs="Arial"/>
          <w:sz w:val="24"/>
          <w:szCs w:val="24"/>
        </w:rPr>
        <w:t>Tiny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Home“: en </w:t>
      </w:r>
      <w:proofErr w:type="spellStart"/>
      <w:r w:rsidRPr="001D27F0">
        <w:rPr>
          <w:rFonts w:ascii="Arial" w:hAnsi="Arial" w:cs="Arial"/>
          <w:sz w:val="24"/>
          <w:szCs w:val="24"/>
        </w:rPr>
        <w:t>suivant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D27F0">
        <w:rPr>
          <w:rFonts w:ascii="Arial" w:hAnsi="Arial" w:cs="Arial"/>
          <w:sz w:val="24"/>
          <w:szCs w:val="24"/>
        </w:rPr>
        <w:t>mégatendance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D27F0">
        <w:rPr>
          <w:rFonts w:ascii="Arial" w:hAnsi="Arial" w:cs="Arial"/>
          <w:sz w:val="24"/>
          <w:szCs w:val="24"/>
        </w:rPr>
        <w:t>l’urbanisation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Hettich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montre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1D27F0">
        <w:rPr>
          <w:rFonts w:ascii="Arial" w:hAnsi="Arial" w:cs="Arial"/>
          <w:sz w:val="24"/>
          <w:szCs w:val="24"/>
        </w:rPr>
        <w:t>quel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27F0">
        <w:rPr>
          <w:rFonts w:ascii="Arial" w:hAnsi="Arial" w:cs="Arial"/>
          <w:sz w:val="24"/>
          <w:szCs w:val="24"/>
        </w:rPr>
        <w:t>point</w:t>
      </w:r>
      <w:proofErr w:type="spellEnd"/>
      <w:r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il</w:t>
      </w:r>
      <w:proofErr w:type="spellEnd"/>
      <w:r w:rsidR="00096E80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est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étonnamment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confortable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vivre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dans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une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superficie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seulement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18m². Il y a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donc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beaucoup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F66F05" w:rsidRPr="001D27F0">
        <w:rPr>
          <w:rFonts w:ascii="Arial" w:hAnsi="Arial" w:cs="Arial"/>
          <w:sz w:val="24"/>
          <w:szCs w:val="24"/>
        </w:rPr>
        <w:t>découvrir</w:t>
      </w:r>
      <w:proofErr w:type="spellEnd"/>
      <w:r w:rsidR="00F66F05" w:rsidRPr="001D27F0">
        <w:rPr>
          <w:rFonts w:ascii="Arial" w:hAnsi="Arial" w:cs="Arial"/>
          <w:sz w:val="24"/>
          <w:szCs w:val="24"/>
        </w:rPr>
        <w:t xml:space="preserve">. </w:t>
      </w:r>
    </w:p>
    <w:p w14:paraId="1B2F6089" w14:textId="77777777" w:rsidR="00165FEF" w:rsidRPr="001D27F0" w:rsidRDefault="00165FEF" w:rsidP="006C345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F7BB171" w14:textId="20269FF6" w:rsidR="00A52E9B" w:rsidRPr="001D27F0" w:rsidRDefault="00D45488" w:rsidP="0024364D">
      <w:pPr>
        <w:autoSpaceDE w:val="0"/>
        <w:autoSpaceDN w:val="0"/>
        <w:adjustRightInd w:val="0"/>
        <w:spacing w:line="360" w:lineRule="auto"/>
        <w:rPr>
          <w:rStyle w:val="lrzxr"/>
          <w:rFonts w:cs="Arial"/>
          <w:color w:val="auto"/>
          <w:szCs w:val="24"/>
          <w:shd w:val="clear" w:color="auto" w:fill="FFFFFF"/>
        </w:rPr>
      </w:pPr>
      <w:proofErr w:type="spellStart"/>
      <w:r w:rsidRPr="001D27F0">
        <w:rPr>
          <w:rFonts w:cs="Arial"/>
          <w:bCs/>
          <w:color w:val="auto"/>
          <w:szCs w:val="24"/>
        </w:rPr>
        <w:t>L’équipe</w:t>
      </w:r>
      <w:proofErr w:type="spellEnd"/>
      <w:r w:rsidRPr="001D27F0">
        <w:rPr>
          <w:rFonts w:cs="Arial"/>
          <w:bCs/>
          <w:color w:val="auto"/>
          <w:szCs w:val="24"/>
        </w:rPr>
        <w:t xml:space="preserve"> </w:t>
      </w:r>
      <w:proofErr w:type="spellStart"/>
      <w:r w:rsidRPr="001D27F0">
        <w:rPr>
          <w:rFonts w:cs="Arial"/>
          <w:bCs/>
          <w:color w:val="auto"/>
          <w:szCs w:val="24"/>
        </w:rPr>
        <w:t>Hettich</w:t>
      </w:r>
      <w:proofErr w:type="spellEnd"/>
      <w:r w:rsidRPr="001D27F0">
        <w:rPr>
          <w:rFonts w:cs="Arial"/>
          <w:bCs/>
          <w:color w:val="auto"/>
          <w:szCs w:val="24"/>
        </w:rPr>
        <w:t xml:space="preserve"> France </w:t>
      </w:r>
      <w:proofErr w:type="spellStart"/>
      <w:r w:rsidRPr="001D27F0">
        <w:rPr>
          <w:rFonts w:cs="Arial"/>
          <w:bCs/>
          <w:color w:val="auto"/>
          <w:szCs w:val="24"/>
        </w:rPr>
        <w:t>attend</w:t>
      </w:r>
      <w:proofErr w:type="spellEnd"/>
      <w:r w:rsidRPr="001D27F0">
        <w:rPr>
          <w:rFonts w:cs="Arial"/>
          <w:bCs/>
          <w:color w:val="auto"/>
          <w:szCs w:val="24"/>
        </w:rPr>
        <w:t xml:space="preserve"> </w:t>
      </w:r>
      <w:proofErr w:type="spellStart"/>
      <w:r w:rsidRPr="001D27F0">
        <w:rPr>
          <w:rFonts w:cs="Arial"/>
          <w:bCs/>
          <w:color w:val="auto"/>
          <w:szCs w:val="24"/>
        </w:rPr>
        <w:t>votre</w:t>
      </w:r>
      <w:proofErr w:type="spellEnd"/>
      <w:r w:rsidRPr="001D27F0">
        <w:rPr>
          <w:rFonts w:cs="Arial"/>
          <w:bCs/>
          <w:color w:val="auto"/>
          <w:szCs w:val="24"/>
        </w:rPr>
        <w:t xml:space="preserve"> </w:t>
      </w:r>
      <w:proofErr w:type="spellStart"/>
      <w:r w:rsidRPr="001D27F0">
        <w:rPr>
          <w:rFonts w:cs="Arial"/>
          <w:bCs/>
          <w:color w:val="auto"/>
          <w:szCs w:val="24"/>
        </w:rPr>
        <w:t>inscription</w:t>
      </w:r>
      <w:proofErr w:type="spellEnd"/>
      <w:r w:rsidRPr="001D27F0">
        <w:rPr>
          <w:rFonts w:cs="Arial"/>
          <w:bCs/>
          <w:color w:val="auto"/>
          <w:szCs w:val="24"/>
        </w:rPr>
        <w:t xml:space="preserve"> </w:t>
      </w:r>
      <w:proofErr w:type="spellStart"/>
      <w:r w:rsidRPr="001D27F0">
        <w:rPr>
          <w:rFonts w:cs="Arial"/>
          <w:bCs/>
          <w:color w:val="auto"/>
          <w:szCs w:val="24"/>
        </w:rPr>
        <w:t>avec</w:t>
      </w:r>
      <w:proofErr w:type="spellEnd"/>
      <w:r w:rsidRPr="001D27F0">
        <w:rPr>
          <w:rFonts w:cs="Arial"/>
          <w:bCs/>
          <w:color w:val="auto"/>
          <w:szCs w:val="24"/>
        </w:rPr>
        <w:t xml:space="preserve"> </w:t>
      </w:r>
      <w:proofErr w:type="spellStart"/>
      <w:r w:rsidRPr="001D27F0">
        <w:rPr>
          <w:rFonts w:cs="Arial"/>
          <w:bCs/>
          <w:color w:val="auto"/>
          <w:szCs w:val="24"/>
        </w:rPr>
        <w:t>impatience</w:t>
      </w:r>
      <w:proofErr w:type="spellEnd"/>
      <w:r w:rsidRPr="001D27F0">
        <w:rPr>
          <w:rFonts w:cs="Arial"/>
          <w:bCs/>
          <w:color w:val="auto"/>
          <w:szCs w:val="24"/>
        </w:rPr>
        <w:t xml:space="preserve"> par mail</w:t>
      </w:r>
      <w:r w:rsidRPr="001D27F0">
        <w:rPr>
          <w:rFonts w:cs="Arial"/>
          <w:b/>
          <w:color w:val="auto"/>
          <w:szCs w:val="24"/>
        </w:rPr>
        <w:t xml:space="preserve"> </w:t>
      </w:r>
      <w:hyperlink r:id="rId8" w:history="1">
        <w:r w:rsidRPr="001D27F0">
          <w:rPr>
            <w:rStyle w:val="Hyperlink"/>
            <w:rFonts w:cs="Arial"/>
            <w:color w:val="auto"/>
            <w:szCs w:val="24"/>
            <w:u w:val="none"/>
            <w:shd w:val="clear" w:color="auto" w:fill="FFFFFF"/>
          </w:rPr>
          <w:t>hettich_france@fr.hettich.com</w:t>
        </w:r>
      </w:hyperlink>
      <w:r w:rsidRPr="001D27F0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 xml:space="preserve"> </w:t>
      </w:r>
      <w:proofErr w:type="spellStart"/>
      <w:r w:rsidRPr="001D27F0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>ou</w:t>
      </w:r>
      <w:proofErr w:type="spellEnd"/>
      <w:r w:rsidRPr="001D27F0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 xml:space="preserve"> par </w:t>
      </w:r>
      <w:proofErr w:type="spellStart"/>
      <w:r w:rsidRPr="001D27F0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>téléphone</w:t>
      </w:r>
      <w:proofErr w:type="spellEnd"/>
      <w:r w:rsidRPr="001D27F0">
        <w:rPr>
          <w:rStyle w:val="Hyperlink"/>
          <w:rFonts w:cs="Arial"/>
          <w:color w:val="auto"/>
          <w:szCs w:val="24"/>
          <w:u w:val="none"/>
          <w:shd w:val="clear" w:color="auto" w:fill="FFFFFF"/>
        </w:rPr>
        <w:t xml:space="preserve"> au</w:t>
      </w:r>
      <w:r w:rsidRPr="001D27F0">
        <w:rPr>
          <w:rStyle w:val="Hyperlink"/>
          <w:rFonts w:cs="Arial"/>
          <w:color w:val="auto"/>
          <w:szCs w:val="24"/>
          <w:shd w:val="clear" w:color="auto" w:fill="FFFFFF"/>
        </w:rPr>
        <w:t xml:space="preserve"> </w:t>
      </w:r>
      <w:r w:rsidR="00A52E9B" w:rsidRPr="001D27F0">
        <w:rPr>
          <w:rStyle w:val="lrzxr"/>
          <w:rFonts w:cs="Arial"/>
          <w:color w:val="auto"/>
          <w:szCs w:val="24"/>
          <w:shd w:val="clear" w:color="auto" w:fill="FFFFFF"/>
        </w:rPr>
        <w:t xml:space="preserve">Hettich France 1 Rue de Berlin, 77144 </w:t>
      </w:r>
      <w:proofErr w:type="spellStart"/>
      <w:r w:rsidR="00A52E9B" w:rsidRPr="001D27F0">
        <w:rPr>
          <w:rStyle w:val="lrzxr"/>
          <w:rFonts w:cs="Arial"/>
          <w:color w:val="auto"/>
          <w:szCs w:val="24"/>
          <w:shd w:val="clear" w:color="auto" w:fill="FFFFFF"/>
        </w:rPr>
        <w:t>Montévrain</w:t>
      </w:r>
      <w:proofErr w:type="spellEnd"/>
      <w:r w:rsidR="0024364D">
        <w:rPr>
          <w:rStyle w:val="lrzxr"/>
          <w:rFonts w:cs="Arial"/>
          <w:color w:val="auto"/>
          <w:szCs w:val="24"/>
          <w:shd w:val="clear" w:color="auto" w:fill="FFFFFF"/>
        </w:rPr>
        <w:t>.</w:t>
      </w:r>
    </w:p>
    <w:p w14:paraId="1A3C34D6" w14:textId="77777777" w:rsidR="00A52E9B" w:rsidRPr="001D27F0" w:rsidRDefault="00B12E94" w:rsidP="00A52E9B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hyperlink r:id="rId9" w:history="1">
        <w:r w:rsidR="00A52E9B" w:rsidRPr="001D27F0">
          <w:rPr>
            <w:rStyle w:val="Hyperlink"/>
            <w:rFonts w:cs="Arial"/>
            <w:b/>
            <w:color w:val="auto"/>
            <w:szCs w:val="24"/>
          </w:rPr>
          <w:t>www.hettich.com</w:t>
        </w:r>
      </w:hyperlink>
    </w:p>
    <w:p w14:paraId="56178F59" w14:textId="12C3C791" w:rsidR="003E5AA8" w:rsidRPr="001D27F0" w:rsidRDefault="003E5AA8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BFD374" w14:textId="5198E323" w:rsidR="00BD48B3" w:rsidRPr="001D27F0" w:rsidRDefault="00BD48B3" w:rsidP="0015166D">
      <w:pPr>
        <w:widowControl w:val="0"/>
        <w:suppressAutoHyphens/>
        <w:spacing w:line="360" w:lineRule="auto"/>
        <w:rPr>
          <w:rFonts w:cs="Arial"/>
          <w:b/>
          <w:bCs/>
          <w:color w:val="auto"/>
          <w:szCs w:val="24"/>
          <w:lang w:val="sv-SE" w:eastAsia="sv-SE"/>
        </w:rPr>
      </w:pPr>
      <w:r w:rsidRPr="001D27F0">
        <w:rPr>
          <w:rFonts w:cs="Arial"/>
          <w:bCs/>
          <w:color w:val="auto"/>
          <w:szCs w:val="24"/>
          <w:lang w:val="sv-SE" w:eastAsia="sv-SE"/>
        </w:rPr>
        <w:t xml:space="preserve">Les images suivantes peuvent être téléchargées sur </w:t>
      </w:r>
      <w:r w:rsidRPr="001D27F0">
        <w:rPr>
          <w:rFonts w:cs="Arial"/>
          <w:b/>
          <w:bCs/>
          <w:color w:val="auto"/>
          <w:szCs w:val="24"/>
          <w:lang w:val="sv-SE" w:eastAsia="sv-SE"/>
        </w:rPr>
        <w:fldChar w:fldCharType="begin"/>
      </w:r>
      <w:r w:rsidRPr="001D27F0">
        <w:rPr>
          <w:rFonts w:cs="Arial"/>
          <w:b/>
          <w:bCs/>
          <w:color w:val="auto"/>
          <w:szCs w:val="24"/>
          <w:lang w:val="sv-SE" w:eastAsia="sv-SE"/>
        </w:rPr>
        <w:instrText xml:space="preserve"> HYPERLINK "http://www.hettich.com" </w:instrText>
      </w:r>
      <w:r w:rsidRPr="001D27F0">
        <w:rPr>
          <w:rFonts w:cs="Arial"/>
          <w:b/>
          <w:bCs/>
          <w:color w:val="auto"/>
          <w:szCs w:val="24"/>
          <w:lang w:val="sv-SE" w:eastAsia="sv-SE"/>
        </w:rPr>
        <w:fldChar w:fldCharType="separate"/>
      </w:r>
      <w:r w:rsidRPr="001D27F0">
        <w:rPr>
          <w:rStyle w:val="Hyperlink"/>
          <w:rFonts w:cs="Arial"/>
          <w:b/>
          <w:bCs/>
          <w:color w:val="auto"/>
          <w:szCs w:val="24"/>
          <w:lang w:val="sv-SE" w:eastAsia="sv-SE"/>
        </w:rPr>
        <w:t>www.hettich.com</w:t>
      </w:r>
      <w:r w:rsidRPr="001D27F0">
        <w:rPr>
          <w:rFonts w:cs="Arial"/>
          <w:b/>
          <w:bCs/>
          <w:color w:val="auto"/>
          <w:szCs w:val="24"/>
          <w:lang w:val="sv-SE" w:eastAsia="sv-SE"/>
        </w:rPr>
        <w:fldChar w:fldCharType="end"/>
      </w:r>
      <w:r w:rsidRPr="001D27F0">
        <w:rPr>
          <w:rFonts w:cs="Arial"/>
          <w:b/>
          <w:bCs/>
          <w:color w:val="auto"/>
          <w:szCs w:val="24"/>
          <w:lang w:val="sv-SE" w:eastAsia="sv-SE"/>
        </w:rPr>
        <w:t>, menu ”Presse”</w:t>
      </w:r>
      <w:r w:rsidR="0083010F" w:rsidRPr="001D27F0">
        <w:rPr>
          <w:rFonts w:cs="Arial"/>
          <w:b/>
          <w:bCs/>
          <w:color w:val="auto"/>
          <w:szCs w:val="24"/>
          <w:lang w:val="sv-SE" w:eastAsia="sv-SE"/>
        </w:rPr>
        <w:t>:</w:t>
      </w:r>
    </w:p>
    <w:p w14:paraId="52A695C8" w14:textId="714E8ECE" w:rsidR="00D45488" w:rsidRPr="001D27F0" w:rsidRDefault="00C955C9" w:rsidP="00C70770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1D27F0">
        <w:rPr>
          <w:rFonts w:cs="Arial"/>
          <w:b/>
          <w:color w:val="auto"/>
          <w:szCs w:val="24"/>
          <w:lang w:val="sv-SE" w:eastAsia="sv-SE"/>
        </w:rPr>
        <w:t>I</w:t>
      </w:r>
      <w:r w:rsidR="00D45488" w:rsidRPr="001D27F0">
        <w:rPr>
          <w:rFonts w:cs="Arial"/>
          <w:b/>
          <w:color w:val="auto"/>
          <w:szCs w:val="24"/>
          <w:lang w:val="sv-SE" w:eastAsia="sv-SE"/>
        </w:rPr>
        <w:t>llustration</w:t>
      </w:r>
      <w:r w:rsidR="0083010F" w:rsidRPr="001D27F0">
        <w:rPr>
          <w:rFonts w:cs="Arial"/>
          <w:b/>
          <w:color w:val="auto"/>
          <w:szCs w:val="24"/>
          <w:lang w:val="sv-SE" w:eastAsia="sv-SE"/>
        </w:rPr>
        <w:t>s</w:t>
      </w:r>
    </w:p>
    <w:p w14:paraId="3C3C866F" w14:textId="6DC95903" w:rsidR="00BD48B3" w:rsidRPr="001D27F0" w:rsidRDefault="00BD48B3" w:rsidP="00C70770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1D27F0">
        <w:rPr>
          <w:rFonts w:cs="Arial"/>
          <w:b/>
          <w:color w:val="auto"/>
          <w:szCs w:val="24"/>
          <w:lang w:val="sv-SE" w:eastAsia="sv-SE"/>
        </w:rPr>
        <w:t>Légende</w:t>
      </w:r>
      <w:r w:rsidR="0083010F" w:rsidRPr="001D27F0">
        <w:rPr>
          <w:rFonts w:cs="Arial"/>
          <w:b/>
          <w:color w:val="auto"/>
          <w:szCs w:val="24"/>
          <w:lang w:val="sv-SE" w:eastAsia="sv-SE"/>
        </w:rPr>
        <w:t>s</w:t>
      </w:r>
    </w:p>
    <w:p w14:paraId="7528D5A3" w14:textId="309BCF72" w:rsidR="00E00C14" w:rsidRPr="001D27F0" w:rsidRDefault="00B12E94" w:rsidP="00F30D63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Cs w:val="24"/>
        </w:rPr>
        <w:lastRenderedPageBreak/>
        <w:drawing>
          <wp:inline distT="0" distB="0" distL="0" distR="0" wp14:anchorId="1D39E618" wp14:editId="513CDB65">
            <wp:extent cx="1445989" cy="1044053"/>
            <wp:effectExtent l="0" t="0" r="1905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wroom_HFR_PR_180x130_press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29" cy="106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4">
        <w:rPr>
          <w:rFonts w:cs="Arial"/>
          <w:b/>
          <w:noProof/>
          <w:color w:val="auto"/>
          <w:sz w:val="22"/>
          <w:szCs w:val="22"/>
        </w:rPr>
        <w:t xml:space="preserve"> </w:t>
      </w: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C9A8AA2" wp14:editId="5FC556B2">
            <wp:extent cx="1436539" cy="103723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wroom_HFR_PR_180x130_press3 - Kopi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66" cy="106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1FBB" w14:textId="040ECF29" w:rsidR="000A60E1" w:rsidRPr="001D27F0" w:rsidRDefault="008F293A" w:rsidP="00F30D63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35</w:t>
      </w:r>
      <w:r w:rsidR="000A60E1" w:rsidRPr="001D27F0">
        <w:rPr>
          <w:rFonts w:cs="Arial"/>
          <w:b/>
          <w:color w:val="auto"/>
          <w:sz w:val="22"/>
          <w:szCs w:val="22"/>
          <w:lang w:val="sv-SE" w:eastAsia="sv-SE"/>
        </w:rPr>
        <w:t>2020</w:t>
      </w:r>
      <w:r w:rsidR="00332E98" w:rsidRPr="001D27F0">
        <w:rPr>
          <w:rFonts w:cs="Arial"/>
          <w:b/>
          <w:color w:val="auto"/>
          <w:sz w:val="22"/>
          <w:szCs w:val="22"/>
          <w:lang w:val="sv-SE" w:eastAsia="sv-SE"/>
        </w:rPr>
        <w:t>_a</w:t>
      </w:r>
      <w:r w:rsidR="00E00C14" w:rsidRPr="001D27F0">
        <w:rPr>
          <w:rFonts w:cs="Arial"/>
          <w:b/>
          <w:color w:val="auto"/>
          <w:sz w:val="22"/>
          <w:szCs w:val="22"/>
          <w:lang w:val="sv-SE" w:eastAsia="sv-SE"/>
        </w:rPr>
        <w:t>, b</w:t>
      </w:r>
    </w:p>
    <w:p w14:paraId="08651116" w14:textId="138D2AF2" w:rsidR="00BD48B3" w:rsidRPr="001D27F0" w:rsidRDefault="00BD48B3" w:rsidP="00F30D63">
      <w:pPr>
        <w:pStyle w:val="KeinLeerraum"/>
        <w:widowControl w:val="0"/>
        <w:suppressAutoHyphens/>
        <w:rPr>
          <w:rFonts w:ascii="Arial" w:hAnsi="Arial" w:cs="Arial"/>
        </w:rPr>
      </w:pPr>
      <w:r w:rsidRPr="001D27F0">
        <w:rPr>
          <w:rFonts w:ascii="Arial" w:hAnsi="Arial" w:cs="Arial"/>
        </w:rPr>
        <w:t xml:space="preserve">Le </w:t>
      </w:r>
      <w:proofErr w:type="spellStart"/>
      <w:r w:rsidRPr="001D27F0">
        <w:rPr>
          <w:rFonts w:ascii="Arial" w:hAnsi="Arial" w:cs="Arial"/>
        </w:rPr>
        <w:t>nouveau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showroom</w:t>
      </w:r>
      <w:proofErr w:type="spellEnd"/>
      <w:r w:rsidRPr="001D27F0">
        <w:rPr>
          <w:rFonts w:ascii="Arial" w:hAnsi="Arial" w:cs="Arial"/>
        </w:rPr>
        <w:t xml:space="preserve"> de </w:t>
      </w:r>
      <w:proofErr w:type="spellStart"/>
      <w:r w:rsidRPr="001D27F0">
        <w:rPr>
          <w:rFonts w:ascii="Arial" w:hAnsi="Arial" w:cs="Arial"/>
        </w:rPr>
        <w:t>Hettich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propose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un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voyage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stimulant</w:t>
      </w:r>
      <w:proofErr w:type="spellEnd"/>
      <w:r w:rsidRPr="001D27F0">
        <w:rPr>
          <w:rFonts w:ascii="Arial" w:hAnsi="Arial" w:cs="Arial"/>
        </w:rPr>
        <w:t xml:space="preserve"> de </w:t>
      </w:r>
      <w:proofErr w:type="spellStart"/>
      <w:r w:rsidRPr="001D27F0">
        <w:rPr>
          <w:rFonts w:ascii="Arial" w:hAnsi="Arial" w:cs="Arial"/>
        </w:rPr>
        <w:t>découverte</w:t>
      </w:r>
      <w:r w:rsidR="00C15571" w:rsidRPr="001D27F0">
        <w:rPr>
          <w:rFonts w:ascii="Arial" w:hAnsi="Arial" w:cs="Arial"/>
        </w:rPr>
        <w:t>s</w:t>
      </w:r>
      <w:proofErr w:type="spellEnd"/>
      <w:r w:rsidRPr="001D27F0">
        <w:rPr>
          <w:rFonts w:ascii="Arial" w:hAnsi="Arial" w:cs="Arial"/>
        </w:rPr>
        <w:t xml:space="preserve"> à travers les </w:t>
      </w:r>
      <w:proofErr w:type="spellStart"/>
      <w:r w:rsidRPr="001D27F0">
        <w:rPr>
          <w:rFonts w:ascii="Arial" w:hAnsi="Arial" w:cs="Arial"/>
        </w:rPr>
        <w:t>mondes</w:t>
      </w:r>
      <w:proofErr w:type="spellEnd"/>
      <w:r w:rsidRPr="001D27F0">
        <w:rPr>
          <w:rFonts w:ascii="Arial" w:hAnsi="Arial" w:cs="Arial"/>
        </w:rPr>
        <w:t xml:space="preserve"> </w:t>
      </w:r>
      <w:proofErr w:type="spellStart"/>
      <w:r w:rsidRPr="001D27F0">
        <w:rPr>
          <w:rFonts w:ascii="Arial" w:hAnsi="Arial" w:cs="Arial"/>
        </w:rPr>
        <w:t>créatifs</w:t>
      </w:r>
      <w:proofErr w:type="spellEnd"/>
      <w:r w:rsidRPr="001D27F0">
        <w:rPr>
          <w:rFonts w:ascii="Arial" w:hAnsi="Arial" w:cs="Arial"/>
        </w:rPr>
        <w:t xml:space="preserve"> du </w:t>
      </w:r>
      <w:proofErr w:type="spellStart"/>
      <w:r w:rsidRPr="001D27F0">
        <w:rPr>
          <w:rFonts w:ascii="Arial" w:hAnsi="Arial" w:cs="Arial"/>
        </w:rPr>
        <w:t>mobilier</w:t>
      </w:r>
      <w:proofErr w:type="spellEnd"/>
      <w:r w:rsidRPr="001D27F0">
        <w:rPr>
          <w:rFonts w:ascii="Arial" w:hAnsi="Arial" w:cs="Arial"/>
        </w:rPr>
        <w:t xml:space="preserve">. </w:t>
      </w:r>
      <w:proofErr w:type="spellStart"/>
      <w:r w:rsidR="007B02C3" w:rsidRPr="001D27F0">
        <w:rPr>
          <w:rFonts w:ascii="Arial" w:hAnsi="Arial" w:cs="Arial"/>
        </w:rPr>
        <w:t>Photo</w:t>
      </w:r>
      <w:proofErr w:type="spellEnd"/>
      <w:r w:rsidR="001C3B87" w:rsidRPr="001D27F0">
        <w:rPr>
          <w:rFonts w:ascii="Arial" w:hAnsi="Arial" w:cs="Arial"/>
        </w:rPr>
        <w:t xml:space="preserve">: </w:t>
      </w:r>
      <w:proofErr w:type="spellStart"/>
      <w:r w:rsidR="001C3B87" w:rsidRPr="001D27F0">
        <w:rPr>
          <w:rFonts w:ascii="Arial" w:hAnsi="Arial" w:cs="Arial"/>
        </w:rPr>
        <w:t>Hettich</w:t>
      </w:r>
      <w:proofErr w:type="spellEnd"/>
    </w:p>
    <w:p w14:paraId="07F9AA14" w14:textId="77777777" w:rsidR="00BD48B3" w:rsidRPr="001D27F0" w:rsidRDefault="00BD48B3" w:rsidP="00F30D63">
      <w:pPr>
        <w:pStyle w:val="KeinLeerraum"/>
        <w:widowControl w:val="0"/>
        <w:suppressAutoHyphens/>
        <w:rPr>
          <w:rFonts w:ascii="Arial" w:hAnsi="Arial" w:cs="Arial"/>
        </w:rPr>
      </w:pPr>
    </w:p>
    <w:p w14:paraId="731C00D1" w14:textId="20CBB9C3" w:rsidR="004174DB" w:rsidRPr="001D27F0" w:rsidRDefault="00B12E94" w:rsidP="004174DB">
      <w:pPr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2A24009" wp14:editId="657F7D12">
            <wp:extent cx="1487606" cy="107410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wroom_HFR_PR_180x130_press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43" cy="109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CEE8" w14:textId="2CC3A174" w:rsidR="00F30D63" w:rsidRPr="001D27F0" w:rsidRDefault="008F293A" w:rsidP="00F30D63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35</w:t>
      </w:r>
      <w:r w:rsidR="00F30D63" w:rsidRPr="001D27F0">
        <w:rPr>
          <w:rFonts w:cs="Arial"/>
          <w:b/>
          <w:color w:val="auto"/>
          <w:sz w:val="22"/>
          <w:szCs w:val="22"/>
          <w:lang w:val="sv-SE" w:eastAsia="sv-SE"/>
        </w:rPr>
        <w:t>2020_</w:t>
      </w: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c</w:t>
      </w:r>
    </w:p>
    <w:p w14:paraId="6B8D3C12" w14:textId="04980D84" w:rsidR="00F30D63" w:rsidRPr="001D27F0" w:rsidRDefault="00F322AB" w:rsidP="00F322AB">
      <w:pPr>
        <w:rPr>
          <w:rFonts w:cs="Arial"/>
          <w:color w:val="auto"/>
        </w:rPr>
      </w:pPr>
      <w:r w:rsidRPr="001D27F0">
        <w:rPr>
          <w:rFonts w:cs="Arial"/>
          <w:color w:val="auto"/>
          <w:sz w:val="22"/>
          <w:szCs w:val="22"/>
          <w:lang w:val="sv-SE" w:eastAsia="sv-SE"/>
        </w:rPr>
        <w:t xml:space="preserve">Confort et espace de rangement pour la cuisine : Hettich France présente des solutions de produits sélectionnés. </w:t>
      </w:r>
      <w:r w:rsidR="001C3B87" w:rsidRPr="001D27F0">
        <w:rPr>
          <w:rFonts w:cs="Arial"/>
          <w:color w:val="auto"/>
          <w:sz w:val="22"/>
          <w:szCs w:val="22"/>
          <w:lang w:val="sv-SE" w:eastAsia="sv-SE"/>
        </w:rPr>
        <w:t>Photo</w:t>
      </w:r>
      <w:r w:rsidR="001C3B87" w:rsidRPr="001D27F0">
        <w:rPr>
          <w:rFonts w:cs="Arial"/>
          <w:color w:val="auto"/>
          <w:sz w:val="22"/>
          <w:szCs w:val="22"/>
        </w:rPr>
        <w:t>: Hettich</w:t>
      </w:r>
    </w:p>
    <w:p w14:paraId="6AE7303B" w14:textId="77777777" w:rsidR="00F30D63" w:rsidRPr="001D27F0" w:rsidRDefault="00F30D63" w:rsidP="00F30D63">
      <w:pPr>
        <w:pStyle w:val="KeinLeerraum"/>
        <w:widowControl w:val="0"/>
        <w:suppressAutoHyphens/>
        <w:rPr>
          <w:rFonts w:ascii="Arial" w:hAnsi="Arial" w:cs="Arial"/>
        </w:rPr>
      </w:pPr>
    </w:p>
    <w:p w14:paraId="48F9EB3C" w14:textId="0B0F197B" w:rsidR="00E00C14" w:rsidRPr="001D27F0" w:rsidRDefault="00B12E94" w:rsidP="00F30D63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5D512C25" wp14:editId="0E176495">
            <wp:extent cx="1487170" cy="1073788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owroom_HFR_PR_180x130_press4 - Kopie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75" cy="109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ABF4" w14:textId="2310363F" w:rsidR="00F30D63" w:rsidRPr="001D27F0" w:rsidRDefault="008F293A" w:rsidP="00F30D63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35</w:t>
      </w:r>
      <w:r w:rsidR="00F30D63" w:rsidRPr="001D27F0">
        <w:rPr>
          <w:rFonts w:cs="Arial"/>
          <w:b/>
          <w:color w:val="auto"/>
          <w:sz w:val="22"/>
          <w:szCs w:val="22"/>
          <w:lang w:val="sv-SE" w:eastAsia="sv-SE"/>
        </w:rPr>
        <w:t>2020_</w:t>
      </w: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d</w:t>
      </w:r>
    </w:p>
    <w:p w14:paraId="225F85DA" w14:textId="0D0350F0" w:rsidR="004011B3" w:rsidRPr="001D27F0" w:rsidRDefault="007A5055" w:rsidP="00F30D63">
      <w:pPr>
        <w:rPr>
          <w:rFonts w:cs="Arial"/>
          <w:color w:val="auto"/>
          <w:sz w:val="22"/>
          <w:szCs w:val="22"/>
          <w:lang w:val="sv-SE" w:eastAsia="sv-SE"/>
        </w:rPr>
      </w:pPr>
      <w:r w:rsidRPr="001D27F0">
        <w:rPr>
          <w:rFonts w:cs="Arial"/>
          <w:color w:val="auto"/>
          <w:sz w:val="22"/>
          <w:szCs w:val="22"/>
        </w:rPr>
        <w:t>Dans le</w:t>
      </w:r>
      <w:r w:rsidR="004011B3" w:rsidRPr="001D27F0">
        <w:rPr>
          <w:rFonts w:cs="Arial"/>
          <w:color w:val="auto"/>
          <w:sz w:val="22"/>
          <w:szCs w:val="22"/>
        </w:rPr>
        <w:t xml:space="preserve"> „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Tiny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Home“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Hettich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montre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à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quel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point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il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est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étonnamment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confortable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de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vivre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dans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une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superficie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de </w:t>
      </w:r>
      <w:proofErr w:type="spellStart"/>
      <w:r w:rsidR="004011B3" w:rsidRPr="001D27F0">
        <w:rPr>
          <w:rFonts w:cs="Arial"/>
          <w:color w:val="auto"/>
          <w:sz w:val="22"/>
          <w:szCs w:val="22"/>
        </w:rPr>
        <w:t>seulement</w:t>
      </w:r>
      <w:proofErr w:type="spellEnd"/>
      <w:r w:rsidR="004011B3" w:rsidRPr="001D27F0">
        <w:rPr>
          <w:rFonts w:cs="Arial"/>
          <w:color w:val="auto"/>
          <w:sz w:val="22"/>
          <w:szCs w:val="22"/>
        </w:rPr>
        <w:t xml:space="preserve"> 18m².</w:t>
      </w:r>
      <w:r w:rsidR="001C3B87" w:rsidRPr="001D27F0">
        <w:rPr>
          <w:rFonts w:cs="Arial"/>
          <w:color w:val="auto"/>
          <w:sz w:val="22"/>
          <w:szCs w:val="22"/>
          <w:lang w:val="sv-SE" w:eastAsia="sv-SE"/>
        </w:rPr>
        <w:t xml:space="preserve"> Photo</w:t>
      </w:r>
      <w:r w:rsidR="001C3B87" w:rsidRPr="001D27F0">
        <w:rPr>
          <w:rFonts w:cs="Arial"/>
          <w:color w:val="auto"/>
          <w:sz w:val="22"/>
          <w:szCs w:val="22"/>
        </w:rPr>
        <w:t>: Hettich</w:t>
      </w:r>
    </w:p>
    <w:p w14:paraId="74D8A6C2" w14:textId="77777777" w:rsidR="00601116" w:rsidRPr="001D27F0" w:rsidRDefault="00601116" w:rsidP="00C70770">
      <w:pPr>
        <w:widowControl w:val="0"/>
        <w:suppressAutoHyphens/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20476214" w14:textId="3881AD03" w:rsidR="009119E8" w:rsidRPr="001D27F0" w:rsidRDefault="00B12E94" w:rsidP="009119E8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61D71DC3" wp14:editId="149D9B3B">
            <wp:extent cx="1455440" cy="1050877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52020_e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70" cy="10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EE28" w14:textId="6D8A6251" w:rsidR="009119E8" w:rsidRPr="001D27F0" w:rsidRDefault="009119E8" w:rsidP="009119E8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1D27F0">
        <w:rPr>
          <w:rFonts w:cs="Arial"/>
          <w:b/>
          <w:color w:val="auto"/>
          <w:sz w:val="22"/>
          <w:szCs w:val="22"/>
          <w:lang w:val="sv-SE" w:eastAsia="sv-SE"/>
        </w:rPr>
        <w:t>352020_e</w:t>
      </w:r>
    </w:p>
    <w:p w14:paraId="790C34B6" w14:textId="326AC5D6" w:rsidR="009119E8" w:rsidRPr="001D27F0" w:rsidRDefault="009119E8" w:rsidP="00F2733D">
      <w:pPr>
        <w:rPr>
          <w:rFonts w:cs="Arial"/>
          <w:color w:val="auto"/>
          <w:sz w:val="22"/>
          <w:szCs w:val="22"/>
          <w:lang w:val="sv-SE" w:eastAsia="sv-SE"/>
        </w:rPr>
      </w:pPr>
      <w:r w:rsidRPr="001D27F0">
        <w:rPr>
          <w:rFonts w:cs="Arial"/>
          <w:color w:val="auto"/>
          <w:sz w:val="22"/>
          <w:szCs w:val="22"/>
        </w:rPr>
        <w:t xml:space="preserve">Jean-Luc Fuchs, </w:t>
      </w:r>
      <w:proofErr w:type="spellStart"/>
      <w:r w:rsidR="00ED2DE2" w:rsidRPr="001D27F0">
        <w:rPr>
          <w:rFonts w:cs="Arial"/>
          <w:color w:val="auto"/>
          <w:sz w:val="22"/>
          <w:szCs w:val="22"/>
        </w:rPr>
        <w:t>gérant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de </w:t>
      </w:r>
      <w:proofErr w:type="spellStart"/>
      <w:r w:rsidRPr="001D27F0">
        <w:rPr>
          <w:rFonts w:cs="Arial"/>
          <w:color w:val="auto"/>
          <w:sz w:val="22"/>
          <w:szCs w:val="22"/>
        </w:rPr>
        <w:t>Hettich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</w:t>
      </w:r>
      <w:proofErr w:type="gramStart"/>
      <w:r w:rsidRPr="001D27F0">
        <w:rPr>
          <w:rFonts w:cs="Arial"/>
          <w:color w:val="auto"/>
          <w:sz w:val="22"/>
          <w:szCs w:val="22"/>
        </w:rPr>
        <w:t>France :</w:t>
      </w:r>
      <w:proofErr w:type="gramEnd"/>
      <w:r w:rsidRPr="001D27F0">
        <w:rPr>
          <w:rFonts w:cs="Arial"/>
          <w:color w:val="auto"/>
          <w:sz w:val="22"/>
          <w:szCs w:val="22"/>
        </w:rPr>
        <w:t xml:space="preserve"> </w:t>
      </w:r>
      <w:r w:rsidR="00593155" w:rsidRPr="001D27F0">
        <w:rPr>
          <w:color w:val="auto"/>
          <w:sz w:val="22"/>
          <w:szCs w:val="22"/>
        </w:rPr>
        <w:t>«</w:t>
      </w:r>
      <w:r w:rsidRPr="001D27F0">
        <w:rPr>
          <w:rFonts w:cs="Arial"/>
          <w:color w:val="auto"/>
          <w:sz w:val="22"/>
          <w:szCs w:val="22"/>
        </w:rPr>
        <w:t xml:space="preserve"> ‚</w:t>
      </w:r>
      <w:proofErr w:type="spellStart"/>
      <w:r w:rsidRPr="001D27F0">
        <w:rPr>
          <w:rFonts w:cs="Arial"/>
          <w:color w:val="auto"/>
          <w:sz w:val="22"/>
          <w:szCs w:val="22"/>
        </w:rPr>
        <w:t>Fascin</w:t>
      </w:r>
      <w:proofErr w:type="spellEnd"/>
      <w:r w:rsidRPr="001D27F0">
        <w:rPr>
          <w:rFonts w:cs="Arial"/>
          <w:color w:val="auto"/>
          <w:sz w:val="22"/>
          <w:szCs w:val="22"/>
        </w:rPr>
        <w:t>[</w:t>
      </w:r>
      <w:proofErr w:type="spellStart"/>
      <w:r w:rsidRPr="001D27F0">
        <w:rPr>
          <w:rFonts w:cs="Arial"/>
          <w:color w:val="auto"/>
          <w:sz w:val="22"/>
          <w:szCs w:val="22"/>
        </w:rPr>
        <w:t>action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] – </w:t>
      </w:r>
      <w:proofErr w:type="spellStart"/>
      <w:r w:rsidRPr="001D27F0">
        <w:rPr>
          <w:rFonts w:cs="Arial"/>
          <w:color w:val="auto"/>
          <w:sz w:val="22"/>
          <w:szCs w:val="22"/>
        </w:rPr>
        <w:t>enthousiasmer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1D27F0">
        <w:rPr>
          <w:rFonts w:cs="Arial"/>
          <w:color w:val="auto"/>
          <w:sz w:val="22"/>
          <w:szCs w:val="22"/>
        </w:rPr>
        <w:t>avec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des </w:t>
      </w:r>
      <w:proofErr w:type="spellStart"/>
      <w:r w:rsidRPr="001D27F0">
        <w:rPr>
          <w:rFonts w:cs="Arial"/>
          <w:color w:val="auto"/>
          <w:sz w:val="22"/>
          <w:szCs w:val="22"/>
        </w:rPr>
        <w:t>solutions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‘, </w:t>
      </w:r>
      <w:proofErr w:type="spellStart"/>
      <w:r w:rsidRPr="001D27F0">
        <w:rPr>
          <w:rFonts w:cs="Arial"/>
          <w:color w:val="auto"/>
          <w:sz w:val="22"/>
          <w:szCs w:val="22"/>
        </w:rPr>
        <w:t>voilà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la </w:t>
      </w:r>
      <w:proofErr w:type="spellStart"/>
      <w:r w:rsidRPr="001D27F0">
        <w:rPr>
          <w:rFonts w:cs="Arial"/>
          <w:color w:val="auto"/>
          <w:sz w:val="22"/>
          <w:szCs w:val="22"/>
        </w:rPr>
        <w:t>devise</w:t>
      </w:r>
      <w:proofErr w:type="spellEnd"/>
      <w:r w:rsidRPr="001D27F0">
        <w:rPr>
          <w:rFonts w:cs="Arial"/>
          <w:color w:val="auto"/>
          <w:sz w:val="22"/>
          <w:szCs w:val="22"/>
        </w:rPr>
        <w:t xml:space="preserve"> de Hettich. </w:t>
      </w:r>
      <w:proofErr w:type="spellStart"/>
      <w:r w:rsidRPr="001D27F0">
        <w:rPr>
          <w:rFonts w:cs="Arial"/>
          <w:bCs/>
          <w:color w:val="auto"/>
          <w:sz w:val="22"/>
          <w:szCs w:val="22"/>
        </w:rPr>
        <w:t>L’équipe</w:t>
      </w:r>
      <w:proofErr w:type="spellEnd"/>
      <w:r w:rsidRPr="001D27F0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Pr="001D27F0">
        <w:rPr>
          <w:rFonts w:cs="Arial"/>
          <w:bCs/>
          <w:color w:val="auto"/>
          <w:sz w:val="22"/>
          <w:szCs w:val="22"/>
        </w:rPr>
        <w:t>Hettich</w:t>
      </w:r>
      <w:proofErr w:type="spellEnd"/>
      <w:r w:rsidRPr="001D27F0">
        <w:rPr>
          <w:rFonts w:cs="Arial"/>
          <w:bCs/>
          <w:color w:val="auto"/>
          <w:sz w:val="22"/>
          <w:szCs w:val="22"/>
        </w:rPr>
        <w:t xml:space="preserve"> France </w:t>
      </w:r>
      <w:r w:rsidR="00F2733D" w:rsidRPr="001D27F0">
        <w:rPr>
          <w:rFonts w:cs="Arial"/>
          <w:bCs/>
          <w:color w:val="auto"/>
          <w:sz w:val="22"/>
          <w:szCs w:val="22"/>
        </w:rPr>
        <w:t xml:space="preserve">se </w:t>
      </w:r>
      <w:proofErr w:type="spellStart"/>
      <w:r w:rsidR="00F2733D" w:rsidRPr="001D27F0">
        <w:rPr>
          <w:rFonts w:cs="Arial"/>
          <w:bCs/>
          <w:color w:val="auto"/>
          <w:sz w:val="22"/>
          <w:szCs w:val="22"/>
        </w:rPr>
        <w:t>réjouit</w:t>
      </w:r>
      <w:proofErr w:type="spellEnd"/>
      <w:r w:rsidR="00F2733D" w:rsidRPr="001D27F0"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 w:rsidR="00F2733D" w:rsidRPr="001D27F0">
        <w:rPr>
          <w:rFonts w:cs="Arial"/>
          <w:bCs/>
          <w:color w:val="auto"/>
          <w:sz w:val="22"/>
          <w:szCs w:val="22"/>
        </w:rPr>
        <w:t>votre</w:t>
      </w:r>
      <w:proofErr w:type="spellEnd"/>
      <w:r w:rsidR="00F2733D" w:rsidRPr="001D27F0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="00F2733D" w:rsidRPr="001D27F0">
        <w:rPr>
          <w:rFonts w:cs="Arial"/>
          <w:bCs/>
          <w:color w:val="auto"/>
          <w:sz w:val="22"/>
          <w:szCs w:val="22"/>
        </w:rPr>
        <w:t>visite</w:t>
      </w:r>
      <w:proofErr w:type="spellEnd"/>
      <w:r w:rsidRPr="001D27F0">
        <w:rPr>
          <w:rFonts w:cs="Arial"/>
          <w:bCs/>
          <w:color w:val="auto"/>
          <w:sz w:val="22"/>
          <w:szCs w:val="22"/>
        </w:rPr>
        <w:t>.</w:t>
      </w:r>
      <w:r w:rsidR="00593155" w:rsidRPr="001D27F0">
        <w:rPr>
          <w:rFonts w:cs="Arial"/>
          <w:bCs/>
          <w:color w:val="auto"/>
          <w:sz w:val="22"/>
          <w:szCs w:val="22"/>
        </w:rPr>
        <w:t xml:space="preserve"> </w:t>
      </w:r>
      <w:r w:rsidR="00593155" w:rsidRPr="001D27F0">
        <w:rPr>
          <w:color w:val="auto"/>
          <w:sz w:val="22"/>
          <w:szCs w:val="22"/>
        </w:rPr>
        <w:t>»</w:t>
      </w:r>
      <w:r w:rsidRPr="001D27F0">
        <w:rPr>
          <w:rFonts w:cs="Arial"/>
          <w:bCs/>
          <w:color w:val="auto"/>
          <w:sz w:val="22"/>
          <w:szCs w:val="22"/>
        </w:rPr>
        <w:t xml:space="preserve"> </w:t>
      </w:r>
      <w:r w:rsidRPr="001D27F0">
        <w:rPr>
          <w:rFonts w:cs="Arial"/>
          <w:color w:val="auto"/>
          <w:sz w:val="22"/>
          <w:szCs w:val="22"/>
          <w:lang w:val="sv-SE" w:eastAsia="sv-SE"/>
        </w:rPr>
        <w:t>Photo</w:t>
      </w:r>
      <w:r w:rsidRPr="001D27F0">
        <w:rPr>
          <w:rFonts w:cs="Arial"/>
          <w:color w:val="auto"/>
          <w:sz w:val="22"/>
          <w:szCs w:val="22"/>
        </w:rPr>
        <w:t>: Hettich</w:t>
      </w:r>
    </w:p>
    <w:p w14:paraId="575BDB9F" w14:textId="77777777" w:rsidR="001C3B87" w:rsidRDefault="001C3B87" w:rsidP="00B46321">
      <w:pPr>
        <w:suppressAutoHyphens/>
        <w:rPr>
          <w:rFonts w:cs="Arial"/>
          <w:color w:val="auto"/>
          <w:sz w:val="20"/>
        </w:rPr>
      </w:pPr>
    </w:p>
    <w:p w14:paraId="72D0CE91" w14:textId="6FFED7F6" w:rsidR="00626CF8" w:rsidRPr="001D27F0" w:rsidRDefault="00626CF8" w:rsidP="00B46321">
      <w:pPr>
        <w:suppressAutoHyphens/>
        <w:rPr>
          <w:rFonts w:cs="Arial"/>
          <w:color w:val="auto"/>
          <w:sz w:val="18"/>
          <w:szCs w:val="18"/>
          <w:u w:val="single"/>
        </w:rPr>
      </w:pPr>
      <w:bookmarkStart w:id="0" w:name="_GoBack"/>
      <w:bookmarkEnd w:id="0"/>
      <w:r w:rsidRPr="001D27F0">
        <w:rPr>
          <w:rFonts w:cs="Arial"/>
          <w:color w:val="auto"/>
          <w:sz w:val="18"/>
          <w:szCs w:val="18"/>
          <w:u w:val="single"/>
        </w:rPr>
        <w:t xml:space="preserve">A </w:t>
      </w:r>
      <w:proofErr w:type="spellStart"/>
      <w:r w:rsidRPr="001D27F0">
        <w:rPr>
          <w:rFonts w:cs="Arial"/>
          <w:color w:val="auto"/>
          <w:sz w:val="18"/>
          <w:szCs w:val="18"/>
          <w:u w:val="single"/>
        </w:rPr>
        <w:t>propos</w:t>
      </w:r>
      <w:proofErr w:type="spellEnd"/>
      <w:r w:rsidRPr="001D27F0">
        <w:rPr>
          <w:rFonts w:cs="Arial"/>
          <w:color w:val="auto"/>
          <w:sz w:val="18"/>
          <w:szCs w:val="18"/>
          <w:u w:val="single"/>
        </w:rPr>
        <w:t xml:space="preserve"> de </w:t>
      </w:r>
      <w:proofErr w:type="spellStart"/>
      <w:r w:rsidRPr="001D27F0">
        <w:rPr>
          <w:rFonts w:cs="Arial"/>
          <w:color w:val="auto"/>
          <w:sz w:val="18"/>
          <w:szCs w:val="18"/>
          <w:u w:val="single"/>
        </w:rPr>
        <w:t>Hettich</w:t>
      </w:r>
      <w:proofErr w:type="spellEnd"/>
      <w:r w:rsidRPr="001D27F0">
        <w:rPr>
          <w:rFonts w:cs="Arial"/>
          <w:color w:val="auto"/>
          <w:sz w:val="18"/>
          <w:szCs w:val="18"/>
          <w:u w:val="single"/>
        </w:rPr>
        <w:t>:</w:t>
      </w:r>
    </w:p>
    <w:p w14:paraId="4713F1F7" w14:textId="77777777" w:rsidR="001D27F0" w:rsidRDefault="001D27F0" w:rsidP="00373981">
      <w:pPr>
        <w:suppressAutoHyphens/>
        <w:ind w:right="-1"/>
        <w:rPr>
          <w:rFonts w:cs="Arial"/>
          <w:color w:val="auto"/>
          <w:sz w:val="18"/>
          <w:szCs w:val="18"/>
          <w:lang w:val="fr-FR"/>
        </w:rPr>
      </w:pPr>
    </w:p>
    <w:p w14:paraId="0A34B762" w14:textId="6C901D18" w:rsidR="00B46321" w:rsidRPr="001D27F0" w:rsidRDefault="00626CF8" w:rsidP="00373981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 w:rsidRPr="001D27F0">
        <w:rPr>
          <w:rFonts w:cs="Arial"/>
          <w:color w:val="auto"/>
          <w:sz w:val="18"/>
          <w:szCs w:val="18"/>
          <w:lang w:val="fr-FR"/>
        </w:rPr>
        <w:t xml:space="preserve">La société </w:t>
      </w:r>
      <w:proofErr w:type="spellStart"/>
      <w:r w:rsidRPr="001D27F0">
        <w:rPr>
          <w:rFonts w:cs="Arial"/>
          <w:color w:val="auto"/>
          <w:sz w:val="18"/>
          <w:szCs w:val="18"/>
          <w:lang w:val="fr-FR"/>
        </w:rPr>
        <w:t>Hettich</w:t>
      </w:r>
      <w:proofErr w:type="spellEnd"/>
      <w:r w:rsidRPr="001D27F0">
        <w:rPr>
          <w:rFonts w:cs="Arial"/>
          <w:color w:val="auto"/>
          <w:sz w:val="18"/>
          <w:szCs w:val="18"/>
          <w:lang w:val="fr-FR"/>
        </w:rPr>
        <w:t xml:space="preserve"> a été fondée en 1888 et est aujourd</w:t>
      </w:r>
      <w:r w:rsidRPr="001D27F0">
        <w:rPr>
          <w:color w:val="auto"/>
          <w:sz w:val="18"/>
          <w:szCs w:val="18"/>
          <w:lang w:val="fr-FR"/>
        </w:rPr>
        <w:t>’</w:t>
      </w:r>
      <w:r w:rsidRPr="001D27F0">
        <w:rPr>
          <w:rFonts w:cs="Arial"/>
          <w:color w:val="auto"/>
          <w:sz w:val="18"/>
          <w:szCs w:val="18"/>
          <w:lang w:val="fr-FR"/>
        </w:rPr>
        <w:t>hui l</w:t>
      </w:r>
      <w:r w:rsidRPr="001D27F0">
        <w:rPr>
          <w:color w:val="auto"/>
          <w:sz w:val="18"/>
          <w:szCs w:val="18"/>
          <w:lang w:val="fr-FR"/>
        </w:rPr>
        <w:t>’</w:t>
      </w:r>
      <w:r w:rsidRPr="001D27F0">
        <w:rPr>
          <w:rFonts w:cs="Arial"/>
          <w:color w:val="auto"/>
          <w:sz w:val="18"/>
          <w:szCs w:val="18"/>
          <w:lang w:val="fr-FR"/>
        </w:rPr>
        <w:t xml:space="preserve">un des plus grands et des plus connus fabricants de ferrures pour meubles au monde. Plus de 6 700 collaboratrices et collaborateurs travaillent tous ensemble dans près de 80 pays dans un seul but : développer de la quincaillerie intelligente pour les meubles. C’est ainsi que </w:t>
      </w:r>
      <w:proofErr w:type="spellStart"/>
      <w:r w:rsidRPr="001D27F0">
        <w:rPr>
          <w:rFonts w:cs="Arial"/>
          <w:color w:val="auto"/>
          <w:sz w:val="18"/>
          <w:szCs w:val="18"/>
          <w:lang w:val="fr-FR"/>
        </w:rPr>
        <w:lastRenderedPageBreak/>
        <w:t>Hettich</w:t>
      </w:r>
      <w:proofErr w:type="spellEnd"/>
      <w:r w:rsidRPr="001D27F0">
        <w:rPr>
          <w:rFonts w:cs="Arial"/>
          <w:color w:val="auto"/>
          <w:sz w:val="18"/>
          <w:szCs w:val="18"/>
          <w:lang w:val="fr-FR"/>
        </w:rPr>
        <w:t xml:space="preserve"> enthousiasme les gens dans le monde entier et est un partenaire de choix pour l’industrie du meuble, le commerce et l'artisanat. La marque </w:t>
      </w:r>
      <w:proofErr w:type="spellStart"/>
      <w:r w:rsidRPr="001D27F0">
        <w:rPr>
          <w:rFonts w:cs="Arial"/>
          <w:color w:val="auto"/>
          <w:sz w:val="18"/>
          <w:szCs w:val="18"/>
          <w:lang w:val="fr-FR"/>
        </w:rPr>
        <w:t>Hettich</w:t>
      </w:r>
      <w:proofErr w:type="spellEnd"/>
      <w:r w:rsidRPr="001D27F0">
        <w:rPr>
          <w:rFonts w:cs="Arial"/>
          <w:color w:val="auto"/>
          <w:sz w:val="18"/>
          <w:szCs w:val="18"/>
          <w:lang w:val="fr-FR"/>
        </w:rPr>
        <w:t xml:space="preserve"> est synonyme de valeurs essentielles : de qualité, d’innovation, de fiabilité et de proximité avec le client. Malgré sa taille et son importance au niveau international, </w:t>
      </w:r>
      <w:proofErr w:type="spellStart"/>
      <w:r w:rsidRPr="001D27F0">
        <w:rPr>
          <w:rFonts w:cs="Arial"/>
          <w:color w:val="auto"/>
          <w:sz w:val="18"/>
          <w:szCs w:val="18"/>
          <w:lang w:val="fr-FR"/>
        </w:rPr>
        <w:t>Hettich</w:t>
      </w:r>
      <w:proofErr w:type="spellEnd"/>
      <w:r w:rsidRPr="001D27F0">
        <w:rPr>
          <w:rFonts w:cs="Arial"/>
          <w:color w:val="auto"/>
          <w:sz w:val="18"/>
          <w:szCs w:val="18"/>
          <w:lang w:val="fr-FR"/>
        </w:rPr>
        <w:t xml:space="preserve"> est toujours restée une entreprise familiale. Indépendamment des investisseurs, l</w:t>
      </w:r>
      <w:r w:rsidRPr="001D27F0">
        <w:rPr>
          <w:color w:val="auto"/>
          <w:sz w:val="18"/>
          <w:szCs w:val="18"/>
          <w:lang w:val="fr-FR"/>
        </w:rPr>
        <w:t>’</w:t>
      </w:r>
      <w:r w:rsidRPr="001D27F0">
        <w:rPr>
          <w:rFonts w:cs="Arial"/>
          <w:color w:val="auto"/>
          <w:sz w:val="18"/>
          <w:szCs w:val="18"/>
          <w:lang w:val="fr-FR"/>
        </w:rPr>
        <w:t xml:space="preserve">avenir de la société restera libre de toute contrainte, humain et durable. </w:t>
      </w:r>
      <w:hyperlink r:id="rId15" w:history="1">
        <w:r w:rsidRPr="001D27F0">
          <w:rPr>
            <w:rStyle w:val="Hyperlink"/>
            <w:rFonts w:cs="Arial"/>
            <w:color w:val="auto"/>
            <w:sz w:val="18"/>
            <w:szCs w:val="18"/>
            <w:lang w:val="fr-FR"/>
          </w:rPr>
          <w:t>www.hettich.com</w:t>
        </w:r>
      </w:hyperlink>
    </w:p>
    <w:sectPr w:rsidR="00B46321" w:rsidRPr="001D27F0" w:rsidSect="00E05D73">
      <w:headerReference w:type="default" r:id="rId16"/>
      <w:footerReference w:type="default" r:id="rId17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83BF" w14:textId="77777777" w:rsidR="00994091" w:rsidRDefault="00994091">
      <w:r>
        <w:separator/>
      </w:r>
    </w:p>
  </w:endnote>
  <w:endnote w:type="continuationSeparator" w:id="0">
    <w:p w14:paraId="31AC4451" w14:textId="77777777" w:rsidR="00994091" w:rsidRDefault="009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BE4AB76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127B2BC5">
              <wp:simplePos x="0" y="0"/>
              <wp:positionH relativeFrom="column">
                <wp:posOffset>4640267</wp:posOffset>
              </wp:positionH>
              <wp:positionV relativeFrom="paragraph">
                <wp:posOffset>-2550416</wp:posOffset>
              </wp:positionV>
              <wp:extent cx="1828800" cy="1630907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30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1CA7F16D" w:rsidR="003153CC" w:rsidRPr="003153CC" w:rsidRDefault="00DF571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Contact presse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71E5ACC6" w14:textId="13222164" w:rsidR="00DF5718" w:rsidRPr="003153CC" w:rsidRDefault="00DF571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Allemagne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1A4AE070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8F29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</w:p>
                        <w:p w14:paraId="6A752538" w14:textId="4590E12F" w:rsidR="008F293A" w:rsidRDefault="008F293A" w:rsidP="003153CC">
                          <w:r w:rsidRPr="00183A65">
                            <w:rPr>
                              <w:szCs w:val="24"/>
                            </w:rPr>
                            <w:t>PR_</w:t>
                          </w:r>
                          <w:r>
                            <w:rPr>
                              <w:szCs w:val="24"/>
                            </w:rPr>
                            <w:t>352020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5.4pt;margin-top:-200.8pt;width:2in;height:1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za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" stroked="f">
              <v:textbox>
                <w:txbxContent>
                  <w:p w14:paraId="35EEDE39" w14:textId="1CA7F16D" w:rsidR="003153CC" w:rsidRPr="003153CC" w:rsidRDefault="00DF571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Contact presse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71E5ACC6" w14:textId="13222164" w:rsidR="00DF5718" w:rsidRPr="003153CC" w:rsidRDefault="00DF571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Allemagne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1A4AE070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8F293A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</w:r>
                  </w:p>
                  <w:p w14:paraId="6A752538" w14:textId="4590E12F" w:rsidR="008F293A" w:rsidRDefault="008F293A" w:rsidP="003153CC">
                    <w:r w:rsidRPr="00183A65">
                      <w:rPr>
                        <w:szCs w:val="24"/>
                      </w:rPr>
                      <w:t>PR_</w:t>
                    </w:r>
                    <w:r>
                      <w:rPr>
                        <w:szCs w:val="24"/>
                      </w:rPr>
                      <w:t>352020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07990" w14:textId="77777777" w:rsidR="00994091" w:rsidRDefault="00994091">
      <w:r>
        <w:separator/>
      </w:r>
    </w:p>
  </w:footnote>
  <w:footnote w:type="continuationSeparator" w:id="0">
    <w:p w14:paraId="062F4ACD" w14:textId="77777777" w:rsidR="00994091" w:rsidRDefault="009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50DF0"/>
    <w:rsid w:val="00052086"/>
    <w:rsid w:val="0005470F"/>
    <w:rsid w:val="00054FEC"/>
    <w:rsid w:val="00057276"/>
    <w:rsid w:val="00062779"/>
    <w:rsid w:val="000639B8"/>
    <w:rsid w:val="00063A0B"/>
    <w:rsid w:val="00063CC2"/>
    <w:rsid w:val="00064E85"/>
    <w:rsid w:val="000715E1"/>
    <w:rsid w:val="00072478"/>
    <w:rsid w:val="0007334B"/>
    <w:rsid w:val="00076F7D"/>
    <w:rsid w:val="000776D3"/>
    <w:rsid w:val="00081C72"/>
    <w:rsid w:val="00082B18"/>
    <w:rsid w:val="000838D8"/>
    <w:rsid w:val="00087CC7"/>
    <w:rsid w:val="00091BA5"/>
    <w:rsid w:val="0009469D"/>
    <w:rsid w:val="00096E80"/>
    <w:rsid w:val="000A0796"/>
    <w:rsid w:val="000A25B5"/>
    <w:rsid w:val="000A60E1"/>
    <w:rsid w:val="000A6FF7"/>
    <w:rsid w:val="000A7D03"/>
    <w:rsid w:val="000B1CC4"/>
    <w:rsid w:val="000B4917"/>
    <w:rsid w:val="000C1B90"/>
    <w:rsid w:val="000D11C0"/>
    <w:rsid w:val="000D518E"/>
    <w:rsid w:val="000D63CD"/>
    <w:rsid w:val="000E13ED"/>
    <w:rsid w:val="000E265F"/>
    <w:rsid w:val="000E2A52"/>
    <w:rsid w:val="000E385A"/>
    <w:rsid w:val="000E41BB"/>
    <w:rsid w:val="000E4997"/>
    <w:rsid w:val="000E5A30"/>
    <w:rsid w:val="000F05ED"/>
    <w:rsid w:val="000F10B2"/>
    <w:rsid w:val="000F5196"/>
    <w:rsid w:val="000F660A"/>
    <w:rsid w:val="00104861"/>
    <w:rsid w:val="00105DE5"/>
    <w:rsid w:val="001065AE"/>
    <w:rsid w:val="00106CF3"/>
    <w:rsid w:val="00106DDD"/>
    <w:rsid w:val="00107533"/>
    <w:rsid w:val="00111302"/>
    <w:rsid w:val="00112205"/>
    <w:rsid w:val="0011742B"/>
    <w:rsid w:val="001213F4"/>
    <w:rsid w:val="00125C08"/>
    <w:rsid w:val="00130272"/>
    <w:rsid w:val="001317CD"/>
    <w:rsid w:val="00137F95"/>
    <w:rsid w:val="00143A58"/>
    <w:rsid w:val="0015020A"/>
    <w:rsid w:val="0015166D"/>
    <w:rsid w:val="001527AD"/>
    <w:rsid w:val="00154734"/>
    <w:rsid w:val="00157475"/>
    <w:rsid w:val="00160109"/>
    <w:rsid w:val="00164110"/>
    <w:rsid w:val="00165FEF"/>
    <w:rsid w:val="00166E05"/>
    <w:rsid w:val="001677D7"/>
    <w:rsid w:val="00170B29"/>
    <w:rsid w:val="00171CBE"/>
    <w:rsid w:val="001742A3"/>
    <w:rsid w:val="001752D3"/>
    <w:rsid w:val="00176093"/>
    <w:rsid w:val="0017673D"/>
    <w:rsid w:val="00182849"/>
    <w:rsid w:val="00183A65"/>
    <w:rsid w:val="00191CE9"/>
    <w:rsid w:val="00193873"/>
    <w:rsid w:val="001A1F21"/>
    <w:rsid w:val="001A6CB5"/>
    <w:rsid w:val="001B0D02"/>
    <w:rsid w:val="001B25CA"/>
    <w:rsid w:val="001B34FC"/>
    <w:rsid w:val="001B5470"/>
    <w:rsid w:val="001C3B87"/>
    <w:rsid w:val="001C62AD"/>
    <w:rsid w:val="001C7571"/>
    <w:rsid w:val="001D0C17"/>
    <w:rsid w:val="001D26CA"/>
    <w:rsid w:val="001D27F0"/>
    <w:rsid w:val="001D53C9"/>
    <w:rsid w:val="001D5584"/>
    <w:rsid w:val="001E2141"/>
    <w:rsid w:val="001E3DBF"/>
    <w:rsid w:val="001E4F13"/>
    <w:rsid w:val="001E5E37"/>
    <w:rsid w:val="001F0AE4"/>
    <w:rsid w:val="001F1C08"/>
    <w:rsid w:val="001F6ECE"/>
    <w:rsid w:val="002013B9"/>
    <w:rsid w:val="00203466"/>
    <w:rsid w:val="002054AC"/>
    <w:rsid w:val="00211420"/>
    <w:rsid w:val="00211508"/>
    <w:rsid w:val="002135F2"/>
    <w:rsid w:val="002165B5"/>
    <w:rsid w:val="00216CD3"/>
    <w:rsid w:val="00220B5E"/>
    <w:rsid w:val="002217CA"/>
    <w:rsid w:val="002321FF"/>
    <w:rsid w:val="00235415"/>
    <w:rsid w:val="00235C1C"/>
    <w:rsid w:val="002414A7"/>
    <w:rsid w:val="002415B5"/>
    <w:rsid w:val="002427E6"/>
    <w:rsid w:val="00242848"/>
    <w:rsid w:val="0024293F"/>
    <w:rsid w:val="0024364D"/>
    <w:rsid w:val="002478A5"/>
    <w:rsid w:val="00250205"/>
    <w:rsid w:val="00250D1B"/>
    <w:rsid w:val="00251DA3"/>
    <w:rsid w:val="00252069"/>
    <w:rsid w:val="00254ADF"/>
    <w:rsid w:val="00255086"/>
    <w:rsid w:val="00256132"/>
    <w:rsid w:val="002602D3"/>
    <w:rsid w:val="00260C5B"/>
    <w:rsid w:val="00264493"/>
    <w:rsid w:val="00264A37"/>
    <w:rsid w:val="00267528"/>
    <w:rsid w:val="00271A50"/>
    <w:rsid w:val="00283236"/>
    <w:rsid w:val="002925D4"/>
    <w:rsid w:val="00293083"/>
    <w:rsid w:val="00293AFF"/>
    <w:rsid w:val="00293E40"/>
    <w:rsid w:val="00295F1F"/>
    <w:rsid w:val="00297D0C"/>
    <w:rsid w:val="002A1131"/>
    <w:rsid w:val="002A2453"/>
    <w:rsid w:val="002A36BF"/>
    <w:rsid w:val="002A36D4"/>
    <w:rsid w:val="002A51EB"/>
    <w:rsid w:val="002A58B0"/>
    <w:rsid w:val="002A5C00"/>
    <w:rsid w:val="002A60F2"/>
    <w:rsid w:val="002B094D"/>
    <w:rsid w:val="002B2038"/>
    <w:rsid w:val="002B5041"/>
    <w:rsid w:val="002B79CA"/>
    <w:rsid w:val="002B7A19"/>
    <w:rsid w:val="002C6005"/>
    <w:rsid w:val="002C6009"/>
    <w:rsid w:val="002D00A3"/>
    <w:rsid w:val="002D1426"/>
    <w:rsid w:val="002D18F1"/>
    <w:rsid w:val="002D32FA"/>
    <w:rsid w:val="002E02AF"/>
    <w:rsid w:val="002E6D33"/>
    <w:rsid w:val="002E7939"/>
    <w:rsid w:val="002F613C"/>
    <w:rsid w:val="003002A6"/>
    <w:rsid w:val="00304334"/>
    <w:rsid w:val="00304CDE"/>
    <w:rsid w:val="00306E01"/>
    <w:rsid w:val="00311107"/>
    <w:rsid w:val="0031169F"/>
    <w:rsid w:val="003153CC"/>
    <w:rsid w:val="0031692D"/>
    <w:rsid w:val="00317AE9"/>
    <w:rsid w:val="00326E53"/>
    <w:rsid w:val="003329CB"/>
    <w:rsid w:val="00332A54"/>
    <w:rsid w:val="00332E98"/>
    <w:rsid w:val="00335B79"/>
    <w:rsid w:val="00336377"/>
    <w:rsid w:val="0034131D"/>
    <w:rsid w:val="00342C20"/>
    <w:rsid w:val="00342FDD"/>
    <w:rsid w:val="003450C6"/>
    <w:rsid w:val="003462B7"/>
    <w:rsid w:val="003479C4"/>
    <w:rsid w:val="003504CC"/>
    <w:rsid w:val="003516E5"/>
    <w:rsid w:val="00351A2F"/>
    <w:rsid w:val="00352796"/>
    <w:rsid w:val="00352AFE"/>
    <w:rsid w:val="00354062"/>
    <w:rsid w:val="003544EC"/>
    <w:rsid w:val="003565AC"/>
    <w:rsid w:val="00361A27"/>
    <w:rsid w:val="00362C4E"/>
    <w:rsid w:val="00363810"/>
    <w:rsid w:val="003673A8"/>
    <w:rsid w:val="00367A6C"/>
    <w:rsid w:val="003707C5"/>
    <w:rsid w:val="00373981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6F41"/>
    <w:rsid w:val="003B0830"/>
    <w:rsid w:val="003B0C52"/>
    <w:rsid w:val="003B1054"/>
    <w:rsid w:val="003B288B"/>
    <w:rsid w:val="003B4507"/>
    <w:rsid w:val="003C2B9A"/>
    <w:rsid w:val="003C4051"/>
    <w:rsid w:val="003C62F9"/>
    <w:rsid w:val="003C6D15"/>
    <w:rsid w:val="003D1A78"/>
    <w:rsid w:val="003D1CCC"/>
    <w:rsid w:val="003D2967"/>
    <w:rsid w:val="003D2C40"/>
    <w:rsid w:val="003D2E5F"/>
    <w:rsid w:val="003D3CB6"/>
    <w:rsid w:val="003D4DDB"/>
    <w:rsid w:val="003E1F60"/>
    <w:rsid w:val="003E5AA8"/>
    <w:rsid w:val="003E5F3D"/>
    <w:rsid w:val="003F1F52"/>
    <w:rsid w:val="003F4503"/>
    <w:rsid w:val="003F5E38"/>
    <w:rsid w:val="003F65FE"/>
    <w:rsid w:val="003F6B05"/>
    <w:rsid w:val="00400BE4"/>
    <w:rsid w:val="004011B3"/>
    <w:rsid w:val="00403651"/>
    <w:rsid w:val="00406E6F"/>
    <w:rsid w:val="00413E87"/>
    <w:rsid w:val="00416CA5"/>
    <w:rsid w:val="004174DB"/>
    <w:rsid w:val="00423DF6"/>
    <w:rsid w:val="00425C72"/>
    <w:rsid w:val="0042799B"/>
    <w:rsid w:val="00432183"/>
    <w:rsid w:val="004328DA"/>
    <w:rsid w:val="004352C0"/>
    <w:rsid w:val="00436ADA"/>
    <w:rsid w:val="00437874"/>
    <w:rsid w:val="004417E0"/>
    <w:rsid w:val="004418D4"/>
    <w:rsid w:val="00444909"/>
    <w:rsid w:val="00445814"/>
    <w:rsid w:val="0044611D"/>
    <w:rsid w:val="00447B08"/>
    <w:rsid w:val="00452075"/>
    <w:rsid w:val="00452EC2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52AC"/>
    <w:rsid w:val="00475FEB"/>
    <w:rsid w:val="004764AA"/>
    <w:rsid w:val="00476848"/>
    <w:rsid w:val="00477669"/>
    <w:rsid w:val="00483DF7"/>
    <w:rsid w:val="00483F10"/>
    <w:rsid w:val="004864E3"/>
    <w:rsid w:val="004879B2"/>
    <w:rsid w:val="00491112"/>
    <w:rsid w:val="00492F27"/>
    <w:rsid w:val="004945EE"/>
    <w:rsid w:val="00495893"/>
    <w:rsid w:val="00495964"/>
    <w:rsid w:val="004A012C"/>
    <w:rsid w:val="004A276D"/>
    <w:rsid w:val="004A4BE4"/>
    <w:rsid w:val="004B081B"/>
    <w:rsid w:val="004B2693"/>
    <w:rsid w:val="004C1A9D"/>
    <w:rsid w:val="004C1EF6"/>
    <w:rsid w:val="004C2016"/>
    <w:rsid w:val="004C2CD3"/>
    <w:rsid w:val="004C4619"/>
    <w:rsid w:val="004D1B6C"/>
    <w:rsid w:val="004E1BD1"/>
    <w:rsid w:val="004E36E1"/>
    <w:rsid w:val="004F0BC2"/>
    <w:rsid w:val="004F4C94"/>
    <w:rsid w:val="004F545B"/>
    <w:rsid w:val="00500648"/>
    <w:rsid w:val="005027D3"/>
    <w:rsid w:val="00502D52"/>
    <w:rsid w:val="00502DAD"/>
    <w:rsid w:val="005047A7"/>
    <w:rsid w:val="0050782E"/>
    <w:rsid w:val="00511691"/>
    <w:rsid w:val="0051296A"/>
    <w:rsid w:val="00515071"/>
    <w:rsid w:val="00515AFE"/>
    <w:rsid w:val="00516FEF"/>
    <w:rsid w:val="005175F4"/>
    <w:rsid w:val="00522A94"/>
    <w:rsid w:val="00524AEB"/>
    <w:rsid w:val="0052693E"/>
    <w:rsid w:val="00533434"/>
    <w:rsid w:val="00535EA3"/>
    <w:rsid w:val="00536B8F"/>
    <w:rsid w:val="005376A2"/>
    <w:rsid w:val="00545C4B"/>
    <w:rsid w:val="00551326"/>
    <w:rsid w:val="0055156A"/>
    <w:rsid w:val="00555DE2"/>
    <w:rsid w:val="0055656D"/>
    <w:rsid w:val="005603EA"/>
    <w:rsid w:val="00563388"/>
    <w:rsid w:val="005650C0"/>
    <w:rsid w:val="00566EBF"/>
    <w:rsid w:val="00572674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3155"/>
    <w:rsid w:val="00594171"/>
    <w:rsid w:val="00595ECF"/>
    <w:rsid w:val="005963A6"/>
    <w:rsid w:val="00596477"/>
    <w:rsid w:val="005969C6"/>
    <w:rsid w:val="00596B45"/>
    <w:rsid w:val="00596EA9"/>
    <w:rsid w:val="005976FC"/>
    <w:rsid w:val="005A2114"/>
    <w:rsid w:val="005A2DB5"/>
    <w:rsid w:val="005A4A43"/>
    <w:rsid w:val="005A5EAD"/>
    <w:rsid w:val="005A64F2"/>
    <w:rsid w:val="005A6ADD"/>
    <w:rsid w:val="005A6B3D"/>
    <w:rsid w:val="005A7BE7"/>
    <w:rsid w:val="005B1C62"/>
    <w:rsid w:val="005B253D"/>
    <w:rsid w:val="005B2C77"/>
    <w:rsid w:val="005B63B1"/>
    <w:rsid w:val="005B6D38"/>
    <w:rsid w:val="005C1ACC"/>
    <w:rsid w:val="005C44BA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3852"/>
    <w:rsid w:val="005E7924"/>
    <w:rsid w:val="005F0553"/>
    <w:rsid w:val="005F1131"/>
    <w:rsid w:val="005F115D"/>
    <w:rsid w:val="005F42D8"/>
    <w:rsid w:val="005F4395"/>
    <w:rsid w:val="005F53FF"/>
    <w:rsid w:val="00601116"/>
    <w:rsid w:val="00603994"/>
    <w:rsid w:val="00607FE3"/>
    <w:rsid w:val="0061031B"/>
    <w:rsid w:val="00612BF8"/>
    <w:rsid w:val="00614EDC"/>
    <w:rsid w:val="00621885"/>
    <w:rsid w:val="00621A42"/>
    <w:rsid w:val="0062200C"/>
    <w:rsid w:val="00626CF8"/>
    <w:rsid w:val="00630E87"/>
    <w:rsid w:val="00632AFA"/>
    <w:rsid w:val="006336F6"/>
    <w:rsid w:val="00634EF9"/>
    <w:rsid w:val="00640799"/>
    <w:rsid w:val="00643625"/>
    <w:rsid w:val="00643928"/>
    <w:rsid w:val="00645FBE"/>
    <w:rsid w:val="006465E1"/>
    <w:rsid w:val="00655F79"/>
    <w:rsid w:val="0065706B"/>
    <w:rsid w:val="00657382"/>
    <w:rsid w:val="00660AC3"/>
    <w:rsid w:val="006626C3"/>
    <w:rsid w:val="00665A27"/>
    <w:rsid w:val="00665E00"/>
    <w:rsid w:val="006679D8"/>
    <w:rsid w:val="00672403"/>
    <w:rsid w:val="006724A4"/>
    <w:rsid w:val="00675F15"/>
    <w:rsid w:val="006821DB"/>
    <w:rsid w:val="0068327F"/>
    <w:rsid w:val="00687EC2"/>
    <w:rsid w:val="00696528"/>
    <w:rsid w:val="006A064D"/>
    <w:rsid w:val="006A20AE"/>
    <w:rsid w:val="006B0820"/>
    <w:rsid w:val="006B0C48"/>
    <w:rsid w:val="006B3043"/>
    <w:rsid w:val="006B4D2C"/>
    <w:rsid w:val="006C0929"/>
    <w:rsid w:val="006C308E"/>
    <w:rsid w:val="006C345F"/>
    <w:rsid w:val="006D2A12"/>
    <w:rsid w:val="006D49DA"/>
    <w:rsid w:val="006D569F"/>
    <w:rsid w:val="006D5B5A"/>
    <w:rsid w:val="006D5E28"/>
    <w:rsid w:val="006D6475"/>
    <w:rsid w:val="006E02F7"/>
    <w:rsid w:val="006E0EF6"/>
    <w:rsid w:val="006E3384"/>
    <w:rsid w:val="006E428A"/>
    <w:rsid w:val="006E42D6"/>
    <w:rsid w:val="006E72B7"/>
    <w:rsid w:val="006F013D"/>
    <w:rsid w:val="006F175E"/>
    <w:rsid w:val="006F40C5"/>
    <w:rsid w:val="006F4838"/>
    <w:rsid w:val="00702CC5"/>
    <w:rsid w:val="007065DB"/>
    <w:rsid w:val="00706C24"/>
    <w:rsid w:val="007118C5"/>
    <w:rsid w:val="00715663"/>
    <w:rsid w:val="00715F3F"/>
    <w:rsid w:val="00717001"/>
    <w:rsid w:val="00730490"/>
    <w:rsid w:val="0073193C"/>
    <w:rsid w:val="00731FFA"/>
    <w:rsid w:val="00736ED6"/>
    <w:rsid w:val="00740DAC"/>
    <w:rsid w:val="00744E11"/>
    <w:rsid w:val="00744E66"/>
    <w:rsid w:val="007508B2"/>
    <w:rsid w:val="00750D7E"/>
    <w:rsid w:val="00750ECF"/>
    <w:rsid w:val="007529D6"/>
    <w:rsid w:val="007539C0"/>
    <w:rsid w:val="007606C4"/>
    <w:rsid w:val="0076576E"/>
    <w:rsid w:val="00766334"/>
    <w:rsid w:val="0076678D"/>
    <w:rsid w:val="00770A59"/>
    <w:rsid w:val="00772B99"/>
    <w:rsid w:val="00774894"/>
    <w:rsid w:val="007764AF"/>
    <w:rsid w:val="00776CEC"/>
    <w:rsid w:val="007773F7"/>
    <w:rsid w:val="00781457"/>
    <w:rsid w:val="0078193B"/>
    <w:rsid w:val="00783C0F"/>
    <w:rsid w:val="00790854"/>
    <w:rsid w:val="007937FA"/>
    <w:rsid w:val="00795A78"/>
    <w:rsid w:val="007965BC"/>
    <w:rsid w:val="007A3307"/>
    <w:rsid w:val="007A3CCD"/>
    <w:rsid w:val="007A5055"/>
    <w:rsid w:val="007A62B8"/>
    <w:rsid w:val="007A66DA"/>
    <w:rsid w:val="007A6D09"/>
    <w:rsid w:val="007B02C3"/>
    <w:rsid w:val="007B5F7A"/>
    <w:rsid w:val="007C02E2"/>
    <w:rsid w:val="007C0DDD"/>
    <w:rsid w:val="007C2D93"/>
    <w:rsid w:val="007C7989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A8D"/>
    <w:rsid w:val="00802AB4"/>
    <w:rsid w:val="00802FC9"/>
    <w:rsid w:val="00806502"/>
    <w:rsid w:val="0081214B"/>
    <w:rsid w:val="008135B5"/>
    <w:rsid w:val="008149E2"/>
    <w:rsid w:val="00816994"/>
    <w:rsid w:val="00816DFB"/>
    <w:rsid w:val="00823AA3"/>
    <w:rsid w:val="0082635E"/>
    <w:rsid w:val="0083010F"/>
    <w:rsid w:val="00831872"/>
    <w:rsid w:val="00831B3C"/>
    <w:rsid w:val="008329FB"/>
    <w:rsid w:val="00834DAD"/>
    <w:rsid w:val="00835338"/>
    <w:rsid w:val="00835E1A"/>
    <w:rsid w:val="008368B2"/>
    <w:rsid w:val="00837F6E"/>
    <w:rsid w:val="00840F81"/>
    <w:rsid w:val="008413E2"/>
    <w:rsid w:val="008425AD"/>
    <w:rsid w:val="00846EAF"/>
    <w:rsid w:val="008611FB"/>
    <w:rsid w:val="00867A17"/>
    <w:rsid w:val="0087084B"/>
    <w:rsid w:val="00870D47"/>
    <w:rsid w:val="00876B90"/>
    <w:rsid w:val="00877C71"/>
    <w:rsid w:val="00881598"/>
    <w:rsid w:val="00884D1B"/>
    <w:rsid w:val="008902FD"/>
    <w:rsid w:val="008947DA"/>
    <w:rsid w:val="0089709B"/>
    <w:rsid w:val="008A0782"/>
    <w:rsid w:val="008A0BFF"/>
    <w:rsid w:val="008A34B0"/>
    <w:rsid w:val="008A4C29"/>
    <w:rsid w:val="008C0087"/>
    <w:rsid w:val="008C069F"/>
    <w:rsid w:val="008C1E56"/>
    <w:rsid w:val="008C1E9B"/>
    <w:rsid w:val="008C239E"/>
    <w:rsid w:val="008C2ECE"/>
    <w:rsid w:val="008C6D7A"/>
    <w:rsid w:val="008D02E1"/>
    <w:rsid w:val="008D0CA4"/>
    <w:rsid w:val="008D2C15"/>
    <w:rsid w:val="008D4F13"/>
    <w:rsid w:val="008D59DB"/>
    <w:rsid w:val="008D5CD2"/>
    <w:rsid w:val="008E251E"/>
    <w:rsid w:val="008E46A8"/>
    <w:rsid w:val="008F293A"/>
    <w:rsid w:val="008F5D6E"/>
    <w:rsid w:val="008F73A0"/>
    <w:rsid w:val="00900735"/>
    <w:rsid w:val="009028B7"/>
    <w:rsid w:val="0090608E"/>
    <w:rsid w:val="00906627"/>
    <w:rsid w:val="009119E8"/>
    <w:rsid w:val="00913466"/>
    <w:rsid w:val="0091566E"/>
    <w:rsid w:val="00915A3F"/>
    <w:rsid w:val="00920588"/>
    <w:rsid w:val="009205C0"/>
    <w:rsid w:val="00924995"/>
    <w:rsid w:val="009267B5"/>
    <w:rsid w:val="00926BED"/>
    <w:rsid w:val="00931946"/>
    <w:rsid w:val="0093244F"/>
    <w:rsid w:val="00933683"/>
    <w:rsid w:val="00937681"/>
    <w:rsid w:val="00944032"/>
    <w:rsid w:val="00951764"/>
    <w:rsid w:val="009539E2"/>
    <w:rsid w:val="00954023"/>
    <w:rsid w:val="00955609"/>
    <w:rsid w:val="00955FF9"/>
    <w:rsid w:val="00964A31"/>
    <w:rsid w:val="009715E3"/>
    <w:rsid w:val="00975001"/>
    <w:rsid w:val="00975283"/>
    <w:rsid w:val="0097637A"/>
    <w:rsid w:val="00982AB7"/>
    <w:rsid w:val="00984E86"/>
    <w:rsid w:val="00984F4B"/>
    <w:rsid w:val="00985663"/>
    <w:rsid w:val="0098593B"/>
    <w:rsid w:val="009869BC"/>
    <w:rsid w:val="0099033B"/>
    <w:rsid w:val="009929E0"/>
    <w:rsid w:val="00994091"/>
    <w:rsid w:val="009A09DA"/>
    <w:rsid w:val="009A1C8A"/>
    <w:rsid w:val="009A4C90"/>
    <w:rsid w:val="009A6A58"/>
    <w:rsid w:val="009A7D27"/>
    <w:rsid w:val="009B1C46"/>
    <w:rsid w:val="009B201E"/>
    <w:rsid w:val="009B2E78"/>
    <w:rsid w:val="009B6439"/>
    <w:rsid w:val="009B75E1"/>
    <w:rsid w:val="009B7C29"/>
    <w:rsid w:val="009C4C50"/>
    <w:rsid w:val="009C55F6"/>
    <w:rsid w:val="009C5F1E"/>
    <w:rsid w:val="009C684F"/>
    <w:rsid w:val="009C7871"/>
    <w:rsid w:val="009D06A0"/>
    <w:rsid w:val="009D15C5"/>
    <w:rsid w:val="009D22CD"/>
    <w:rsid w:val="009D282F"/>
    <w:rsid w:val="009D3A38"/>
    <w:rsid w:val="009D4ABD"/>
    <w:rsid w:val="009D4DDC"/>
    <w:rsid w:val="009D7B0E"/>
    <w:rsid w:val="00A033DF"/>
    <w:rsid w:val="00A15870"/>
    <w:rsid w:val="00A1587B"/>
    <w:rsid w:val="00A206AE"/>
    <w:rsid w:val="00A217E6"/>
    <w:rsid w:val="00A22708"/>
    <w:rsid w:val="00A22EEB"/>
    <w:rsid w:val="00A23E5F"/>
    <w:rsid w:val="00A25A89"/>
    <w:rsid w:val="00A263A1"/>
    <w:rsid w:val="00A26975"/>
    <w:rsid w:val="00A275AC"/>
    <w:rsid w:val="00A277E5"/>
    <w:rsid w:val="00A27B50"/>
    <w:rsid w:val="00A32BF1"/>
    <w:rsid w:val="00A33CBF"/>
    <w:rsid w:val="00A34A06"/>
    <w:rsid w:val="00A361D9"/>
    <w:rsid w:val="00A4028D"/>
    <w:rsid w:val="00A40563"/>
    <w:rsid w:val="00A40978"/>
    <w:rsid w:val="00A42362"/>
    <w:rsid w:val="00A4614A"/>
    <w:rsid w:val="00A5006A"/>
    <w:rsid w:val="00A50131"/>
    <w:rsid w:val="00A503B7"/>
    <w:rsid w:val="00A50C1A"/>
    <w:rsid w:val="00A516FC"/>
    <w:rsid w:val="00A529B7"/>
    <w:rsid w:val="00A52E9B"/>
    <w:rsid w:val="00A53E72"/>
    <w:rsid w:val="00A5430E"/>
    <w:rsid w:val="00A573DD"/>
    <w:rsid w:val="00A63604"/>
    <w:rsid w:val="00A640DF"/>
    <w:rsid w:val="00A66270"/>
    <w:rsid w:val="00A751FC"/>
    <w:rsid w:val="00A76CBC"/>
    <w:rsid w:val="00A77903"/>
    <w:rsid w:val="00A80E36"/>
    <w:rsid w:val="00A83D81"/>
    <w:rsid w:val="00A91765"/>
    <w:rsid w:val="00A935E0"/>
    <w:rsid w:val="00A95F60"/>
    <w:rsid w:val="00AA2EEB"/>
    <w:rsid w:val="00AA580E"/>
    <w:rsid w:val="00AA59D7"/>
    <w:rsid w:val="00AA66DD"/>
    <w:rsid w:val="00AA675E"/>
    <w:rsid w:val="00AA71D3"/>
    <w:rsid w:val="00AB3577"/>
    <w:rsid w:val="00AB5B4A"/>
    <w:rsid w:val="00AB7900"/>
    <w:rsid w:val="00AB7DE2"/>
    <w:rsid w:val="00AC4A94"/>
    <w:rsid w:val="00AC754D"/>
    <w:rsid w:val="00AD19E5"/>
    <w:rsid w:val="00AD2A9D"/>
    <w:rsid w:val="00AD4A76"/>
    <w:rsid w:val="00AE32BF"/>
    <w:rsid w:val="00AE64E5"/>
    <w:rsid w:val="00AE7A17"/>
    <w:rsid w:val="00AF19D6"/>
    <w:rsid w:val="00AF2E01"/>
    <w:rsid w:val="00AF56EA"/>
    <w:rsid w:val="00B00144"/>
    <w:rsid w:val="00B018AE"/>
    <w:rsid w:val="00B02C56"/>
    <w:rsid w:val="00B045CB"/>
    <w:rsid w:val="00B052D9"/>
    <w:rsid w:val="00B12E94"/>
    <w:rsid w:val="00B12FE4"/>
    <w:rsid w:val="00B14EF1"/>
    <w:rsid w:val="00B244F6"/>
    <w:rsid w:val="00B272B9"/>
    <w:rsid w:val="00B30D24"/>
    <w:rsid w:val="00B31148"/>
    <w:rsid w:val="00B402E1"/>
    <w:rsid w:val="00B410A3"/>
    <w:rsid w:val="00B42248"/>
    <w:rsid w:val="00B44D19"/>
    <w:rsid w:val="00B46321"/>
    <w:rsid w:val="00B46B48"/>
    <w:rsid w:val="00B4745E"/>
    <w:rsid w:val="00B506A8"/>
    <w:rsid w:val="00B5083F"/>
    <w:rsid w:val="00B50CBB"/>
    <w:rsid w:val="00B5125D"/>
    <w:rsid w:val="00B54A55"/>
    <w:rsid w:val="00B55162"/>
    <w:rsid w:val="00B56ACF"/>
    <w:rsid w:val="00B63C07"/>
    <w:rsid w:val="00B63E31"/>
    <w:rsid w:val="00B663E6"/>
    <w:rsid w:val="00B6659F"/>
    <w:rsid w:val="00B711E5"/>
    <w:rsid w:val="00B712AA"/>
    <w:rsid w:val="00B75602"/>
    <w:rsid w:val="00B818BF"/>
    <w:rsid w:val="00B86CB1"/>
    <w:rsid w:val="00B86FF8"/>
    <w:rsid w:val="00B909B2"/>
    <w:rsid w:val="00B95769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2318"/>
    <w:rsid w:val="00BC3FE5"/>
    <w:rsid w:val="00BC6D40"/>
    <w:rsid w:val="00BD08A4"/>
    <w:rsid w:val="00BD2FCB"/>
    <w:rsid w:val="00BD48B3"/>
    <w:rsid w:val="00BD51D7"/>
    <w:rsid w:val="00BD5920"/>
    <w:rsid w:val="00BD75B2"/>
    <w:rsid w:val="00BE0183"/>
    <w:rsid w:val="00BF149F"/>
    <w:rsid w:val="00BF26B4"/>
    <w:rsid w:val="00BF2E47"/>
    <w:rsid w:val="00BF3B1C"/>
    <w:rsid w:val="00BF53B1"/>
    <w:rsid w:val="00BF5F60"/>
    <w:rsid w:val="00C05F9F"/>
    <w:rsid w:val="00C070A1"/>
    <w:rsid w:val="00C071A6"/>
    <w:rsid w:val="00C078EA"/>
    <w:rsid w:val="00C1021F"/>
    <w:rsid w:val="00C15571"/>
    <w:rsid w:val="00C15FBA"/>
    <w:rsid w:val="00C17614"/>
    <w:rsid w:val="00C25208"/>
    <w:rsid w:val="00C2594A"/>
    <w:rsid w:val="00C362A3"/>
    <w:rsid w:val="00C36C1D"/>
    <w:rsid w:val="00C42580"/>
    <w:rsid w:val="00C458F4"/>
    <w:rsid w:val="00C45AFD"/>
    <w:rsid w:val="00C52289"/>
    <w:rsid w:val="00C52725"/>
    <w:rsid w:val="00C529D7"/>
    <w:rsid w:val="00C53C11"/>
    <w:rsid w:val="00C5757D"/>
    <w:rsid w:val="00C632C1"/>
    <w:rsid w:val="00C660C3"/>
    <w:rsid w:val="00C66228"/>
    <w:rsid w:val="00C70770"/>
    <w:rsid w:val="00C72E32"/>
    <w:rsid w:val="00C7643F"/>
    <w:rsid w:val="00C8079A"/>
    <w:rsid w:val="00C81C29"/>
    <w:rsid w:val="00C8306B"/>
    <w:rsid w:val="00C87282"/>
    <w:rsid w:val="00C92724"/>
    <w:rsid w:val="00C927CA"/>
    <w:rsid w:val="00C94704"/>
    <w:rsid w:val="00C9492F"/>
    <w:rsid w:val="00C94BF6"/>
    <w:rsid w:val="00C955C9"/>
    <w:rsid w:val="00C97553"/>
    <w:rsid w:val="00CA2E22"/>
    <w:rsid w:val="00CA4403"/>
    <w:rsid w:val="00CA492D"/>
    <w:rsid w:val="00CA4BCF"/>
    <w:rsid w:val="00CB43A3"/>
    <w:rsid w:val="00CC0788"/>
    <w:rsid w:val="00CC084C"/>
    <w:rsid w:val="00CC1896"/>
    <w:rsid w:val="00CC3CDB"/>
    <w:rsid w:val="00CC5F4D"/>
    <w:rsid w:val="00CC62F6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14F"/>
    <w:rsid w:val="00CD450D"/>
    <w:rsid w:val="00CD5BFC"/>
    <w:rsid w:val="00CE150C"/>
    <w:rsid w:val="00CE572B"/>
    <w:rsid w:val="00CE7CBC"/>
    <w:rsid w:val="00CF158C"/>
    <w:rsid w:val="00CF3313"/>
    <w:rsid w:val="00CF5A66"/>
    <w:rsid w:val="00CF6AA1"/>
    <w:rsid w:val="00CF6E0B"/>
    <w:rsid w:val="00D04C55"/>
    <w:rsid w:val="00D06060"/>
    <w:rsid w:val="00D07B05"/>
    <w:rsid w:val="00D12566"/>
    <w:rsid w:val="00D159B0"/>
    <w:rsid w:val="00D20B12"/>
    <w:rsid w:val="00D2196A"/>
    <w:rsid w:val="00D21AEF"/>
    <w:rsid w:val="00D21ED1"/>
    <w:rsid w:val="00D22A47"/>
    <w:rsid w:val="00D23017"/>
    <w:rsid w:val="00D363A6"/>
    <w:rsid w:val="00D37B3A"/>
    <w:rsid w:val="00D40533"/>
    <w:rsid w:val="00D40E44"/>
    <w:rsid w:val="00D41162"/>
    <w:rsid w:val="00D45488"/>
    <w:rsid w:val="00D46D49"/>
    <w:rsid w:val="00D46D75"/>
    <w:rsid w:val="00D47CB9"/>
    <w:rsid w:val="00D51832"/>
    <w:rsid w:val="00D5265F"/>
    <w:rsid w:val="00D52924"/>
    <w:rsid w:val="00D54697"/>
    <w:rsid w:val="00D55F44"/>
    <w:rsid w:val="00D615A0"/>
    <w:rsid w:val="00D63350"/>
    <w:rsid w:val="00D63D9A"/>
    <w:rsid w:val="00D71016"/>
    <w:rsid w:val="00D734C4"/>
    <w:rsid w:val="00D73B28"/>
    <w:rsid w:val="00D75169"/>
    <w:rsid w:val="00D767BC"/>
    <w:rsid w:val="00D771FE"/>
    <w:rsid w:val="00D77C2B"/>
    <w:rsid w:val="00D838E1"/>
    <w:rsid w:val="00D83E1F"/>
    <w:rsid w:val="00D9113C"/>
    <w:rsid w:val="00D918E4"/>
    <w:rsid w:val="00D967BD"/>
    <w:rsid w:val="00D96D76"/>
    <w:rsid w:val="00DA25F8"/>
    <w:rsid w:val="00DA264F"/>
    <w:rsid w:val="00DA74ED"/>
    <w:rsid w:val="00DB223D"/>
    <w:rsid w:val="00DC3973"/>
    <w:rsid w:val="00DC5705"/>
    <w:rsid w:val="00DD212D"/>
    <w:rsid w:val="00DD2D03"/>
    <w:rsid w:val="00DD7766"/>
    <w:rsid w:val="00DE46D6"/>
    <w:rsid w:val="00DF3A9E"/>
    <w:rsid w:val="00DF5718"/>
    <w:rsid w:val="00DF6A20"/>
    <w:rsid w:val="00DF7631"/>
    <w:rsid w:val="00E00C14"/>
    <w:rsid w:val="00E0134E"/>
    <w:rsid w:val="00E024E3"/>
    <w:rsid w:val="00E05D73"/>
    <w:rsid w:val="00E10BC9"/>
    <w:rsid w:val="00E118A6"/>
    <w:rsid w:val="00E12B31"/>
    <w:rsid w:val="00E15F87"/>
    <w:rsid w:val="00E1760E"/>
    <w:rsid w:val="00E20F2D"/>
    <w:rsid w:val="00E21966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59C1"/>
    <w:rsid w:val="00E465EC"/>
    <w:rsid w:val="00E46629"/>
    <w:rsid w:val="00E51362"/>
    <w:rsid w:val="00E528BD"/>
    <w:rsid w:val="00E535AB"/>
    <w:rsid w:val="00E53A3C"/>
    <w:rsid w:val="00E540D3"/>
    <w:rsid w:val="00E55AEA"/>
    <w:rsid w:val="00E56AAB"/>
    <w:rsid w:val="00E60AD2"/>
    <w:rsid w:val="00E61304"/>
    <w:rsid w:val="00E621A7"/>
    <w:rsid w:val="00E62B61"/>
    <w:rsid w:val="00E6323B"/>
    <w:rsid w:val="00E645E2"/>
    <w:rsid w:val="00E6495F"/>
    <w:rsid w:val="00E64FF9"/>
    <w:rsid w:val="00E65280"/>
    <w:rsid w:val="00E73537"/>
    <w:rsid w:val="00E73C32"/>
    <w:rsid w:val="00E76146"/>
    <w:rsid w:val="00E83731"/>
    <w:rsid w:val="00E83BD8"/>
    <w:rsid w:val="00E845A7"/>
    <w:rsid w:val="00E85AD0"/>
    <w:rsid w:val="00E92036"/>
    <w:rsid w:val="00EA24CD"/>
    <w:rsid w:val="00EA3403"/>
    <w:rsid w:val="00EA3EAC"/>
    <w:rsid w:val="00EA5538"/>
    <w:rsid w:val="00EB559F"/>
    <w:rsid w:val="00EC11EF"/>
    <w:rsid w:val="00EC3CFF"/>
    <w:rsid w:val="00EC583A"/>
    <w:rsid w:val="00EC6F7D"/>
    <w:rsid w:val="00EC787E"/>
    <w:rsid w:val="00ED0564"/>
    <w:rsid w:val="00ED0729"/>
    <w:rsid w:val="00ED2DE2"/>
    <w:rsid w:val="00ED4C89"/>
    <w:rsid w:val="00ED5AA1"/>
    <w:rsid w:val="00ED64F5"/>
    <w:rsid w:val="00EE6973"/>
    <w:rsid w:val="00EE711D"/>
    <w:rsid w:val="00EF151E"/>
    <w:rsid w:val="00EF16D1"/>
    <w:rsid w:val="00EF7403"/>
    <w:rsid w:val="00EF7C5A"/>
    <w:rsid w:val="00F020F9"/>
    <w:rsid w:val="00F105BF"/>
    <w:rsid w:val="00F16A31"/>
    <w:rsid w:val="00F16CC3"/>
    <w:rsid w:val="00F17A1C"/>
    <w:rsid w:val="00F20454"/>
    <w:rsid w:val="00F22886"/>
    <w:rsid w:val="00F25AA2"/>
    <w:rsid w:val="00F2657C"/>
    <w:rsid w:val="00F2733D"/>
    <w:rsid w:val="00F30D63"/>
    <w:rsid w:val="00F31A5C"/>
    <w:rsid w:val="00F32125"/>
    <w:rsid w:val="00F322AB"/>
    <w:rsid w:val="00F406B9"/>
    <w:rsid w:val="00F41EE7"/>
    <w:rsid w:val="00F42126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6219"/>
    <w:rsid w:val="00F57549"/>
    <w:rsid w:val="00F64973"/>
    <w:rsid w:val="00F66F05"/>
    <w:rsid w:val="00F67056"/>
    <w:rsid w:val="00F67D24"/>
    <w:rsid w:val="00F74A0C"/>
    <w:rsid w:val="00F74F69"/>
    <w:rsid w:val="00F813C4"/>
    <w:rsid w:val="00F870AB"/>
    <w:rsid w:val="00F87A0C"/>
    <w:rsid w:val="00F9209E"/>
    <w:rsid w:val="00F96637"/>
    <w:rsid w:val="00FA1373"/>
    <w:rsid w:val="00FB27C6"/>
    <w:rsid w:val="00FB30CB"/>
    <w:rsid w:val="00FB3909"/>
    <w:rsid w:val="00FB3A1F"/>
    <w:rsid w:val="00FB437F"/>
    <w:rsid w:val="00FB6D3F"/>
    <w:rsid w:val="00FC0575"/>
    <w:rsid w:val="00FC08CB"/>
    <w:rsid w:val="00FC14CF"/>
    <w:rsid w:val="00FC1DFB"/>
    <w:rsid w:val="00FC608A"/>
    <w:rsid w:val="00FC7147"/>
    <w:rsid w:val="00FD33AE"/>
    <w:rsid w:val="00FD4AD4"/>
    <w:rsid w:val="00FD55AF"/>
    <w:rsid w:val="00FD5DC9"/>
    <w:rsid w:val="00FE03CC"/>
    <w:rsid w:val="00FE2206"/>
    <w:rsid w:val="00FE4276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character" w:customStyle="1" w:styleId="w8qarf">
    <w:name w:val="w8qarf"/>
    <w:basedOn w:val="Absatz-Standardschriftart"/>
    <w:rsid w:val="00251DA3"/>
  </w:style>
  <w:style w:type="character" w:customStyle="1" w:styleId="lrzxr">
    <w:name w:val="lrzxr"/>
    <w:basedOn w:val="Absatz-Standardschriftart"/>
    <w:rsid w:val="00251DA3"/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BD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tich_france@fr.hettich.co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hettich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EAC7-56BD-42F6-9248-5334FF81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880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Virtuelle Tour durchs Hettich Forum - Auf Entdeckungsreise durch kreative Möbelwelten</vt:lpstr>
    </vt:vector>
  </TitlesOfParts>
  <Company>.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France lance une nouvelle présentation de tendance - Un voyage découverte à travers les univers créatifs du meuble</dc:title>
  <dc:creator>Anke Wöhler</dc:creator>
  <cp:lastModifiedBy>Anke Wöhler</cp:lastModifiedBy>
  <cp:revision>9</cp:revision>
  <cp:lastPrinted>2019-06-19T08:09:00Z</cp:lastPrinted>
  <dcterms:created xsi:type="dcterms:W3CDTF">2020-09-22T12:05:00Z</dcterms:created>
  <dcterms:modified xsi:type="dcterms:W3CDTF">2020-09-23T08:45:00Z</dcterms:modified>
</cp:coreProperties>
</file>