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CE" w:rsidRDefault="00163B0D" w:rsidP="00FC2DDD">
      <w:pPr>
        <w:spacing w:line="360" w:lineRule="auto"/>
        <w:rPr>
          <w:rFonts w:cs="Arial"/>
          <w:b/>
          <w:bCs/>
          <w:color w:val="auto"/>
          <w:sz w:val="28"/>
          <w:szCs w:val="28"/>
        </w:rPr>
      </w:pPr>
      <w:r>
        <w:rPr>
          <w:rFonts w:cs="Arial"/>
          <w:b/>
          <w:bCs/>
          <w:color w:val="auto"/>
          <w:sz w:val="28"/>
          <w:szCs w:val="28"/>
        </w:rPr>
        <w:t xml:space="preserve">"Nice one, Guv!" </w:t>
      </w:r>
    </w:p>
    <w:p w:rsidR="00163B0D" w:rsidRPr="004A0CDF" w:rsidRDefault="005A7CB9" w:rsidP="00FC2DDD">
      <w:pPr>
        <w:spacing w:line="360" w:lineRule="auto"/>
        <w:rPr>
          <w:rFonts w:cs="Arial"/>
          <w:b/>
          <w:bCs/>
          <w:color w:val="auto"/>
          <w:szCs w:val="24"/>
        </w:rPr>
      </w:pPr>
      <w:r>
        <w:rPr>
          <w:rFonts w:cs="Arial"/>
          <w:b/>
          <w:bCs/>
          <w:color w:val="auto"/>
          <w:szCs w:val="24"/>
        </w:rPr>
        <w:t xml:space="preserve">Hettich: Golden agers develop "ComfortSpin" </w:t>
      </w:r>
    </w:p>
    <w:p w:rsidR="00DE296E" w:rsidRPr="00BD3179" w:rsidRDefault="00DE296E" w:rsidP="00FC2DDD">
      <w:pPr>
        <w:spacing w:line="360" w:lineRule="auto"/>
        <w:rPr>
          <w:rFonts w:cs="Arial"/>
          <w:b/>
          <w:bCs/>
          <w:color w:val="auto"/>
          <w:szCs w:val="24"/>
        </w:rPr>
      </w:pPr>
    </w:p>
    <w:p w:rsidR="00BD3179" w:rsidRPr="00BD3179" w:rsidRDefault="006E04E7" w:rsidP="007B5DD1">
      <w:pPr>
        <w:spacing w:line="360" w:lineRule="auto"/>
        <w:rPr>
          <w:b/>
        </w:rPr>
      </w:pPr>
      <w:r>
        <w:rPr>
          <w:b/>
        </w:rPr>
        <w:t>Since its launch in May 2019, the practical "ComfortSpin" turntable from Hettich has won numerous awards. And if, as the saying goes, every success has many fathers, Hettich knows after this product development: grandfathers and grandmothers too have the stuff to write a true success story. Because behind the innovative "ComfortSpin" are twelve resourceful senior citizens from Chemnitz</w:t>
      </w:r>
      <w:r w:rsidR="0030302A">
        <w:rPr>
          <w:b/>
        </w:rPr>
        <w:t>/Germany</w:t>
      </w:r>
      <w:r>
        <w:rPr>
          <w:b/>
        </w:rPr>
        <w:t xml:space="preserve"> as the "mastermind team".</w:t>
      </w:r>
    </w:p>
    <w:p w:rsidR="00BD3179" w:rsidRPr="005406C0" w:rsidRDefault="00BD3179" w:rsidP="007B5DD1">
      <w:pPr>
        <w:spacing w:line="360" w:lineRule="auto"/>
        <w:rPr>
          <w:color w:val="auto"/>
        </w:rPr>
      </w:pPr>
    </w:p>
    <w:p w:rsidR="003801B6" w:rsidRPr="005406C0" w:rsidRDefault="009158B3" w:rsidP="0038728B">
      <w:pPr>
        <w:spacing w:line="360" w:lineRule="auto"/>
        <w:rPr>
          <w:color w:val="auto"/>
        </w:rPr>
      </w:pPr>
      <w:r>
        <w:rPr>
          <w:color w:val="auto"/>
        </w:rPr>
        <w:t>In its search for creative minds for innovative products, fittings specialist Hettich (Kirchlengern</w:t>
      </w:r>
      <w:r w:rsidR="0030302A">
        <w:rPr>
          <w:color w:val="auto"/>
        </w:rPr>
        <w:t>/Germany</w:t>
      </w:r>
      <w:r>
        <w:rPr>
          <w:color w:val="auto"/>
        </w:rPr>
        <w:t>) has shown courage to explore new avenues: but when Hettich Innovation Manager Daniel Rehage (47) looked around for an open innovation network at his new abode in Chemnitz a few years ago, he couldn't have imagined where the journey would lead. His aim was to develop future-proof concepts as well as optimise production processes. An initial contact with Chemnitz University of Technology quickly sparked the idea of finding suitable experts through the Seniors College there.</w:t>
      </w:r>
    </w:p>
    <w:p w:rsidR="00E4560D" w:rsidRDefault="00E4560D" w:rsidP="0038728B">
      <w:pPr>
        <w:spacing w:line="360" w:lineRule="auto"/>
        <w:rPr>
          <w:color w:val="auto"/>
        </w:rPr>
      </w:pPr>
    </w:p>
    <w:p w:rsidR="00310D34" w:rsidRDefault="00416ECE" w:rsidP="00310D34">
      <w:pPr>
        <w:spacing w:line="360" w:lineRule="auto"/>
        <w:rPr>
          <w:b/>
          <w:color w:val="auto"/>
        </w:rPr>
      </w:pPr>
      <w:r>
        <w:rPr>
          <w:b/>
          <w:color w:val="auto"/>
        </w:rPr>
        <w:t>From Seniors College to their own innovation office</w:t>
      </w:r>
    </w:p>
    <w:p w:rsidR="00310D34" w:rsidRPr="005406C0" w:rsidRDefault="00310D34" w:rsidP="0038728B">
      <w:pPr>
        <w:spacing w:line="360" w:lineRule="auto"/>
        <w:rPr>
          <w:color w:val="auto"/>
        </w:rPr>
      </w:pPr>
    </w:p>
    <w:p w:rsidR="00BF16EB" w:rsidRDefault="00DF442C" w:rsidP="00BF16EB">
      <w:pPr>
        <w:spacing w:line="360" w:lineRule="auto"/>
        <w:rPr>
          <w:color w:val="auto"/>
        </w:rPr>
      </w:pPr>
      <w:r>
        <w:t xml:space="preserve">The project was presented at Chemnitz University of Technology at the beginning of 2016, and the interest among the "advanced students" was so great that Rehage was able to get his new innovation team off the ground just a few months later: the diverse group is made up of graduate engineers and other academics, </w:t>
      </w:r>
      <w:r>
        <w:lastRenderedPageBreak/>
        <w:t>including former designers, electrical engineers, technologists, a patent engineer and an ergonomist</w:t>
      </w:r>
      <w:r>
        <w:rPr>
          <w:color w:val="auto"/>
        </w:rPr>
        <w:t>. Since then, the twelve or so experts in their mid-sixties to mid-eighties, including one woman, have mostly been meeting up once a week to rack their brains over innovations for the furniture and household segments. Added to this are regular meetings in smaller working groups.</w:t>
      </w:r>
    </w:p>
    <w:p w:rsidR="00064F8F" w:rsidRDefault="00064F8F" w:rsidP="00BF16EB">
      <w:pPr>
        <w:spacing w:line="360" w:lineRule="auto"/>
        <w:rPr>
          <w:color w:val="auto"/>
        </w:rPr>
      </w:pPr>
    </w:p>
    <w:p w:rsidR="00064F8F" w:rsidRPr="009E3880" w:rsidRDefault="00064F8F" w:rsidP="00064F8F">
      <w:pPr>
        <w:spacing w:line="360" w:lineRule="auto"/>
        <w:rPr>
          <w:color w:val="auto"/>
        </w:rPr>
      </w:pPr>
      <w:r>
        <w:rPr>
          <w:color w:val="auto"/>
        </w:rPr>
        <w:t xml:space="preserve">The team moved from its modest initial quarters to larger project rooms on a Chemnitz industrial estate back in 2017: this is where Hettich development engineer Andreas Matthes (42), who also provides the golden agers with technical support, builds all the prototypes in the team's own workshop. A fully equipped show kitchen was added to the premises in 2018 to test the prototypes for their suitability in everyday use. </w:t>
      </w:r>
    </w:p>
    <w:p w:rsidR="00064F8F" w:rsidRDefault="00064F8F" w:rsidP="00BF16EB">
      <w:pPr>
        <w:spacing w:line="360" w:lineRule="auto"/>
        <w:rPr>
          <w:color w:val="auto"/>
        </w:rPr>
      </w:pPr>
    </w:p>
    <w:p w:rsidR="00B86C18" w:rsidRDefault="0066251D" w:rsidP="005878E5">
      <w:pPr>
        <w:spacing w:line="360" w:lineRule="auto"/>
        <w:rPr>
          <w:color w:val="auto"/>
        </w:rPr>
      </w:pPr>
      <w:r>
        <w:rPr>
          <w:color w:val="auto"/>
        </w:rPr>
        <w:t>Besides the complex development work on the technical side, the "ComfortSpin" project team in Chemnitz has also turned its attention to professional market research – including an assessment of needs and, of course, the question of what price consumers are willing to pay for their product. "For this purpose, we produced our own questionnaires for test persons," says Bernd Lehmann (73), former design engineer at Thyssen-Krupp. Initial test subjects, for example, were found in the Seniors College at Chemnitz University of Technology. A programme then broadcast by Germany's MDR television station sparked interest among others for a second user survey. All of the results were so positive that fittings manufacturer Hettich decided to go into mass production with this new product.</w:t>
      </w:r>
    </w:p>
    <w:p w:rsidR="005135E3" w:rsidRPr="00166C09" w:rsidRDefault="005135E3" w:rsidP="005878E5">
      <w:pPr>
        <w:spacing w:line="360" w:lineRule="auto"/>
        <w:rPr>
          <w:color w:val="auto"/>
        </w:rPr>
      </w:pPr>
    </w:p>
    <w:p w:rsidR="005878E5" w:rsidRPr="00166C09" w:rsidRDefault="00B86C18" w:rsidP="005878E5">
      <w:pPr>
        <w:spacing w:line="360" w:lineRule="auto"/>
        <w:rPr>
          <w:b/>
          <w:color w:val="auto"/>
        </w:rPr>
      </w:pPr>
      <w:r>
        <w:rPr>
          <w:b/>
          <w:color w:val="auto"/>
        </w:rPr>
        <w:t>Successful product debut</w:t>
      </w:r>
    </w:p>
    <w:p w:rsidR="005B4B07" w:rsidRPr="00166C09" w:rsidRDefault="005B4B07" w:rsidP="005878E5">
      <w:pPr>
        <w:spacing w:line="360" w:lineRule="auto"/>
        <w:rPr>
          <w:color w:val="auto"/>
        </w:rPr>
      </w:pPr>
    </w:p>
    <w:p w:rsidR="005878E5" w:rsidRDefault="004E0506" w:rsidP="005878E5">
      <w:pPr>
        <w:spacing w:line="360" w:lineRule="auto"/>
        <w:rPr>
          <w:color w:val="auto"/>
        </w:rPr>
      </w:pPr>
      <w:r>
        <w:rPr>
          <w:color w:val="auto"/>
        </w:rPr>
        <w:t>By May 2019, the time had come: Hettich officially launched the turntable on the market under the "ComfortSpin" name, initially selling it online. It didn't take long for the innovative product from the Chemnitz think tank to win its first awards, including the IF Industry Forum Design Prize for product design in gold. – A resounding debut success which rightly fills the team of senior citizens with pride. In the meantime, the creative Chemnitz experts have also had the name of their "Wirfinder" group protected by copyright - this being a contraction of the German for 'We Inventors". Its official logo comes from Chemnitz designer Karl Clauss Dietel.</w:t>
      </w:r>
    </w:p>
    <w:p w:rsidR="00064F8F" w:rsidRDefault="00064F8F" w:rsidP="005878E5">
      <w:pPr>
        <w:spacing w:line="360" w:lineRule="auto"/>
        <w:rPr>
          <w:color w:val="auto"/>
        </w:rPr>
      </w:pPr>
    </w:p>
    <w:p w:rsidR="004C6594" w:rsidRDefault="00F50313" w:rsidP="004C6594">
      <w:pPr>
        <w:spacing w:line="360" w:lineRule="auto"/>
        <w:rPr>
          <w:color w:val="auto"/>
        </w:rPr>
      </w:pPr>
      <w:r>
        <w:rPr>
          <w:b/>
          <w:color w:val="auto"/>
        </w:rPr>
        <w:t>Faster from the idea to volume production</w:t>
      </w:r>
      <w:r>
        <w:rPr>
          <w:b/>
          <w:color w:val="auto"/>
        </w:rPr>
        <w:br/>
      </w:r>
    </w:p>
    <w:p w:rsidR="004F41AE" w:rsidRDefault="004C6594" w:rsidP="004C6594">
      <w:pPr>
        <w:spacing w:line="360" w:lineRule="auto"/>
        <w:rPr>
          <w:color w:val="auto"/>
        </w:rPr>
      </w:pPr>
      <w:r>
        <w:rPr>
          <w:color w:val="auto"/>
        </w:rPr>
        <w:t>Hartmut Endlerlein, (82) Professor Emeritus of Ergonomics at Chemnitz University of Technology, emphasises that the Chemnitz developers' activity is not only about money: "The work invigorates us and keeps us young. Still being able to make use of our qualifications and skills in old age enriches our lives". Daniel Rehage, too, has learned a lot personally from the contact he has with his Chemnitz-based team. One important experience shows that the synergies provided by his experts from a variety of disciplines can sometimes take new products to market readiness more quickly than otherwise possible in the development departments.</w:t>
      </w:r>
    </w:p>
    <w:p w:rsidR="00C664E8" w:rsidRPr="004F41AE" w:rsidRDefault="00287F8F" w:rsidP="00C54DDB">
      <w:pPr>
        <w:spacing w:line="360" w:lineRule="auto"/>
        <w:rPr>
          <w:color w:val="auto"/>
        </w:rPr>
      </w:pPr>
      <w:r>
        <w:rPr>
          <w:b/>
          <w:color w:val="auto"/>
        </w:rPr>
        <w:t xml:space="preserve">Experience comes with age – and inspires new thinking </w:t>
      </w:r>
      <w:r>
        <w:rPr>
          <w:color w:val="auto"/>
        </w:rPr>
        <w:t xml:space="preserve"> </w:t>
      </w:r>
      <w:r>
        <w:rPr>
          <w:color w:val="auto"/>
        </w:rPr>
        <w:br/>
      </w:r>
    </w:p>
    <w:p w:rsidR="00C126C2" w:rsidRDefault="00CD2678" w:rsidP="00C54DDB">
      <w:pPr>
        <w:spacing w:line="360" w:lineRule="auto"/>
        <w:rPr>
          <w:color w:val="auto"/>
        </w:rPr>
      </w:pPr>
      <w:r>
        <w:rPr>
          <w:color w:val="auto"/>
        </w:rPr>
        <w:t xml:space="preserve">The older team members can also contribute valuable knowledge about their generation's needs, knowledge which younger </w:t>
      </w:r>
      <w:r>
        <w:rPr>
          <w:color w:val="auto"/>
        </w:rPr>
        <w:lastRenderedPageBreak/>
        <w:t>developers may still lack. This is not only about ergonomics and ease of handling products but also, for example, about wanting practical storage space for medicines. "ComfortSpin" meets this need too because it's not only suitable for fitting in refrigerators but also in cupboards or on shelves. Unlike conventional turntables made of perspex, the rectangular "ComfortSpin" virtually makes full use of the surface it stands on in the cupboard and is still easy to turn through 360 degrees. This is made possible by a new type of ball bearing which is meanwhile protected by several patents.</w:t>
      </w:r>
    </w:p>
    <w:p w:rsidR="00613CA0" w:rsidRPr="00C664E8" w:rsidRDefault="00613CA0" w:rsidP="00C54DDB">
      <w:pPr>
        <w:spacing w:line="360" w:lineRule="auto"/>
        <w:rPr>
          <w:color w:val="auto"/>
        </w:rPr>
      </w:pPr>
    </w:p>
    <w:p w:rsidR="00613CA0" w:rsidRPr="00C664E8" w:rsidRDefault="009918B4" w:rsidP="00C54DDB">
      <w:pPr>
        <w:spacing w:line="360" w:lineRule="auto"/>
        <w:rPr>
          <w:color w:val="auto"/>
        </w:rPr>
      </w:pPr>
      <w:r>
        <w:rPr>
          <w:color w:val="auto"/>
        </w:rPr>
        <w:t>The creative golden agers in Chemnitz have long been working on further applications for their innovative ball bearing for furniture and kitchen appliances. "The successful start-up project has given us all inspiration and, of course, makes us want to do more," Daniel Rehage says. "We are already working on new product ideas that intelligently combine ergonomics and technology for furniture. As such, the industry has every reason to get excited about "Wirfinder" solutions that will bring even more user convenience to our everyday furniture in the future.</w:t>
      </w:r>
    </w:p>
    <w:p w:rsidR="00604B40" w:rsidRPr="00A3091E" w:rsidRDefault="00604B40" w:rsidP="00604B4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rPr>
      </w:pPr>
    </w:p>
    <w:p w:rsidR="006528E8" w:rsidRDefault="001D461C" w:rsidP="001D461C">
      <w:pPr>
        <w:widowControl w:val="0"/>
        <w:suppressAutoHyphens/>
        <w:spacing w:line="360" w:lineRule="auto"/>
        <w:rPr>
          <w:rFonts w:cs="Arial"/>
          <w:b/>
          <w:szCs w:val="24"/>
          <w:lang w:val="sv-SE" w:eastAsia="sv-SE"/>
        </w:rPr>
      </w:pPr>
      <w:r>
        <w:rPr>
          <w:rFonts w:cs="Arial"/>
          <w:szCs w:val="24"/>
        </w:rPr>
        <w:t>The following picture material is available for downloading from the "</w:t>
      </w:r>
      <w:r>
        <w:rPr>
          <w:rFonts w:cs="Arial"/>
          <w:b/>
          <w:szCs w:val="24"/>
        </w:rPr>
        <w:t>Press</w:t>
      </w:r>
      <w:r>
        <w:rPr>
          <w:rFonts w:cs="Arial"/>
          <w:szCs w:val="24"/>
        </w:rPr>
        <w:t xml:space="preserve">" </w:t>
      </w:r>
      <w:r>
        <w:rPr>
          <w:rFonts w:cs="Arial"/>
          <w:b/>
          <w:szCs w:val="24"/>
        </w:rPr>
        <w:t>menu</w:t>
      </w:r>
      <w:r>
        <w:rPr>
          <w:rFonts w:cs="Arial"/>
          <w:szCs w:val="24"/>
        </w:rPr>
        <w:t xml:space="preserve"> at </w:t>
      </w:r>
      <w:r>
        <w:rPr>
          <w:rFonts w:cs="Arial"/>
          <w:b/>
          <w:szCs w:val="24"/>
        </w:rPr>
        <w:t>www.hettich.com</w:t>
      </w:r>
      <w:r>
        <w:rPr>
          <w:rFonts w:cs="Arial"/>
          <w:szCs w:val="24"/>
        </w:rPr>
        <w:t>:</w:t>
      </w:r>
      <w:r>
        <w:rPr>
          <w:rFonts w:cs="Arial"/>
          <w:szCs w:val="24"/>
        </w:rPr>
        <w:br/>
      </w:r>
    </w:p>
    <w:p w:rsidR="004324E2" w:rsidRPr="00C96B69" w:rsidRDefault="004324E2" w:rsidP="00604B40">
      <w:pPr>
        <w:widowControl w:val="0"/>
        <w:suppressAutoHyphens/>
        <w:rPr>
          <w:rFonts w:cs="Arial"/>
          <w:sz w:val="22"/>
          <w:szCs w:val="22"/>
          <w:lang w:val="sv-SE" w:eastAsia="sv-SE"/>
        </w:rPr>
      </w:pPr>
      <w:r w:rsidRPr="00C96B69">
        <w:rPr>
          <w:rFonts w:cs="Arial"/>
          <w:noProof/>
          <w:sz w:val="22"/>
          <w:szCs w:val="22"/>
        </w:rPr>
        <w:drawing>
          <wp:inline distT="0" distB="0" distL="0" distR="0" wp14:anchorId="5A3FFB16" wp14:editId="6390605E">
            <wp:extent cx="1635512" cy="1180894"/>
            <wp:effectExtent l="0" t="0" r="317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rFinder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954" cy="1199986"/>
                    </a:xfrm>
                    <a:prstGeom prst="rect">
                      <a:avLst/>
                    </a:prstGeom>
                  </pic:spPr>
                </pic:pic>
              </a:graphicData>
            </a:graphic>
          </wp:inline>
        </w:drawing>
      </w:r>
    </w:p>
    <w:p w:rsidR="004324E2" w:rsidRPr="00C96B69" w:rsidRDefault="004324E2" w:rsidP="004324E2">
      <w:pPr>
        <w:widowControl w:val="0"/>
        <w:suppressAutoHyphens/>
        <w:rPr>
          <w:rFonts w:cs="Arial"/>
          <w:b/>
          <w:sz w:val="22"/>
          <w:szCs w:val="22"/>
          <w:lang w:val="sv-SE" w:eastAsia="sv-SE"/>
        </w:rPr>
      </w:pPr>
      <w:r>
        <w:rPr>
          <w:rFonts w:cs="Arial"/>
          <w:b/>
          <w:sz w:val="22"/>
          <w:szCs w:val="22"/>
        </w:rPr>
        <w:t>222020_a</w:t>
      </w:r>
    </w:p>
    <w:p w:rsidR="00815E28" w:rsidRPr="00087DF9" w:rsidRDefault="00001DC6" w:rsidP="005E53EE">
      <w:pPr>
        <w:widowControl w:val="0"/>
        <w:suppressAutoHyphens/>
        <w:rPr>
          <w:rFonts w:cs="Arial"/>
          <w:b/>
          <w:color w:val="auto"/>
          <w:sz w:val="22"/>
          <w:szCs w:val="22"/>
          <w:lang w:val="sv-SE" w:eastAsia="sv-SE"/>
        </w:rPr>
      </w:pPr>
      <w:r>
        <w:rPr>
          <w:color w:val="auto"/>
          <w:sz w:val="22"/>
          <w:szCs w:val="22"/>
        </w:rPr>
        <w:t xml:space="preserve">Unusual think tank for new Hettich products: the Chemnitz-based "Wirfinder" golden ager team is working on innovative solutions for furniture and housekeeping (from left to right: Bernd Lehmann, designer </w:t>
      </w:r>
      <w:r>
        <w:rPr>
          <w:color w:val="auto"/>
          <w:sz w:val="22"/>
          <w:szCs w:val="22"/>
        </w:rPr>
        <w:lastRenderedPageBreak/>
        <w:t>and project engineer; Nobert Virgin, electrical engineer; Ulrich Siegert, patent engineer; Andreas Matthes, Hettich development engineer). – Photo: Hettich</w:t>
      </w:r>
      <w:r>
        <w:rPr>
          <w:color w:val="auto"/>
          <w:sz w:val="22"/>
          <w:szCs w:val="22"/>
        </w:rPr>
        <w:br/>
      </w:r>
    </w:p>
    <w:p w:rsidR="007A5E31" w:rsidRPr="00C96B69" w:rsidRDefault="007A5E31" w:rsidP="00604B40">
      <w:pPr>
        <w:widowControl w:val="0"/>
        <w:suppressAutoHyphens/>
        <w:rPr>
          <w:rFonts w:cs="Arial"/>
          <w:sz w:val="22"/>
          <w:szCs w:val="22"/>
          <w:lang w:val="sv-SE" w:eastAsia="sv-SE"/>
        </w:rPr>
      </w:pPr>
      <w:r w:rsidRPr="00C96B69">
        <w:rPr>
          <w:rFonts w:cs="Arial"/>
          <w:noProof/>
          <w:sz w:val="22"/>
          <w:szCs w:val="22"/>
        </w:rPr>
        <w:drawing>
          <wp:inline distT="0" distB="0" distL="0" distR="0" wp14:anchorId="2C715E21" wp14:editId="1434E325">
            <wp:extent cx="1739590" cy="1256043"/>
            <wp:effectExtent l="0" t="0" r="0"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rFinder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20" cy="1267256"/>
                    </a:xfrm>
                    <a:prstGeom prst="rect">
                      <a:avLst/>
                    </a:prstGeom>
                  </pic:spPr>
                </pic:pic>
              </a:graphicData>
            </a:graphic>
          </wp:inline>
        </w:drawing>
      </w:r>
    </w:p>
    <w:p w:rsidR="00BB752B" w:rsidRPr="00C96B69" w:rsidRDefault="00BB752B" w:rsidP="00BB752B">
      <w:pPr>
        <w:widowControl w:val="0"/>
        <w:suppressAutoHyphens/>
        <w:rPr>
          <w:rFonts w:cs="Arial"/>
          <w:b/>
          <w:sz w:val="22"/>
          <w:szCs w:val="22"/>
          <w:lang w:val="sv-SE" w:eastAsia="sv-SE"/>
        </w:rPr>
      </w:pPr>
      <w:r>
        <w:rPr>
          <w:rFonts w:cs="Arial"/>
          <w:b/>
          <w:sz w:val="22"/>
          <w:szCs w:val="22"/>
        </w:rPr>
        <w:t>222020_b</w:t>
      </w:r>
    </w:p>
    <w:p w:rsidR="00815E28" w:rsidRPr="00C96B69" w:rsidRDefault="00A2008D" w:rsidP="00C96B69">
      <w:pPr>
        <w:rPr>
          <w:rFonts w:cs="Arial"/>
          <w:sz w:val="22"/>
          <w:szCs w:val="22"/>
          <w:lang w:val="sv-SE" w:eastAsia="sv-SE"/>
        </w:rPr>
      </w:pPr>
      <w:r>
        <w:rPr>
          <w:rFonts w:cs="Arial"/>
          <w:sz w:val="22"/>
          <w:szCs w:val="22"/>
        </w:rPr>
        <w:t>Photo shoot in the team workshop: designer and project engineer Bernd Lehmann (left) and Hettich development engineer Andreas Matthes putting "ComfortSpin" on centre stage. – Photo: Hettich</w:t>
      </w:r>
    </w:p>
    <w:p w:rsidR="006A7469" w:rsidRPr="00C96B69" w:rsidRDefault="006A7469" w:rsidP="00BB752B">
      <w:pPr>
        <w:widowControl w:val="0"/>
        <w:suppressAutoHyphens/>
        <w:rPr>
          <w:rFonts w:cs="Arial"/>
          <w:sz w:val="22"/>
          <w:szCs w:val="22"/>
          <w:lang w:val="sv-SE" w:eastAsia="sv-SE"/>
        </w:rPr>
      </w:pPr>
    </w:p>
    <w:p w:rsidR="00E37094" w:rsidRPr="00C96B69" w:rsidRDefault="006A7469" w:rsidP="00BB752B">
      <w:pPr>
        <w:widowControl w:val="0"/>
        <w:suppressAutoHyphens/>
        <w:rPr>
          <w:rFonts w:cs="Arial"/>
          <w:sz w:val="22"/>
          <w:szCs w:val="22"/>
          <w:lang w:val="sv-SE" w:eastAsia="sv-SE"/>
        </w:rPr>
      </w:pPr>
      <w:r w:rsidRPr="00C96B69">
        <w:rPr>
          <w:rFonts w:cs="Arial"/>
          <w:noProof/>
          <w:sz w:val="22"/>
          <w:szCs w:val="22"/>
        </w:rPr>
        <w:drawing>
          <wp:inline distT="0" distB="0" distL="0" distR="0" wp14:anchorId="42A0F51F" wp14:editId="33E88B31">
            <wp:extent cx="1778380" cy="128405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irFinder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9396" cy="1292005"/>
                    </a:xfrm>
                    <a:prstGeom prst="rect">
                      <a:avLst/>
                    </a:prstGeom>
                  </pic:spPr>
                </pic:pic>
              </a:graphicData>
            </a:graphic>
          </wp:inline>
        </w:drawing>
      </w:r>
    </w:p>
    <w:p w:rsidR="006A7469" w:rsidRPr="00C96B69" w:rsidRDefault="006A7469" w:rsidP="006A7469">
      <w:pPr>
        <w:widowControl w:val="0"/>
        <w:suppressAutoHyphens/>
        <w:rPr>
          <w:rFonts w:cs="Arial"/>
          <w:b/>
          <w:sz w:val="22"/>
          <w:szCs w:val="22"/>
          <w:lang w:val="sv-SE" w:eastAsia="sv-SE"/>
        </w:rPr>
      </w:pPr>
      <w:r>
        <w:rPr>
          <w:rFonts w:cs="Arial"/>
          <w:b/>
          <w:sz w:val="22"/>
          <w:szCs w:val="22"/>
        </w:rPr>
        <w:t>222020_c</w:t>
      </w:r>
    </w:p>
    <w:p w:rsidR="00CE25C4" w:rsidRDefault="006A7469" w:rsidP="00CE25C4">
      <w:pPr>
        <w:rPr>
          <w:sz w:val="22"/>
          <w:szCs w:val="22"/>
        </w:rPr>
      </w:pPr>
      <w:r>
        <w:rPr>
          <w:sz w:val="22"/>
          <w:szCs w:val="22"/>
        </w:rPr>
        <w:t xml:space="preserve">Contributing many years of professional experience and keeping an alert mind through work: the "Wirfinder" in Chemnitz show exactly how it's done. </w:t>
      </w:r>
      <w:r>
        <w:rPr>
          <w:color w:val="auto"/>
          <w:sz w:val="22"/>
          <w:szCs w:val="22"/>
        </w:rPr>
        <w:t>– Ph</w:t>
      </w:r>
      <w:r>
        <w:rPr>
          <w:sz w:val="22"/>
          <w:szCs w:val="22"/>
        </w:rPr>
        <w:t>oto: Hettich</w:t>
      </w:r>
      <w:r>
        <w:rPr>
          <w:color w:val="auto"/>
          <w:sz w:val="22"/>
          <w:szCs w:val="22"/>
        </w:rPr>
        <w:br/>
      </w:r>
    </w:p>
    <w:p w:rsidR="004A1EB9" w:rsidRDefault="004A1EB9" w:rsidP="00CE25C4">
      <w:pPr>
        <w:rPr>
          <w:sz w:val="22"/>
          <w:szCs w:val="22"/>
        </w:rPr>
      </w:pPr>
    </w:p>
    <w:p w:rsidR="004C2F33" w:rsidRDefault="004C2F33" w:rsidP="004A1EB9">
      <w:pPr>
        <w:rPr>
          <w:b/>
          <w:color w:val="auto"/>
          <w:sz w:val="22"/>
          <w:szCs w:val="22"/>
        </w:rPr>
      </w:pPr>
      <w:r>
        <w:rPr>
          <w:b/>
          <w:noProof/>
          <w:color w:val="auto"/>
          <w:sz w:val="22"/>
          <w:szCs w:val="22"/>
        </w:rPr>
        <w:drawing>
          <wp:inline distT="0" distB="0" distL="0" distR="0">
            <wp:extent cx="1142270" cy="1505118"/>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30_090831_kopie.jpg"/>
                    <pic:cNvPicPr/>
                  </pic:nvPicPr>
                  <pic:blipFill>
                    <a:blip r:embed="rId10" cstate="email">
                      <a:extLst>
                        <a:ext uri="{28A0092B-C50C-407E-A947-70E740481C1C}">
                          <a14:useLocalDpi xmlns:a14="http://schemas.microsoft.com/office/drawing/2010/main"/>
                        </a:ext>
                      </a:extLst>
                    </a:blip>
                    <a:stretch>
                      <a:fillRect/>
                    </a:stretch>
                  </pic:blipFill>
                  <pic:spPr>
                    <a:xfrm>
                      <a:off x="0" y="0"/>
                      <a:ext cx="1162645" cy="1531965"/>
                    </a:xfrm>
                    <a:prstGeom prst="rect">
                      <a:avLst/>
                    </a:prstGeom>
                  </pic:spPr>
                </pic:pic>
              </a:graphicData>
            </a:graphic>
          </wp:inline>
        </w:drawing>
      </w:r>
    </w:p>
    <w:p w:rsidR="004A1EB9" w:rsidRPr="004C2F33" w:rsidRDefault="004A1EB9" w:rsidP="004A1EB9">
      <w:pPr>
        <w:rPr>
          <w:b/>
          <w:color w:val="auto"/>
          <w:sz w:val="22"/>
          <w:szCs w:val="22"/>
        </w:rPr>
      </w:pPr>
      <w:r>
        <w:rPr>
          <w:b/>
          <w:color w:val="auto"/>
          <w:sz w:val="22"/>
          <w:szCs w:val="22"/>
        </w:rPr>
        <w:t>222020_d</w:t>
      </w:r>
    </w:p>
    <w:p w:rsidR="004A1EB9" w:rsidRPr="0003364A" w:rsidRDefault="004A1EB9" w:rsidP="004A1EB9">
      <w:pPr>
        <w:widowControl w:val="0"/>
        <w:suppressAutoHyphens/>
        <w:rPr>
          <w:rFonts w:cs="Arial"/>
          <w:b/>
          <w:sz w:val="22"/>
          <w:szCs w:val="22"/>
          <w:lang w:val="sv-SE" w:eastAsia="sv-SE"/>
        </w:rPr>
      </w:pPr>
      <w:r>
        <w:rPr>
          <w:color w:val="auto"/>
          <w:sz w:val="22"/>
          <w:szCs w:val="22"/>
        </w:rPr>
        <w:t>Hettich innovation manager Daniel Rehage: "Without the ingenuity of the Chemnitz "Wirfinder" inventors there would be no 'ComfortSpin' today. The work of this unique team of experts has deeply impressed me." – Photo: Hettich</w:t>
      </w:r>
    </w:p>
    <w:p w:rsidR="004A1EB9" w:rsidRDefault="004A1EB9" w:rsidP="00CE25C4">
      <w:pPr>
        <w:rPr>
          <w:sz w:val="22"/>
          <w:szCs w:val="22"/>
        </w:rPr>
      </w:pPr>
    </w:p>
    <w:p w:rsidR="007411CE" w:rsidRPr="00C96B69" w:rsidRDefault="007411CE" w:rsidP="00CE25C4">
      <w:pPr>
        <w:rPr>
          <w:sz w:val="22"/>
          <w:szCs w:val="22"/>
        </w:rPr>
      </w:pPr>
    </w:p>
    <w:p w:rsidR="00E37094" w:rsidRDefault="00E37094" w:rsidP="00BB752B">
      <w:pPr>
        <w:widowControl w:val="0"/>
        <w:suppressAutoHyphens/>
        <w:rPr>
          <w:rFonts w:cs="Arial"/>
          <w:sz w:val="22"/>
          <w:szCs w:val="22"/>
          <w:lang w:val="sv-SE" w:eastAsia="sv-SE"/>
        </w:rPr>
      </w:pPr>
      <w:r w:rsidRPr="00C96B69">
        <w:rPr>
          <w:rFonts w:cs="Arial"/>
          <w:noProof/>
          <w:sz w:val="22"/>
          <w:szCs w:val="22"/>
        </w:rPr>
        <w:lastRenderedPageBreak/>
        <w:drawing>
          <wp:inline distT="0" distB="0" distL="0" distR="0" wp14:anchorId="3FC637BB" wp14:editId="3254DF1F">
            <wp:extent cx="1712068" cy="1236171"/>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102_PRBilder_ComfortSpin_6.jpg"/>
                    <pic:cNvPicPr/>
                  </pic:nvPicPr>
                  <pic:blipFill>
                    <a:blip r:embed="rId11" cstate="email">
                      <a:extLst>
                        <a:ext uri="{28A0092B-C50C-407E-A947-70E740481C1C}">
                          <a14:useLocalDpi xmlns:a14="http://schemas.microsoft.com/office/drawing/2010/main"/>
                        </a:ext>
                      </a:extLst>
                    </a:blip>
                    <a:stretch>
                      <a:fillRect/>
                    </a:stretch>
                  </pic:blipFill>
                  <pic:spPr>
                    <a:xfrm>
                      <a:off x="0" y="0"/>
                      <a:ext cx="1717586" cy="1240155"/>
                    </a:xfrm>
                    <a:prstGeom prst="rect">
                      <a:avLst/>
                    </a:prstGeom>
                  </pic:spPr>
                </pic:pic>
              </a:graphicData>
            </a:graphic>
          </wp:inline>
        </w:drawing>
      </w:r>
    </w:p>
    <w:p w:rsidR="0003364A" w:rsidRPr="00C96B69" w:rsidRDefault="0003364A" w:rsidP="0003364A">
      <w:pPr>
        <w:widowControl w:val="0"/>
        <w:suppressAutoHyphens/>
        <w:rPr>
          <w:rFonts w:cs="Arial"/>
          <w:b/>
          <w:sz w:val="22"/>
          <w:szCs w:val="22"/>
          <w:lang w:val="sv-SE" w:eastAsia="sv-SE"/>
        </w:rPr>
      </w:pPr>
      <w:r>
        <w:rPr>
          <w:rFonts w:cs="Arial"/>
          <w:b/>
          <w:sz w:val="22"/>
          <w:szCs w:val="22"/>
        </w:rPr>
        <w:t>222020_e</w:t>
      </w:r>
    </w:p>
    <w:p w:rsidR="009B0488" w:rsidRDefault="009B0488" w:rsidP="00BB752B">
      <w:pPr>
        <w:widowControl w:val="0"/>
        <w:suppressAutoHyphens/>
        <w:rPr>
          <w:color w:val="auto"/>
          <w:sz w:val="22"/>
          <w:szCs w:val="22"/>
        </w:rPr>
      </w:pPr>
      <w:r>
        <w:rPr>
          <w:color w:val="auto"/>
          <w:sz w:val="22"/>
          <w:szCs w:val="22"/>
        </w:rPr>
        <w:t>The practical 'ComfortSpin' turntable provides the optimum combination of ergonomics and technology for furniture. – Photo: Hettich</w:t>
      </w:r>
    </w:p>
    <w:p w:rsidR="007F2121" w:rsidRPr="00C96B69" w:rsidRDefault="007F2121" w:rsidP="00BB752B">
      <w:pPr>
        <w:widowControl w:val="0"/>
        <w:suppressAutoHyphens/>
        <w:rPr>
          <w:rFonts w:cs="Arial"/>
          <w:sz w:val="22"/>
          <w:szCs w:val="22"/>
          <w:lang w:val="sv-SE" w:eastAsia="sv-SE"/>
        </w:rPr>
      </w:pPr>
    </w:p>
    <w:p w:rsidR="00BB752B" w:rsidRPr="00C96B69" w:rsidRDefault="00815E28" w:rsidP="00BB752B">
      <w:pPr>
        <w:widowControl w:val="0"/>
        <w:suppressAutoHyphens/>
        <w:rPr>
          <w:rFonts w:cs="Arial"/>
          <w:noProof/>
          <w:sz w:val="22"/>
          <w:szCs w:val="22"/>
        </w:rPr>
      </w:pPr>
      <w:r w:rsidRPr="00C96B69">
        <w:rPr>
          <w:rFonts w:cs="Arial"/>
          <w:noProof/>
          <w:sz w:val="22"/>
          <w:szCs w:val="22"/>
        </w:rPr>
        <w:drawing>
          <wp:inline distT="0" distB="0" distL="0" distR="0" wp14:anchorId="0AA5E1F6" wp14:editId="18DA466E">
            <wp:extent cx="1731524" cy="1250219"/>
            <wp:effectExtent l="0" t="0" r="254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102_PRBilder_ComfortSpin_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708" cy="1283565"/>
                    </a:xfrm>
                    <a:prstGeom prst="rect">
                      <a:avLst/>
                    </a:prstGeom>
                  </pic:spPr>
                </pic:pic>
              </a:graphicData>
            </a:graphic>
          </wp:inline>
        </w:drawing>
      </w:r>
      <w:r w:rsidRPr="00C96B69">
        <w:rPr>
          <w:rFonts w:cs="Arial"/>
          <w:noProof/>
          <w:sz w:val="22"/>
          <w:szCs w:val="22"/>
        </w:rPr>
        <w:t xml:space="preserve"> </w:t>
      </w:r>
    </w:p>
    <w:p w:rsidR="00310653" w:rsidRPr="00C96B69" w:rsidRDefault="00310653" w:rsidP="00310653">
      <w:pPr>
        <w:widowControl w:val="0"/>
        <w:suppressAutoHyphens/>
        <w:rPr>
          <w:rFonts w:cs="Arial"/>
          <w:b/>
          <w:sz w:val="22"/>
          <w:szCs w:val="22"/>
          <w:lang w:val="sv-SE" w:eastAsia="sv-SE"/>
        </w:rPr>
      </w:pPr>
      <w:r>
        <w:rPr>
          <w:rFonts w:cs="Arial"/>
          <w:b/>
          <w:sz w:val="22"/>
          <w:szCs w:val="22"/>
        </w:rPr>
        <w:t>222020_f</w:t>
      </w:r>
    </w:p>
    <w:p w:rsidR="00310653" w:rsidRPr="00C96B69" w:rsidRDefault="00310653" w:rsidP="009711D7">
      <w:pPr>
        <w:widowControl w:val="0"/>
        <w:suppressAutoHyphens/>
        <w:rPr>
          <w:rFonts w:cs="Arial"/>
          <w:sz w:val="22"/>
          <w:szCs w:val="22"/>
          <w:lang w:val="sv-SE" w:eastAsia="sv-SE"/>
        </w:rPr>
      </w:pPr>
      <w:r>
        <w:rPr>
          <w:rFonts w:cs="Arial"/>
          <w:sz w:val="22"/>
          <w:szCs w:val="22"/>
        </w:rPr>
        <w:t>On shelves and in cupboards too, 'ComfortSpin' keeps items neatly in place and easily accessible in just one turn. – Photo: Hettich</w:t>
      </w:r>
    </w:p>
    <w:p w:rsidR="00604B40" w:rsidRPr="00C96B69" w:rsidRDefault="00604B40" w:rsidP="00604B40">
      <w:pPr>
        <w:widowControl w:val="0"/>
        <w:suppressAutoHyphens/>
        <w:rPr>
          <w:rFonts w:cs="Arial"/>
          <w:sz w:val="22"/>
          <w:szCs w:val="22"/>
          <w:lang w:val="sv-SE" w:eastAsia="sv-SE"/>
        </w:rPr>
      </w:pPr>
    </w:p>
    <w:p w:rsidR="00016C8D" w:rsidRPr="00C96B69" w:rsidRDefault="00016C8D" w:rsidP="00604B40">
      <w:pPr>
        <w:widowControl w:val="0"/>
        <w:suppressAutoHyphens/>
        <w:rPr>
          <w:rFonts w:cs="Arial"/>
          <w:sz w:val="22"/>
          <w:szCs w:val="22"/>
          <w:lang w:val="sv-SE" w:eastAsia="sv-SE"/>
        </w:rPr>
      </w:pPr>
    </w:p>
    <w:p w:rsidR="00604B40" w:rsidRPr="00C96B69" w:rsidRDefault="00016C8D" w:rsidP="00604B40">
      <w:pPr>
        <w:widowControl w:val="0"/>
        <w:suppressAutoHyphens/>
        <w:rPr>
          <w:rFonts w:cs="Arial"/>
          <w:b/>
          <w:sz w:val="22"/>
          <w:szCs w:val="22"/>
          <w:lang w:val="sv-SE" w:eastAsia="sv-SE"/>
        </w:rPr>
      </w:pPr>
      <w:r w:rsidRPr="00C96B69">
        <w:rPr>
          <w:rFonts w:cs="Arial"/>
          <w:noProof/>
          <w:sz w:val="22"/>
          <w:szCs w:val="22"/>
        </w:rPr>
        <w:drawing>
          <wp:inline distT="0" distB="0" distL="0" distR="0" wp14:anchorId="36319F2E" wp14:editId="28B46F0B">
            <wp:extent cx="1803981" cy="631903"/>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RFINDER_print.jpg"/>
                    <pic:cNvPicPr/>
                  </pic:nvPicPr>
                  <pic:blipFill>
                    <a:blip r:embed="rId13" cstate="email">
                      <a:extLst>
                        <a:ext uri="{28A0092B-C50C-407E-A947-70E740481C1C}">
                          <a14:useLocalDpi xmlns:a14="http://schemas.microsoft.com/office/drawing/2010/main"/>
                        </a:ext>
                      </a:extLst>
                    </a:blip>
                    <a:stretch>
                      <a:fillRect/>
                    </a:stretch>
                  </pic:blipFill>
                  <pic:spPr>
                    <a:xfrm>
                      <a:off x="0" y="0"/>
                      <a:ext cx="1845203" cy="646342"/>
                    </a:xfrm>
                    <a:prstGeom prst="rect">
                      <a:avLst/>
                    </a:prstGeom>
                  </pic:spPr>
                </pic:pic>
              </a:graphicData>
            </a:graphic>
          </wp:inline>
        </w:drawing>
      </w:r>
    </w:p>
    <w:p w:rsidR="00604B40" w:rsidRPr="00C96B69" w:rsidRDefault="00604B40" w:rsidP="00604B40">
      <w:pPr>
        <w:widowControl w:val="0"/>
        <w:suppressAutoHyphens/>
        <w:rPr>
          <w:rFonts w:cs="Arial"/>
          <w:b/>
          <w:sz w:val="22"/>
          <w:szCs w:val="22"/>
          <w:lang w:eastAsia="sv-SE"/>
        </w:rPr>
      </w:pPr>
      <w:r>
        <w:rPr>
          <w:rFonts w:cs="Arial"/>
          <w:b/>
          <w:sz w:val="22"/>
          <w:szCs w:val="22"/>
        </w:rPr>
        <w:t>222020_g</w:t>
      </w:r>
    </w:p>
    <w:p w:rsidR="00604B40" w:rsidRPr="00C96B69" w:rsidRDefault="00BB752B" w:rsidP="00604B40">
      <w:pPr>
        <w:widowControl w:val="0"/>
        <w:suppressAutoHyphens/>
        <w:rPr>
          <w:color w:val="auto"/>
          <w:sz w:val="22"/>
          <w:szCs w:val="22"/>
        </w:rPr>
      </w:pPr>
      <w:r>
        <w:rPr>
          <w:color w:val="auto"/>
          <w:sz w:val="22"/>
          <w:szCs w:val="22"/>
        </w:rPr>
        <w:t>The Chemnitz team's "Wirfinder" logo. – Graphics: Wirfinder</w:t>
      </w:r>
    </w:p>
    <w:p w:rsidR="00B33038" w:rsidRDefault="00B33038" w:rsidP="00604B40">
      <w:pPr>
        <w:widowControl w:val="0"/>
        <w:suppressAutoHyphens/>
        <w:spacing w:line="360" w:lineRule="auto"/>
        <w:ind w:right="-1"/>
        <w:rPr>
          <w:rFonts w:cs="Arial"/>
          <w:sz w:val="18"/>
          <w:szCs w:val="18"/>
          <w:u w:val="single"/>
        </w:rPr>
      </w:pPr>
    </w:p>
    <w:p w:rsidR="00604B40" w:rsidRPr="00C44794" w:rsidRDefault="00604B40" w:rsidP="00604B40">
      <w:pPr>
        <w:widowControl w:val="0"/>
        <w:suppressAutoHyphens/>
        <w:spacing w:line="360" w:lineRule="auto"/>
        <w:ind w:right="-1"/>
        <w:rPr>
          <w:rFonts w:cs="Arial"/>
          <w:sz w:val="18"/>
          <w:szCs w:val="18"/>
          <w:u w:val="single"/>
        </w:rPr>
      </w:pPr>
      <w:bookmarkStart w:id="0" w:name="_GoBack"/>
      <w:bookmarkEnd w:id="0"/>
      <w:r>
        <w:rPr>
          <w:rFonts w:cs="Arial"/>
          <w:sz w:val="18"/>
          <w:szCs w:val="18"/>
          <w:u w:val="single"/>
        </w:rPr>
        <w:t>About Hettich</w:t>
      </w:r>
    </w:p>
    <w:p w:rsidR="00604B40" w:rsidRDefault="00604B40" w:rsidP="00604B40">
      <w:pPr>
        <w:suppressAutoHyphens/>
        <w:ind w:right="-1"/>
        <w:rPr>
          <w:rFonts w:cs="Arial"/>
          <w:sz w:val="22"/>
          <w:szCs w:val="22"/>
          <w:lang w:eastAsia="sv-SE"/>
        </w:rPr>
      </w:pPr>
      <w:r>
        <w:rPr>
          <w:rFonts w:cs="Arial"/>
          <w:color w:val="212100"/>
          <w:sz w:val="18"/>
          <w:szCs w:val="18"/>
        </w:rPr>
        <w:t>Hettich was founded in 1888 and is today one of the world's largest and most successful manufacturers of furniture fittings. Over 6,700 members of staff in almost 80 countries work together towards the objective: developing intelligent technology for furniture. With it, Hettich fascinates people across the globe and is a valuable partner to the furniture industry, retailers and the trades.</w:t>
      </w:r>
      <w:r>
        <w:rPr>
          <w:rFonts w:cs="Arial"/>
          <w:sz w:val="18"/>
          <w:szCs w:val="18"/>
        </w:rPr>
        <w:t xml:space="preserve"> </w:t>
      </w:r>
      <w:r>
        <w:rPr>
          <w:rFonts w:cs="Arial"/>
          <w:color w:val="212100"/>
          <w:sz w:val="18"/>
          <w:szCs w:val="18"/>
        </w:rPr>
        <w:t xml:space="preserve">The Hettich brand stands for consistent values: for quality and innovation. For reliability and closeness to customers. Despite its size and international significance, Hettich has remained a family owned business. Being independent of investors means that the company has a free hand in shaping its future with a focus on the human element and sustainability. </w:t>
      </w:r>
      <w:hyperlink r:id="rId14" w:history="1">
        <w:r>
          <w:rPr>
            <w:rStyle w:val="Hyperlink"/>
            <w:rFonts w:cs="Arial"/>
            <w:sz w:val="18"/>
            <w:szCs w:val="18"/>
          </w:rPr>
          <w:t>www.hettich.com</w:t>
        </w:r>
      </w:hyperlink>
    </w:p>
    <w:p w:rsidR="00604B40" w:rsidRDefault="00604B40" w:rsidP="00C54DDB">
      <w:pPr>
        <w:spacing w:line="360" w:lineRule="auto"/>
        <w:rPr>
          <w:color w:val="auto"/>
        </w:rPr>
      </w:pPr>
    </w:p>
    <w:sectPr w:rsidR="00604B40"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E6" w:rsidRDefault="00363CE6">
      <w:r>
        <w:separator/>
      </w:r>
    </w:p>
  </w:endnote>
  <w:endnote w:type="continuationSeparator" w:id="0">
    <w:p w:rsidR="00363CE6" w:rsidRDefault="003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C64B7D" w:rsidP="005F115D">
    <w:pPr>
      <w:pStyle w:val="Fuzeile"/>
      <w:tabs>
        <w:tab w:val="clear" w:pos="9072"/>
        <w:tab w:val="right" w:pos="10490"/>
      </w:tabs>
      <w:ind w:left="-1417"/>
    </w:pPr>
    <w:r>
      <w:rPr>
        <w:noProof/>
      </w:rPr>
      <mc:AlternateContent>
        <mc:Choice Requires="wps">
          <w:drawing>
            <wp:anchor distT="0" distB="0" distL="114300" distR="114300" simplePos="0" relativeHeight="251661824" behindDoc="0" locked="0" layoutInCell="0" allowOverlap="1" wp14:anchorId="5604E3E6" wp14:editId="14A7C121">
              <wp:simplePos x="0" y="0"/>
              <wp:positionH relativeFrom="rightMargin">
                <wp:posOffset>224883</wp:posOffset>
              </wp:positionH>
              <wp:positionV relativeFrom="bottomMargin">
                <wp:align>top</wp:align>
              </wp:positionV>
              <wp:extent cx="1647166" cy="37090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B7D" w:rsidRPr="00C64B7D" w:rsidRDefault="00C64B7D" w:rsidP="00C64B7D">
                          <w:pPr>
                            <w:jc w:val="right"/>
                            <w:rPr>
                              <w:rFonts w:cs="Arial"/>
                              <w:sz w:val="22"/>
                              <w:szCs w:val="22"/>
                            </w:rPr>
                          </w:pPr>
                          <w:r>
                            <w:rPr>
                              <w:rFonts w:cs="Arial"/>
                              <w:sz w:val="22"/>
                              <w:szCs w:val="22"/>
                            </w:rPr>
                            <w:t xml:space="preserve">Page </w:t>
                          </w:r>
                          <w:sdt>
                            <w:sdtPr>
                              <w:rPr>
                                <w:rFonts w:cs="Arial"/>
                                <w:sz w:val="22"/>
                                <w:szCs w:val="22"/>
                              </w:rPr>
                              <w:id w:val="-1037275350"/>
                              <w:docPartObj>
                                <w:docPartGallery w:val="Page Numbers (Margins)"/>
                                <w:docPartUnique/>
                              </w:docPartObj>
                            </w:sdtPr>
                            <w:sdtEndPr/>
                            <w:sdtContent>
                              <w:r w:rsidRPr="00C64B7D">
                                <w:rPr>
                                  <w:rFonts w:cs="Arial"/>
                                  <w:sz w:val="22"/>
                                  <w:szCs w:val="22"/>
                                </w:rPr>
                                <w:fldChar w:fldCharType="begin"/>
                              </w:r>
                              <w:r w:rsidRPr="000E7699">
                                <w:rPr>
                                  <w:rFonts w:cs="Arial"/>
                                  <w:sz w:val="22"/>
                                  <w:szCs w:val="22"/>
                                </w:rPr>
                                <w:instrText>PAGE  \* MERGEFORMAT</w:instrText>
                              </w:r>
                              <w:r w:rsidRPr="00C64B7D">
                                <w:rPr>
                                  <w:rFonts w:cs="Arial"/>
                                  <w:sz w:val="22"/>
                                  <w:szCs w:val="22"/>
                                </w:rPr>
                                <w:fldChar w:fldCharType="separate"/>
                              </w:r>
                              <w:r w:rsidR="00B33038">
                                <w:rPr>
                                  <w:rFonts w:cs="Arial"/>
                                  <w:noProof/>
                                  <w:sz w:val="22"/>
                                  <w:szCs w:val="22"/>
                                </w:rPr>
                                <w:t>6</w:t>
                              </w:r>
                              <w:r w:rsidRPr="00C64B7D">
                                <w:rPr>
                                  <w:rFonts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E3E6" id="Rechteck 8" o:spid="_x0000_s1026" style="position:absolute;left:0;text-align:left;margin-left:17.7pt;margin-top:0;width:129.7pt;height:29.2pt;z-index:25166182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" o:allowincell="f" stroked="f">
              <v:textbox>
                <w:txbxContent>
                  <w:p w:rsidR="00C64B7D" w:rsidRPr="00C64B7D" w:rsidRDefault="00C64B7D" w:rsidP="00C64B7D">
                    <w:pPr>
                      <w:jc w:val="right"/>
                      <w:rPr>
                        <w:rFonts w:cs="Arial"/>
                        <w:sz w:val="22"/>
                        <w:szCs w:val="22"/>
                      </w:rPr>
                    </w:pPr>
                    <w:r>
                      <w:rPr>
                        <w:rFonts w:cs="Arial"/>
                        <w:sz w:val="22"/>
                        <w:szCs w:val="22"/>
                      </w:rPr>
                      <w:t xml:space="preserve">Page </w:t>
                    </w:r>
                    <w:sdt>
                      <w:sdtPr>
                        <w:rPr>
                          <w:rFonts w:cs="Arial"/>
                          <w:sz w:val="22"/>
                          <w:szCs w:val="22"/>
                        </w:rPr>
                        <w:id w:val="-1037275350"/>
                        <w:docPartObj>
                          <w:docPartGallery w:val="Page Numbers (Margins)"/>
                          <w:docPartUnique/>
                        </w:docPartObj>
                      </w:sdtPr>
                      <w:sdtEndPr/>
                      <w:sdtContent>
                        <w:r w:rsidRPr="00C64B7D">
                          <w:rPr>
                            <w:rFonts w:cs="Arial"/>
                            <w:sz w:val="22"/>
                            <w:szCs w:val="22"/>
                          </w:rPr>
                          <w:fldChar w:fldCharType="begin"/>
                        </w:r>
                        <w:r w:rsidRPr="000E7699">
                          <w:rPr>
                            <w:rFonts w:cs="Arial"/>
                            <w:sz w:val="22"/>
                            <w:szCs w:val="22"/>
                          </w:rPr>
                          <w:instrText>PAGE  \* MERGEFORMAT</w:instrText>
                        </w:r>
                        <w:r w:rsidRPr="00C64B7D">
                          <w:rPr>
                            <w:rFonts w:cs="Arial"/>
                            <w:sz w:val="22"/>
                            <w:szCs w:val="22"/>
                          </w:rPr>
                          <w:fldChar w:fldCharType="separate"/>
                        </w:r>
                        <w:r w:rsidR="00B33038">
                          <w:rPr>
                            <w:rFonts w:cs="Arial"/>
                            <w:noProof/>
                            <w:sz w:val="22"/>
                            <w:szCs w:val="22"/>
                          </w:rPr>
                          <w:t>6</w:t>
                        </w:r>
                        <w:r w:rsidRPr="00C64B7D">
                          <w:rPr>
                            <w:rFonts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4629971</wp:posOffset>
              </wp:positionH>
              <wp:positionV relativeFrom="paragraph">
                <wp:posOffset>-2894176</wp:posOffset>
              </wp:positionV>
              <wp:extent cx="1828800" cy="1836234"/>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6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CA7CCA"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Gerhard-Lüking-Strasse 10</w:t>
                          </w:r>
                        </w:p>
                        <w:p w:rsidR="003153CC" w:rsidRPr="003153CC" w:rsidRDefault="003153CC" w:rsidP="003153CC">
                          <w:pPr>
                            <w:rPr>
                              <w:rFonts w:cs="Arial"/>
                              <w:sz w:val="16"/>
                              <w:szCs w:val="16"/>
                              <w:lang w:val="sv-SE"/>
                            </w:rPr>
                          </w:pPr>
                          <w:r>
                            <w:rPr>
                              <w:rFonts w:cs="Arial"/>
                              <w:sz w:val="16"/>
                              <w:szCs w:val="16"/>
                            </w:rPr>
                            <w:t>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CA7CCA"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Voucher copy requested</w:t>
                          </w:r>
                          <w:r>
                            <w:rPr>
                              <w:rFonts w:cs="Arial"/>
                              <w:sz w:val="16"/>
                              <w:szCs w:val="16"/>
                            </w:rPr>
                            <w:br/>
                          </w:r>
                        </w:p>
                        <w:p w:rsidR="00393658" w:rsidRDefault="00393658" w:rsidP="003153CC">
                          <w:r>
                            <w:t>PR_222020</w:t>
                          </w:r>
                        </w:p>
                        <w:p w:rsidR="00DE385E" w:rsidRDefault="00DE385E" w:rsidP="00315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4.55pt;margin-top:-227.9pt;width:2in;height:1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" stroked="f">
              <v:textbox>
                <w:txbxContent>
                  <w:p w:rsidR="003153CC" w:rsidRPr="003153CC" w:rsidRDefault="003153CC" w:rsidP="003153CC">
                    <w:pPr>
                      <w:rPr>
                        <w:rFonts w:cs="Arial"/>
                        <w:sz w:val="16"/>
                        <w:szCs w:val="16"/>
                        <w:lang w:val="sv-SE"/>
                      </w:rPr>
                    </w:pPr>
                    <w:r>
                      <w:rPr>
                        <w:rFonts w:ascii="Arial" w:hAnsi="Arial" w:cs="Arial"/>
                        <w:sz w:val="16"/>
                        <w:szCs w:val="16"/>
                      </w:rPr>
                      <w:t xml:space="preserve">Contact:</w:t>
                    </w:r>
                  </w:p>
                  <w:p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rsidR="003153CC" w:rsidRPr="003153CC" w:rsidRDefault="00CA7CCA" w:rsidP="003153CC">
                    <w:pPr>
                      <w:rPr>
                        <w:rFonts w:cs="Arial"/>
                        <w:sz w:val="16"/>
                        <w:szCs w:val="16"/>
                        <w:lang w:val="sv-SE"/>
                      </w:rPr>
                    </w:pPr>
                    <w:r>
                      <w:rPr>
                        <w:rFonts w:ascii="Arial" w:hAnsi="Arial" w:cs="Arial"/>
                        <w:sz w:val="16"/>
                        <w:szCs w:val="16"/>
                      </w:rPr>
                      <w:t xml:space="preserve">Anke Wöhler</w:t>
                    </w:r>
                  </w:p>
                  <w:p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rsidR="003153CC" w:rsidRPr="003153CC" w:rsidRDefault="003153CC" w:rsidP="003153CC">
                    <w:pPr>
                      <w:rPr>
                        <w:rFonts w:cs="Arial"/>
                        <w:sz w:val="16"/>
                        <w:szCs w:val="16"/>
                        <w:lang w:val="sv-SE"/>
                      </w:rPr>
                    </w:pPr>
                    <w:r>
                      <w:rPr>
                        <w:rFonts w:ascii="Arial" w:hAnsi="Arial" w:cs="Arial"/>
                        <w:sz w:val="16"/>
                        <w:szCs w:val="16"/>
                      </w:rPr>
                      <w:t xml:space="preserve">32602 Vlotho</w:t>
                    </w:r>
                  </w:p>
                  <w:p w:rsidR="003153CC" w:rsidRPr="003153CC" w:rsidRDefault="003153CC" w:rsidP="003153CC">
                    <w:pPr>
                      <w:rPr>
                        <w:rFonts w:cs="Arial"/>
                        <w:sz w:val="16"/>
                        <w:szCs w:val="16"/>
                        <w:lang w:val="sv-SE"/>
                      </w:rPr>
                    </w:pPr>
                    <w:r>
                      <w:rPr>
                        <w:rFonts w:ascii="Arial" w:hAnsi="Arial" w:cs="Arial"/>
                        <w:sz w:val="16"/>
                        <w:szCs w:val="16"/>
                      </w:rPr>
                      <w:t xml:space="preserve">Tel.: +49 5733 798-879</w:t>
                    </w:r>
                  </w:p>
                  <w:p w:rsidR="003153CC" w:rsidRPr="003153CC" w:rsidRDefault="00CA7CCA" w:rsidP="003153CC">
                    <w:pPr>
                      <w:rPr>
                        <w:rFonts w:cs="Arial"/>
                        <w:sz w:val="16"/>
                        <w:szCs w:val="16"/>
                        <w:lang w:val="sv-SE"/>
                      </w:rPr>
                    </w:pPr>
                    <w:r>
                      <w:rPr>
                        <w:rFonts w:ascii="Arial" w:hAnsi="Arial" w:cs="Arial"/>
                        <w:sz w:val="16"/>
                        <w:szCs w:val="16"/>
                      </w:rPr>
                      <w:t xml:space="preserve">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ascii="Arial" w:hAnsi="Arial" w:cs="Arial"/>
                        <w:sz w:val="16"/>
                        <w:szCs w:val="16"/>
                      </w:rPr>
                      <w:t xml:space="preserve">Voucher copy requested</w:t>
                      <w:br/>
                    </w:r>
                  </w:p>
                  <w:p w:rsidR="00393658" w:rsidRDefault="00393658" w:rsidP="003153CC">
                    <w:r>
                      <w:t xml:space="preserve">PR_222020</w:t>
                    </w:r>
                  </w:p>
                  <w:p w:rsidR="00DE385E" w:rsidRDefault="00DE385E" w:rsidP="003153CC"/>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E6" w:rsidRDefault="00363CE6">
      <w:r>
        <w:separator/>
      </w:r>
    </w:p>
  </w:footnote>
  <w:footnote w:type="continuationSeparator" w:id="0">
    <w:p w:rsidR="00363CE6" w:rsidRDefault="0036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D4" w:rsidRDefault="0062472B" w:rsidP="00265ED4">
    <w:pPr>
      <w:pStyle w:val="Kopfzeile"/>
      <w:ind w:left="-1417"/>
    </w:pPr>
    <w:r>
      <w:rPr>
        <w:noProof/>
      </w:rPr>
      <w:drawing>
        <wp:anchor distT="0" distB="0" distL="114300" distR="114300" simplePos="0" relativeHeight="251657728" behindDoc="1" locked="0" layoutInCell="1" allowOverlap="1">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A9D"/>
    <w:rsid w:val="00001DC6"/>
    <w:rsid w:val="00007321"/>
    <w:rsid w:val="0001272F"/>
    <w:rsid w:val="00016C8D"/>
    <w:rsid w:val="00017980"/>
    <w:rsid w:val="0002101A"/>
    <w:rsid w:val="000231B8"/>
    <w:rsid w:val="000238F0"/>
    <w:rsid w:val="00025DEB"/>
    <w:rsid w:val="0003004C"/>
    <w:rsid w:val="0003249A"/>
    <w:rsid w:val="00032952"/>
    <w:rsid w:val="00032B24"/>
    <w:rsid w:val="0003312D"/>
    <w:rsid w:val="0003364A"/>
    <w:rsid w:val="0003655A"/>
    <w:rsid w:val="00045B25"/>
    <w:rsid w:val="0005545C"/>
    <w:rsid w:val="00062779"/>
    <w:rsid w:val="000639B8"/>
    <w:rsid w:val="00063A0B"/>
    <w:rsid w:val="00064EA8"/>
    <w:rsid w:val="00064F8F"/>
    <w:rsid w:val="00070EF9"/>
    <w:rsid w:val="000715E1"/>
    <w:rsid w:val="00072478"/>
    <w:rsid w:val="0007331D"/>
    <w:rsid w:val="0007497F"/>
    <w:rsid w:val="000776D3"/>
    <w:rsid w:val="00080B5C"/>
    <w:rsid w:val="00082B18"/>
    <w:rsid w:val="00086670"/>
    <w:rsid w:val="00087DF9"/>
    <w:rsid w:val="00091198"/>
    <w:rsid w:val="0009469D"/>
    <w:rsid w:val="00096D3F"/>
    <w:rsid w:val="000A0796"/>
    <w:rsid w:val="000A633E"/>
    <w:rsid w:val="000A6FF7"/>
    <w:rsid w:val="000C1B90"/>
    <w:rsid w:val="000C3E20"/>
    <w:rsid w:val="000C50FA"/>
    <w:rsid w:val="000C5FC5"/>
    <w:rsid w:val="000C7C99"/>
    <w:rsid w:val="000D3A11"/>
    <w:rsid w:val="000D6D6B"/>
    <w:rsid w:val="000E16A4"/>
    <w:rsid w:val="000E2A52"/>
    <w:rsid w:val="000E403C"/>
    <w:rsid w:val="000F11E8"/>
    <w:rsid w:val="000F1A6E"/>
    <w:rsid w:val="000F3FB6"/>
    <w:rsid w:val="000F5B47"/>
    <w:rsid w:val="0010011E"/>
    <w:rsid w:val="00100E97"/>
    <w:rsid w:val="00101BFF"/>
    <w:rsid w:val="00102F17"/>
    <w:rsid w:val="00104861"/>
    <w:rsid w:val="00105A2D"/>
    <w:rsid w:val="00105DE5"/>
    <w:rsid w:val="00106CF3"/>
    <w:rsid w:val="00107533"/>
    <w:rsid w:val="00111302"/>
    <w:rsid w:val="00112205"/>
    <w:rsid w:val="00113439"/>
    <w:rsid w:val="00115547"/>
    <w:rsid w:val="00115583"/>
    <w:rsid w:val="001171DC"/>
    <w:rsid w:val="001213F4"/>
    <w:rsid w:val="0012316C"/>
    <w:rsid w:val="00123C71"/>
    <w:rsid w:val="00126404"/>
    <w:rsid w:val="00126DC0"/>
    <w:rsid w:val="00126FD0"/>
    <w:rsid w:val="00130272"/>
    <w:rsid w:val="001303A3"/>
    <w:rsid w:val="00133525"/>
    <w:rsid w:val="00133836"/>
    <w:rsid w:val="001350B2"/>
    <w:rsid w:val="00144953"/>
    <w:rsid w:val="00150ABD"/>
    <w:rsid w:val="00151F65"/>
    <w:rsid w:val="00156E32"/>
    <w:rsid w:val="00157475"/>
    <w:rsid w:val="00160A6D"/>
    <w:rsid w:val="00163B0D"/>
    <w:rsid w:val="00166C09"/>
    <w:rsid w:val="00170B29"/>
    <w:rsid w:val="00171CBE"/>
    <w:rsid w:val="00172712"/>
    <w:rsid w:val="001742A3"/>
    <w:rsid w:val="0017673D"/>
    <w:rsid w:val="0018128A"/>
    <w:rsid w:val="00182AE2"/>
    <w:rsid w:val="00187041"/>
    <w:rsid w:val="00191150"/>
    <w:rsid w:val="00191CE9"/>
    <w:rsid w:val="00192E68"/>
    <w:rsid w:val="00193873"/>
    <w:rsid w:val="0019549E"/>
    <w:rsid w:val="00196A37"/>
    <w:rsid w:val="001A105C"/>
    <w:rsid w:val="001A1F21"/>
    <w:rsid w:val="001A6CB5"/>
    <w:rsid w:val="001B25CA"/>
    <w:rsid w:val="001C59D3"/>
    <w:rsid w:val="001D0C17"/>
    <w:rsid w:val="001D3F01"/>
    <w:rsid w:val="001D461C"/>
    <w:rsid w:val="001D53C9"/>
    <w:rsid w:val="001D5F34"/>
    <w:rsid w:val="001E18BD"/>
    <w:rsid w:val="001E5E37"/>
    <w:rsid w:val="001E604A"/>
    <w:rsid w:val="001E633F"/>
    <w:rsid w:val="001E7475"/>
    <w:rsid w:val="001F1C08"/>
    <w:rsid w:val="001F2B94"/>
    <w:rsid w:val="001F474A"/>
    <w:rsid w:val="001F4A21"/>
    <w:rsid w:val="001F6ECE"/>
    <w:rsid w:val="001F7ABD"/>
    <w:rsid w:val="002059EC"/>
    <w:rsid w:val="00207A12"/>
    <w:rsid w:val="002126A0"/>
    <w:rsid w:val="002165B5"/>
    <w:rsid w:val="002165C7"/>
    <w:rsid w:val="00216CD3"/>
    <w:rsid w:val="00217E1E"/>
    <w:rsid w:val="00221E80"/>
    <w:rsid w:val="00224529"/>
    <w:rsid w:val="00224545"/>
    <w:rsid w:val="00225AC5"/>
    <w:rsid w:val="002278A7"/>
    <w:rsid w:val="002321FF"/>
    <w:rsid w:val="00240558"/>
    <w:rsid w:val="00240645"/>
    <w:rsid w:val="002414A7"/>
    <w:rsid w:val="002441BC"/>
    <w:rsid w:val="002463E0"/>
    <w:rsid w:val="00246D66"/>
    <w:rsid w:val="0024724C"/>
    <w:rsid w:val="00250D1B"/>
    <w:rsid w:val="002531AC"/>
    <w:rsid w:val="002534AD"/>
    <w:rsid w:val="00254ADF"/>
    <w:rsid w:val="00254CBD"/>
    <w:rsid w:val="00255086"/>
    <w:rsid w:val="00256132"/>
    <w:rsid w:val="00260C5B"/>
    <w:rsid w:val="00260D94"/>
    <w:rsid w:val="00264095"/>
    <w:rsid w:val="00264493"/>
    <w:rsid w:val="00265ED4"/>
    <w:rsid w:val="00265F17"/>
    <w:rsid w:val="002733CD"/>
    <w:rsid w:val="0028242B"/>
    <w:rsid w:val="00282934"/>
    <w:rsid w:val="00287F8F"/>
    <w:rsid w:val="00292065"/>
    <w:rsid w:val="0029344C"/>
    <w:rsid w:val="00293AFF"/>
    <w:rsid w:val="00293E40"/>
    <w:rsid w:val="00295F1F"/>
    <w:rsid w:val="00297D0C"/>
    <w:rsid w:val="002A1131"/>
    <w:rsid w:val="002A1E89"/>
    <w:rsid w:val="002A3669"/>
    <w:rsid w:val="002A58B0"/>
    <w:rsid w:val="002A60F2"/>
    <w:rsid w:val="002A62F3"/>
    <w:rsid w:val="002B125E"/>
    <w:rsid w:val="002B2038"/>
    <w:rsid w:val="002B216F"/>
    <w:rsid w:val="002B321A"/>
    <w:rsid w:val="002B56A3"/>
    <w:rsid w:val="002B79CA"/>
    <w:rsid w:val="002B7A19"/>
    <w:rsid w:val="002C47A1"/>
    <w:rsid w:val="002D00A3"/>
    <w:rsid w:val="002D1426"/>
    <w:rsid w:val="002E1B39"/>
    <w:rsid w:val="002F613C"/>
    <w:rsid w:val="00301C5F"/>
    <w:rsid w:val="0030302A"/>
    <w:rsid w:val="00303498"/>
    <w:rsid w:val="00304334"/>
    <w:rsid w:val="00304F20"/>
    <w:rsid w:val="00310653"/>
    <w:rsid w:val="00310D34"/>
    <w:rsid w:val="0031186B"/>
    <w:rsid w:val="00314779"/>
    <w:rsid w:val="003153CC"/>
    <w:rsid w:val="00315B61"/>
    <w:rsid w:val="00317AE9"/>
    <w:rsid w:val="00322105"/>
    <w:rsid w:val="00327242"/>
    <w:rsid w:val="003324E9"/>
    <w:rsid w:val="003329B4"/>
    <w:rsid w:val="00342FDD"/>
    <w:rsid w:val="00343693"/>
    <w:rsid w:val="00346777"/>
    <w:rsid w:val="00346B13"/>
    <w:rsid w:val="00347693"/>
    <w:rsid w:val="003479C4"/>
    <w:rsid w:val="00351A2F"/>
    <w:rsid w:val="00351B7E"/>
    <w:rsid w:val="00361B60"/>
    <w:rsid w:val="00362A48"/>
    <w:rsid w:val="00362C4E"/>
    <w:rsid w:val="00363CE6"/>
    <w:rsid w:val="0036543D"/>
    <w:rsid w:val="003707D7"/>
    <w:rsid w:val="003724BA"/>
    <w:rsid w:val="00372F75"/>
    <w:rsid w:val="00373F75"/>
    <w:rsid w:val="003756AD"/>
    <w:rsid w:val="00376122"/>
    <w:rsid w:val="00377383"/>
    <w:rsid w:val="003801B6"/>
    <w:rsid w:val="003830A3"/>
    <w:rsid w:val="00383163"/>
    <w:rsid w:val="00386000"/>
    <w:rsid w:val="003869BF"/>
    <w:rsid w:val="0038728B"/>
    <w:rsid w:val="003911EC"/>
    <w:rsid w:val="00393658"/>
    <w:rsid w:val="0039439A"/>
    <w:rsid w:val="00395850"/>
    <w:rsid w:val="00395999"/>
    <w:rsid w:val="00395D78"/>
    <w:rsid w:val="003966BE"/>
    <w:rsid w:val="003A051B"/>
    <w:rsid w:val="003A0FB5"/>
    <w:rsid w:val="003A2A1F"/>
    <w:rsid w:val="003A32F1"/>
    <w:rsid w:val="003A3D08"/>
    <w:rsid w:val="003A4C7D"/>
    <w:rsid w:val="003A5B2F"/>
    <w:rsid w:val="003A68CD"/>
    <w:rsid w:val="003B0830"/>
    <w:rsid w:val="003C14FD"/>
    <w:rsid w:val="003C1AD1"/>
    <w:rsid w:val="003C2A97"/>
    <w:rsid w:val="003C62F9"/>
    <w:rsid w:val="003D1CCC"/>
    <w:rsid w:val="003D1D51"/>
    <w:rsid w:val="003D2967"/>
    <w:rsid w:val="003D2C40"/>
    <w:rsid w:val="003D44FD"/>
    <w:rsid w:val="003D5313"/>
    <w:rsid w:val="003D6CC2"/>
    <w:rsid w:val="003E067E"/>
    <w:rsid w:val="003E267C"/>
    <w:rsid w:val="003E37BC"/>
    <w:rsid w:val="003E3A69"/>
    <w:rsid w:val="003F1F52"/>
    <w:rsid w:val="003F362F"/>
    <w:rsid w:val="003F3DA4"/>
    <w:rsid w:val="003F4D5E"/>
    <w:rsid w:val="003F5E38"/>
    <w:rsid w:val="004001D1"/>
    <w:rsid w:val="004067DA"/>
    <w:rsid w:val="004133F7"/>
    <w:rsid w:val="00413E87"/>
    <w:rsid w:val="00416CA5"/>
    <w:rsid w:val="00416ECE"/>
    <w:rsid w:val="00422AEF"/>
    <w:rsid w:val="00423DF6"/>
    <w:rsid w:val="00425CF1"/>
    <w:rsid w:val="00426186"/>
    <w:rsid w:val="0042799B"/>
    <w:rsid w:val="004324E2"/>
    <w:rsid w:val="004328DA"/>
    <w:rsid w:val="00437874"/>
    <w:rsid w:val="00437B34"/>
    <w:rsid w:val="00440AB0"/>
    <w:rsid w:val="00440D82"/>
    <w:rsid w:val="004417E0"/>
    <w:rsid w:val="004418D4"/>
    <w:rsid w:val="00446D68"/>
    <w:rsid w:val="0045279F"/>
    <w:rsid w:val="00452EC2"/>
    <w:rsid w:val="00457D54"/>
    <w:rsid w:val="004602D0"/>
    <w:rsid w:val="00460B2E"/>
    <w:rsid w:val="0046240B"/>
    <w:rsid w:val="004671BA"/>
    <w:rsid w:val="00467AEC"/>
    <w:rsid w:val="00470060"/>
    <w:rsid w:val="00470CE5"/>
    <w:rsid w:val="00470F00"/>
    <w:rsid w:val="00471599"/>
    <w:rsid w:val="00472903"/>
    <w:rsid w:val="00472D0B"/>
    <w:rsid w:val="00476B0E"/>
    <w:rsid w:val="0047774E"/>
    <w:rsid w:val="00477852"/>
    <w:rsid w:val="00483500"/>
    <w:rsid w:val="00483DF7"/>
    <w:rsid w:val="00487BF6"/>
    <w:rsid w:val="00491112"/>
    <w:rsid w:val="004920C3"/>
    <w:rsid w:val="00492F27"/>
    <w:rsid w:val="00493AF3"/>
    <w:rsid w:val="00495893"/>
    <w:rsid w:val="00495964"/>
    <w:rsid w:val="00495B44"/>
    <w:rsid w:val="00495F2B"/>
    <w:rsid w:val="004A0CDF"/>
    <w:rsid w:val="004A141E"/>
    <w:rsid w:val="004A1958"/>
    <w:rsid w:val="004A1EB9"/>
    <w:rsid w:val="004A276D"/>
    <w:rsid w:val="004A3B52"/>
    <w:rsid w:val="004A6401"/>
    <w:rsid w:val="004B1F5D"/>
    <w:rsid w:val="004B2693"/>
    <w:rsid w:val="004B29FE"/>
    <w:rsid w:val="004B58E6"/>
    <w:rsid w:val="004C1A9D"/>
    <w:rsid w:val="004C2F33"/>
    <w:rsid w:val="004C5189"/>
    <w:rsid w:val="004C5E7D"/>
    <w:rsid w:val="004C6594"/>
    <w:rsid w:val="004C6F34"/>
    <w:rsid w:val="004D46A4"/>
    <w:rsid w:val="004D5E9B"/>
    <w:rsid w:val="004D702E"/>
    <w:rsid w:val="004D7D0F"/>
    <w:rsid w:val="004D7EB3"/>
    <w:rsid w:val="004E0506"/>
    <w:rsid w:val="004E0858"/>
    <w:rsid w:val="004E17FB"/>
    <w:rsid w:val="004E1A4D"/>
    <w:rsid w:val="004E1BD1"/>
    <w:rsid w:val="004E36E1"/>
    <w:rsid w:val="004F0BC2"/>
    <w:rsid w:val="004F41AE"/>
    <w:rsid w:val="004F7427"/>
    <w:rsid w:val="00503C52"/>
    <w:rsid w:val="00504419"/>
    <w:rsid w:val="0050782E"/>
    <w:rsid w:val="00511691"/>
    <w:rsid w:val="005135E3"/>
    <w:rsid w:val="00514760"/>
    <w:rsid w:val="00515071"/>
    <w:rsid w:val="00516FEF"/>
    <w:rsid w:val="005171A1"/>
    <w:rsid w:val="005175F4"/>
    <w:rsid w:val="005215D7"/>
    <w:rsid w:val="00521C27"/>
    <w:rsid w:val="00521CB5"/>
    <w:rsid w:val="00521D38"/>
    <w:rsid w:val="005220BA"/>
    <w:rsid w:val="00522A94"/>
    <w:rsid w:val="005252F0"/>
    <w:rsid w:val="005266FA"/>
    <w:rsid w:val="00527864"/>
    <w:rsid w:val="00527C99"/>
    <w:rsid w:val="005315A4"/>
    <w:rsid w:val="00536965"/>
    <w:rsid w:val="005376A2"/>
    <w:rsid w:val="00537DA1"/>
    <w:rsid w:val="005403A2"/>
    <w:rsid w:val="005406C0"/>
    <w:rsid w:val="00540D12"/>
    <w:rsid w:val="00544ECA"/>
    <w:rsid w:val="00551326"/>
    <w:rsid w:val="0055156A"/>
    <w:rsid w:val="00553402"/>
    <w:rsid w:val="00554591"/>
    <w:rsid w:val="005622B8"/>
    <w:rsid w:val="0056313A"/>
    <w:rsid w:val="00564C3D"/>
    <w:rsid w:val="005650C0"/>
    <w:rsid w:val="0057156C"/>
    <w:rsid w:val="00572674"/>
    <w:rsid w:val="00573970"/>
    <w:rsid w:val="00577BF9"/>
    <w:rsid w:val="00580634"/>
    <w:rsid w:val="00580AE0"/>
    <w:rsid w:val="00582E1D"/>
    <w:rsid w:val="005878E5"/>
    <w:rsid w:val="00591082"/>
    <w:rsid w:val="0059118F"/>
    <w:rsid w:val="0059132B"/>
    <w:rsid w:val="00592705"/>
    <w:rsid w:val="00593953"/>
    <w:rsid w:val="005963A6"/>
    <w:rsid w:val="00596EA9"/>
    <w:rsid w:val="00597865"/>
    <w:rsid w:val="00597E83"/>
    <w:rsid w:val="005A3524"/>
    <w:rsid w:val="005A4507"/>
    <w:rsid w:val="005A451D"/>
    <w:rsid w:val="005A6418"/>
    <w:rsid w:val="005A6B3D"/>
    <w:rsid w:val="005A7CB9"/>
    <w:rsid w:val="005B12A5"/>
    <w:rsid w:val="005B253D"/>
    <w:rsid w:val="005B2C77"/>
    <w:rsid w:val="005B4680"/>
    <w:rsid w:val="005B4B07"/>
    <w:rsid w:val="005B63B1"/>
    <w:rsid w:val="005B77D1"/>
    <w:rsid w:val="005C6528"/>
    <w:rsid w:val="005C6D8F"/>
    <w:rsid w:val="005C7FBA"/>
    <w:rsid w:val="005D0963"/>
    <w:rsid w:val="005D1EE0"/>
    <w:rsid w:val="005D498B"/>
    <w:rsid w:val="005D4C80"/>
    <w:rsid w:val="005E00DB"/>
    <w:rsid w:val="005E01B5"/>
    <w:rsid w:val="005E1E8A"/>
    <w:rsid w:val="005E4E4F"/>
    <w:rsid w:val="005E4FCC"/>
    <w:rsid w:val="005E53EE"/>
    <w:rsid w:val="005E5ED4"/>
    <w:rsid w:val="005F0A4B"/>
    <w:rsid w:val="005F115D"/>
    <w:rsid w:val="005F118E"/>
    <w:rsid w:val="005F11A1"/>
    <w:rsid w:val="005F1D93"/>
    <w:rsid w:val="005F42D8"/>
    <w:rsid w:val="005F5538"/>
    <w:rsid w:val="006009A9"/>
    <w:rsid w:val="00604968"/>
    <w:rsid w:val="00604B40"/>
    <w:rsid w:val="0060604E"/>
    <w:rsid w:val="00607AC1"/>
    <w:rsid w:val="0061031B"/>
    <w:rsid w:val="00610BFD"/>
    <w:rsid w:val="00613CA0"/>
    <w:rsid w:val="00617FAC"/>
    <w:rsid w:val="006225BE"/>
    <w:rsid w:val="0062472B"/>
    <w:rsid w:val="00625779"/>
    <w:rsid w:val="00625FA9"/>
    <w:rsid w:val="0062653A"/>
    <w:rsid w:val="00627667"/>
    <w:rsid w:val="00630E87"/>
    <w:rsid w:val="006336F6"/>
    <w:rsid w:val="00635764"/>
    <w:rsid w:val="006434D3"/>
    <w:rsid w:val="00646D5A"/>
    <w:rsid w:val="00647E7C"/>
    <w:rsid w:val="006528E8"/>
    <w:rsid w:val="00653664"/>
    <w:rsid w:val="00656E7D"/>
    <w:rsid w:val="006606CE"/>
    <w:rsid w:val="00661461"/>
    <w:rsid w:val="0066251D"/>
    <w:rsid w:val="006626C3"/>
    <w:rsid w:val="00665614"/>
    <w:rsid w:val="00680896"/>
    <w:rsid w:val="00684830"/>
    <w:rsid w:val="006853EF"/>
    <w:rsid w:val="0069143F"/>
    <w:rsid w:val="0069416E"/>
    <w:rsid w:val="00694834"/>
    <w:rsid w:val="00695589"/>
    <w:rsid w:val="00696528"/>
    <w:rsid w:val="00697910"/>
    <w:rsid w:val="006A064D"/>
    <w:rsid w:val="006A1761"/>
    <w:rsid w:val="006A20AE"/>
    <w:rsid w:val="006A7469"/>
    <w:rsid w:val="006B0C48"/>
    <w:rsid w:val="006B53DF"/>
    <w:rsid w:val="006B5763"/>
    <w:rsid w:val="006B6463"/>
    <w:rsid w:val="006C01DE"/>
    <w:rsid w:val="006C2C3A"/>
    <w:rsid w:val="006C4C6B"/>
    <w:rsid w:val="006C5DDA"/>
    <w:rsid w:val="006C6587"/>
    <w:rsid w:val="006C798C"/>
    <w:rsid w:val="006D2521"/>
    <w:rsid w:val="006D5B5A"/>
    <w:rsid w:val="006D5E28"/>
    <w:rsid w:val="006D6475"/>
    <w:rsid w:val="006E04E7"/>
    <w:rsid w:val="006E3384"/>
    <w:rsid w:val="006E389B"/>
    <w:rsid w:val="006E72B7"/>
    <w:rsid w:val="006F013D"/>
    <w:rsid w:val="006F175E"/>
    <w:rsid w:val="006F40C5"/>
    <w:rsid w:val="00700059"/>
    <w:rsid w:val="00704F9F"/>
    <w:rsid w:val="007065DB"/>
    <w:rsid w:val="0070724F"/>
    <w:rsid w:val="0071428D"/>
    <w:rsid w:val="00714C9E"/>
    <w:rsid w:val="0071740E"/>
    <w:rsid w:val="007222CD"/>
    <w:rsid w:val="00722ACB"/>
    <w:rsid w:val="0072648D"/>
    <w:rsid w:val="00732285"/>
    <w:rsid w:val="007326EA"/>
    <w:rsid w:val="007342A8"/>
    <w:rsid w:val="007411CE"/>
    <w:rsid w:val="00744E66"/>
    <w:rsid w:val="00751108"/>
    <w:rsid w:val="007532B5"/>
    <w:rsid w:val="00753514"/>
    <w:rsid w:val="00756090"/>
    <w:rsid w:val="007567A2"/>
    <w:rsid w:val="00757E48"/>
    <w:rsid w:val="00764D48"/>
    <w:rsid w:val="00764F70"/>
    <w:rsid w:val="00766334"/>
    <w:rsid w:val="00770A59"/>
    <w:rsid w:val="00774D4C"/>
    <w:rsid w:val="00776CEC"/>
    <w:rsid w:val="007773F7"/>
    <w:rsid w:val="00782F88"/>
    <w:rsid w:val="00783C0F"/>
    <w:rsid w:val="00785546"/>
    <w:rsid w:val="00786822"/>
    <w:rsid w:val="007878BB"/>
    <w:rsid w:val="007920DF"/>
    <w:rsid w:val="007937FA"/>
    <w:rsid w:val="007965BC"/>
    <w:rsid w:val="00797B7D"/>
    <w:rsid w:val="007A3307"/>
    <w:rsid w:val="007A3CCD"/>
    <w:rsid w:val="007A4354"/>
    <w:rsid w:val="007A5E31"/>
    <w:rsid w:val="007A63D4"/>
    <w:rsid w:val="007B06D6"/>
    <w:rsid w:val="007B0A2A"/>
    <w:rsid w:val="007B5DD1"/>
    <w:rsid w:val="007B5F7A"/>
    <w:rsid w:val="007B5FEC"/>
    <w:rsid w:val="007B732F"/>
    <w:rsid w:val="007C1AA4"/>
    <w:rsid w:val="007C2176"/>
    <w:rsid w:val="007C2D93"/>
    <w:rsid w:val="007C3F3E"/>
    <w:rsid w:val="007C58EE"/>
    <w:rsid w:val="007C7989"/>
    <w:rsid w:val="007D182E"/>
    <w:rsid w:val="007D3A58"/>
    <w:rsid w:val="007D4C56"/>
    <w:rsid w:val="007D60DF"/>
    <w:rsid w:val="007D7E45"/>
    <w:rsid w:val="007E3AC5"/>
    <w:rsid w:val="007E46C1"/>
    <w:rsid w:val="007E4CD3"/>
    <w:rsid w:val="007F02B4"/>
    <w:rsid w:val="007F0B0D"/>
    <w:rsid w:val="007F2121"/>
    <w:rsid w:val="007F5DDE"/>
    <w:rsid w:val="007F7A8D"/>
    <w:rsid w:val="007F7AF3"/>
    <w:rsid w:val="00803788"/>
    <w:rsid w:val="00804633"/>
    <w:rsid w:val="00807BFA"/>
    <w:rsid w:val="008113F6"/>
    <w:rsid w:val="00813338"/>
    <w:rsid w:val="00815163"/>
    <w:rsid w:val="00815E28"/>
    <w:rsid w:val="00816DFB"/>
    <w:rsid w:val="00821480"/>
    <w:rsid w:val="0083335C"/>
    <w:rsid w:val="00835338"/>
    <w:rsid w:val="00835CA1"/>
    <w:rsid w:val="00835FDE"/>
    <w:rsid w:val="00837DE5"/>
    <w:rsid w:val="00845FC8"/>
    <w:rsid w:val="00846EAF"/>
    <w:rsid w:val="0084748D"/>
    <w:rsid w:val="00847D6D"/>
    <w:rsid w:val="00857FD4"/>
    <w:rsid w:val="00862215"/>
    <w:rsid w:val="00866FAD"/>
    <w:rsid w:val="00870D47"/>
    <w:rsid w:val="00874550"/>
    <w:rsid w:val="00874CB1"/>
    <w:rsid w:val="0088068A"/>
    <w:rsid w:val="0088554B"/>
    <w:rsid w:val="008873EE"/>
    <w:rsid w:val="008924D7"/>
    <w:rsid w:val="00897992"/>
    <w:rsid w:val="008A0782"/>
    <w:rsid w:val="008A34B0"/>
    <w:rsid w:val="008A4F00"/>
    <w:rsid w:val="008A761D"/>
    <w:rsid w:val="008B7A8C"/>
    <w:rsid w:val="008C1E9B"/>
    <w:rsid w:val="008D2E54"/>
    <w:rsid w:val="008D4F13"/>
    <w:rsid w:val="008D771E"/>
    <w:rsid w:val="008D79BE"/>
    <w:rsid w:val="008E2F33"/>
    <w:rsid w:val="008E4130"/>
    <w:rsid w:val="008E7F70"/>
    <w:rsid w:val="008F003E"/>
    <w:rsid w:val="008F07E4"/>
    <w:rsid w:val="008F126C"/>
    <w:rsid w:val="008F13CD"/>
    <w:rsid w:val="008F3778"/>
    <w:rsid w:val="008F6C62"/>
    <w:rsid w:val="008F754A"/>
    <w:rsid w:val="009028B7"/>
    <w:rsid w:val="00904632"/>
    <w:rsid w:val="009115E7"/>
    <w:rsid w:val="00913466"/>
    <w:rsid w:val="0091535D"/>
    <w:rsid w:val="009158B3"/>
    <w:rsid w:val="00915A3F"/>
    <w:rsid w:val="00920267"/>
    <w:rsid w:val="0092235A"/>
    <w:rsid w:val="00922C95"/>
    <w:rsid w:val="00924506"/>
    <w:rsid w:val="009267B5"/>
    <w:rsid w:val="00931946"/>
    <w:rsid w:val="00931C9E"/>
    <w:rsid w:val="00931E10"/>
    <w:rsid w:val="00931F2D"/>
    <w:rsid w:val="00933683"/>
    <w:rsid w:val="00936A5C"/>
    <w:rsid w:val="00937417"/>
    <w:rsid w:val="00941280"/>
    <w:rsid w:val="009452A6"/>
    <w:rsid w:val="009463D1"/>
    <w:rsid w:val="009502D2"/>
    <w:rsid w:val="00950575"/>
    <w:rsid w:val="00951009"/>
    <w:rsid w:val="00951764"/>
    <w:rsid w:val="00951B0E"/>
    <w:rsid w:val="00953271"/>
    <w:rsid w:val="00954023"/>
    <w:rsid w:val="0096064A"/>
    <w:rsid w:val="0096308E"/>
    <w:rsid w:val="00970056"/>
    <w:rsid w:val="009711D7"/>
    <w:rsid w:val="00975579"/>
    <w:rsid w:val="0098187C"/>
    <w:rsid w:val="0098593B"/>
    <w:rsid w:val="009877C9"/>
    <w:rsid w:val="0099033B"/>
    <w:rsid w:val="009918B4"/>
    <w:rsid w:val="009929E0"/>
    <w:rsid w:val="00994906"/>
    <w:rsid w:val="00995015"/>
    <w:rsid w:val="009A1A07"/>
    <w:rsid w:val="009A6A58"/>
    <w:rsid w:val="009A7D57"/>
    <w:rsid w:val="009B0488"/>
    <w:rsid w:val="009C4D2E"/>
    <w:rsid w:val="009C55F6"/>
    <w:rsid w:val="009D0D5A"/>
    <w:rsid w:val="009D22CD"/>
    <w:rsid w:val="009D483B"/>
    <w:rsid w:val="009D4ABD"/>
    <w:rsid w:val="009D7E1B"/>
    <w:rsid w:val="009E0457"/>
    <w:rsid w:val="009E2428"/>
    <w:rsid w:val="009E3880"/>
    <w:rsid w:val="009E4507"/>
    <w:rsid w:val="009E6B99"/>
    <w:rsid w:val="009F580F"/>
    <w:rsid w:val="009F62C7"/>
    <w:rsid w:val="009F703A"/>
    <w:rsid w:val="00A00537"/>
    <w:rsid w:val="00A030F1"/>
    <w:rsid w:val="00A033DF"/>
    <w:rsid w:val="00A05A33"/>
    <w:rsid w:val="00A10D9B"/>
    <w:rsid w:val="00A11178"/>
    <w:rsid w:val="00A20064"/>
    <w:rsid w:val="00A2008D"/>
    <w:rsid w:val="00A21DF8"/>
    <w:rsid w:val="00A2355B"/>
    <w:rsid w:val="00A23B2B"/>
    <w:rsid w:val="00A251D4"/>
    <w:rsid w:val="00A26773"/>
    <w:rsid w:val="00A27B50"/>
    <w:rsid w:val="00A3247D"/>
    <w:rsid w:val="00A341EB"/>
    <w:rsid w:val="00A35270"/>
    <w:rsid w:val="00A40563"/>
    <w:rsid w:val="00A42362"/>
    <w:rsid w:val="00A44938"/>
    <w:rsid w:val="00A5006A"/>
    <w:rsid w:val="00A53AF7"/>
    <w:rsid w:val="00A5430E"/>
    <w:rsid w:val="00A573DD"/>
    <w:rsid w:val="00A60238"/>
    <w:rsid w:val="00A66270"/>
    <w:rsid w:val="00A701D7"/>
    <w:rsid w:val="00A707E3"/>
    <w:rsid w:val="00A73118"/>
    <w:rsid w:val="00A73A36"/>
    <w:rsid w:val="00A76CBC"/>
    <w:rsid w:val="00A7727A"/>
    <w:rsid w:val="00A77903"/>
    <w:rsid w:val="00A83D12"/>
    <w:rsid w:val="00A935E0"/>
    <w:rsid w:val="00A93A26"/>
    <w:rsid w:val="00AA042C"/>
    <w:rsid w:val="00AA118C"/>
    <w:rsid w:val="00AA1B90"/>
    <w:rsid w:val="00AA580E"/>
    <w:rsid w:val="00AA66DD"/>
    <w:rsid w:val="00AA6C8C"/>
    <w:rsid w:val="00AA71D3"/>
    <w:rsid w:val="00AA7901"/>
    <w:rsid w:val="00AB155D"/>
    <w:rsid w:val="00AB180A"/>
    <w:rsid w:val="00AB1DEF"/>
    <w:rsid w:val="00AB2455"/>
    <w:rsid w:val="00AB4069"/>
    <w:rsid w:val="00AB5856"/>
    <w:rsid w:val="00AC3DF9"/>
    <w:rsid w:val="00AC4A94"/>
    <w:rsid w:val="00AC4DE4"/>
    <w:rsid w:val="00AC6611"/>
    <w:rsid w:val="00AC754D"/>
    <w:rsid w:val="00AD1CAA"/>
    <w:rsid w:val="00AD2A9D"/>
    <w:rsid w:val="00AD3900"/>
    <w:rsid w:val="00AD4649"/>
    <w:rsid w:val="00AD6110"/>
    <w:rsid w:val="00AD6809"/>
    <w:rsid w:val="00AD73D0"/>
    <w:rsid w:val="00AD7C16"/>
    <w:rsid w:val="00AE2A82"/>
    <w:rsid w:val="00AE3450"/>
    <w:rsid w:val="00AE5CC8"/>
    <w:rsid w:val="00AE64E5"/>
    <w:rsid w:val="00AF27A3"/>
    <w:rsid w:val="00AF56EA"/>
    <w:rsid w:val="00B018AE"/>
    <w:rsid w:val="00B02998"/>
    <w:rsid w:val="00B02E92"/>
    <w:rsid w:val="00B03ACB"/>
    <w:rsid w:val="00B04B45"/>
    <w:rsid w:val="00B052D9"/>
    <w:rsid w:val="00B07205"/>
    <w:rsid w:val="00B11A7E"/>
    <w:rsid w:val="00B133F2"/>
    <w:rsid w:val="00B14EF1"/>
    <w:rsid w:val="00B162F4"/>
    <w:rsid w:val="00B211AE"/>
    <w:rsid w:val="00B25775"/>
    <w:rsid w:val="00B31148"/>
    <w:rsid w:val="00B329E1"/>
    <w:rsid w:val="00B33038"/>
    <w:rsid w:val="00B3568E"/>
    <w:rsid w:val="00B36684"/>
    <w:rsid w:val="00B42248"/>
    <w:rsid w:val="00B43D02"/>
    <w:rsid w:val="00B4745E"/>
    <w:rsid w:val="00B557FE"/>
    <w:rsid w:val="00B56ACF"/>
    <w:rsid w:val="00B57C1D"/>
    <w:rsid w:val="00B674E0"/>
    <w:rsid w:val="00B711E5"/>
    <w:rsid w:val="00B7299E"/>
    <w:rsid w:val="00B746DE"/>
    <w:rsid w:val="00B774AA"/>
    <w:rsid w:val="00B77D10"/>
    <w:rsid w:val="00B81E1E"/>
    <w:rsid w:val="00B81E42"/>
    <w:rsid w:val="00B85B0E"/>
    <w:rsid w:val="00B86C18"/>
    <w:rsid w:val="00B86FF8"/>
    <w:rsid w:val="00B91242"/>
    <w:rsid w:val="00B91C6E"/>
    <w:rsid w:val="00BA2A8F"/>
    <w:rsid w:val="00BA2DF7"/>
    <w:rsid w:val="00BA3835"/>
    <w:rsid w:val="00BA5EF8"/>
    <w:rsid w:val="00BB50B2"/>
    <w:rsid w:val="00BB5989"/>
    <w:rsid w:val="00BB6625"/>
    <w:rsid w:val="00BB752B"/>
    <w:rsid w:val="00BC1A13"/>
    <w:rsid w:val="00BC3BBF"/>
    <w:rsid w:val="00BC3FE5"/>
    <w:rsid w:val="00BC554B"/>
    <w:rsid w:val="00BC6D40"/>
    <w:rsid w:val="00BD1F0B"/>
    <w:rsid w:val="00BD2FCB"/>
    <w:rsid w:val="00BD3179"/>
    <w:rsid w:val="00BD5920"/>
    <w:rsid w:val="00BD6DD6"/>
    <w:rsid w:val="00BE0183"/>
    <w:rsid w:val="00BE4ED5"/>
    <w:rsid w:val="00BE5CC6"/>
    <w:rsid w:val="00BF16EB"/>
    <w:rsid w:val="00BF2E47"/>
    <w:rsid w:val="00BF5968"/>
    <w:rsid w:val="00C05F3B"/>
    <w:rsid w:val="00C070A1"/>
    <w:rsid w:val="00C078EA"/>
    <w:rsid w:val="00C11839"/>
    <w:rsid w:val="00C126C2"/>
    <w:rsid w:val="00C1637A"/>
    <w:rsid w:val="00C1690C"/>
    <w:rsid w:val="00C1707E"/>
    <w:rsid w:val="00C17614"/>
    <w:rsid w:val="00C22492"/>
    <w:rsid w:val="00C22AAA"/>
    <w:rsid w:val="00C24A9C"/>
    <w:rsid w:val="00C25620"/>
    <w:rsid w:val="00C26640"/>
    <w:rsid w:val="00C33863"/>
    <w:rsid w:val="00C33D0D"/>
    <w:rsid w:val="00C362A3"/>
    <w:rsid w:val="00C4097C"/>
    <w:rsid w:val="00C43126"/>
    <w:rsid w:val="00C458F4"/>
    <w:rsid w:val="00C52B75"/>
    <w:rsid w:val="00C5417A"/>
    <w:rsid w:val="00C54DDB"/>
    <w:rsid w:val="00C569AE"/>
    <w:rsid w:val="00C604A4"/>
    <w:rsid w:val="00C64B7D"/>
    <w:rsid w:val="00C660C3"/>
    <w:rsid w:val="00C664E8"/>
    <w:rsid w:val="00C727A1"/>
    <w:rsid w:val="00C73A8B"/>
    <w:rsid w:val="00C7643F"/>
    <w:rsid w:val="00C776BE"/>
    <w:rsid w:val="00C77FCF"/>
    <w:rsid w:val="00C82ABE"/>
    <w:rsid w:val="00C94202"/>
    <w:rsid w:val="00C94704"/>
    <w:rsid w:val="00C9492F"/>
    <w:rsid w:val="00C94BF6"/>
    <w:rsid w:val="00C96B69"/>
    <w:rsid w:val="00C96F83"/>
    <w:rsid w:val="00C97553"/>
    <w:rsid w:val="00CA092F"/>
    <w:rsid w:val="00CA2F1B"/>
    <w:rsid w:val="00CA3419"/>
    <w:rsid w:val="00CA5659"/>
    <w:rsid w:val="00CA661C"/>
    <w:rsid w:val="00CA7CCA"/>
    <w:rsid w:val="00CB2938"/>
    <w:rsid w:val="00CB43A3"/>
    <w:rsid w:val="00CB5D2B"/>
    <w:rsid w:val="00CC0788"/>
    <w:rsid w:val="00CC1896"/>
    <w:rsid w:val="00CC2BEF"/>
    <w:rsid w:val="00CC4753"/>
    <w:rsid w:val="00CC5F4D"/>
    <w:rsid w:val="00CC6D38"/>
    <w:rsid w:val="00CC73A5"/>
    <w:rsid w:val="00CC7A37"/>
    <w:rsid w:val="00CC7D35"/>
    <w:rsid w:val="00CD1468"/>
    <w:rsid w:val="00CD17AD"/>
    <w:rsid w:val="00CD2678"/>
    <w:rsid w:val="00CD2840"/>
    <w:rsid w:val="00CD2A2B"/>
    <w:rsid w:val="00CD2A48"/>
    <w:rsid w:val="00CD3C4B"/>
    <w:rsid w:val="00CD5BFC"/>
    <w:rsid w:val="00CD6C05"/>
    <w:rsid w:val="00CE150C"/>
    <w:rsid w:val="00CE172E"/>
    <w:rsid w:val="00CE20BF"/>
    <w:rsid w:val="00CE25C4"/>
    <w:rsid w:val="00CE2F75"/>
    <w:rsid w:val="00CE4196"/>
    <w:rsid w:val="00CE4D89"/>
    <w:rsid w:val="00CE7807"/>
    <w:rsid w:val="00CE7CBC"/>
    <w:rsid w:val="00CF4AFB"/>
    <w:rsid w:val="00CF6750"/>
    <w:rsid w:val="00CF6AA1"/>
    <w:rsid w:val="00CF7373"/>
    <w:rsid w:val="00CF74D8"/>
    <w:rsid w:val="00D01ADE"/>
    <w:rsid w:val="00D07F63"/>
    <w:rsid w:val="00D10431"/>
    <w:rsid w:val="00D173A6"/>
    <w:rsid w:val="00D214A0"/>
    <w:rsid w:val="00D21AEF"/>
    <w:rsid w:val="00D21ED1"/>
    <w:rsid w:val="00D27C9D"/>
    <w:rsid w:val="00D30089"/>
    <w:rsid w:val="00D340D9"/>
    <w:rsid w:val="00D363A6"/>
    <w:rsid w:val="00D40533"/>
    <w:rsid w:val="00D46D49"/>
    <w:rsid w:val="00D47C3E"/>
    <w:rsid w:val="00D51832"/>
    <w:rsid w:val="00D53214"/>
    <w:rsid w:val="00D53A47"/>
    <w:rsid w:val="00D53AA7"/>
    <w:rsid w:val="00D54C27"/>
    <w:rsid w:val="00D55F44"/>
    <w:rsid w:val="00D619EC"/>
    <w:rsid w:val="00D63350"/>
    <w:rsid w:val="00D6481D"/>
    <w:rsid w:val="00D66229"/>
    <w:rsid w:val="00D7026D"/>
    <w:rsid w:val="00D71016"/>
    <w:rsid w:val="00D74430"/>
    <w:rsid w:val="00D75169"/>
    <w:rsid w:val="00D75C08"/>
    <w:rsid w:val="00D776C1"/>
    <w:rsid w:val="00D777B6"/>
    <w:rsid w:val="00D77C2B"/>
    <w:rsid w:val="00D83E1F"/>
    <w:rsid w:val="00D871D3"/>
    <w:rsid w:val="00D9113C"/>
    <w:rsid w:val="00D917D1"/>
    <w:rsid w:val="00D92BBA"/>
    <w:rsid w:val="00D974B4"/>
    <w:rsid w:val="00DA239B"/>
    <w:rsid w:val="00DA6BB3"/>
    <w:rsid w:val="00DB2404"/>
    <w:rsid w:val="00DB710F"/>
    <w:rsid w:val="00DB746E"/>
    <w:rsid w:val="00DC27B9"/>
    <w:rsid w:val="00DC3973"/>
    <w:rsid w:val="00DC72F7"/>
    <w:rsid w:val="00DC7A89"/>
    <w:rsid w:val="00DD18CA"/>
    <w:rsid w:val="00DD2D03"/>
    <w:rsid w:val="00DD3EAE"/>
    <w:rsid w:val="00DE296E"/>
    <w:rsid w:val="00DE385E"/>
    <w:rsid w:val="00DE46D6"/>
    <w:rsid w:val="00DE47A3"/>
    <w:rsid w:val="00DE6435"/>
    <w:rsid w:val="00DF3015"/>
    <w:rsid w:val="00DF3A9E"/>
    <w:rsid w:val="00DF442C"/>
    <w:rsid w:val="00DF6A20"/>
    <w:rsid w:val="00DF7631"/>
    <w:rsid w:val="00DF78EB"/>
    <w:rsid w:val="00DF7C17"/>
    <w:rsid w:val="00E0134E"/>
    <w:rsid w:val="00E05D73"/>
    <w:rsid w:val="00E07FDA"/>
    <w:rsid w:val="00E12D4E"/>
    <w:rsid w:val="00E14596"/>
    <w:rsid w:val="00E1520F"/>
    <w:rsid w:val="00E15390"/>
    <w:rsid w:val="00E162F6"/>
    <w:rsid w:val="00E2710D"/>
    <w:rsid w:val="00E27F1C"/>
    <w:rsid w:val="00E31D30"/>
    <w:rsid w:val="00E35D38"/>
    <w:rsid w:val="00E36025"/>
    <w:rsid w:val="00E37094"/>
    <w:rsid w:val="00E37986"/>
    <w:rsid w:val="00E37A57"/>
    <w:rsid w:val="00E41A5C"/>
    <w:rsid w:val="00E41AF7"/>
    <w:rsid w:val="00E43E3A"/>
    <w:rsid w:val="00E4560D"/>
    <w:rsid w:val="00E51362"/>
    <w:rsid w:val="00E53224"/>
    <w:rsid w:val="00E535AB"/>
    <w:rsid w:val="00E53A3C"/>
    <w:rsid w:val="00E55F10"/>
    <w:rsid w:val="00E5656A"/>
    <w:rsid w:val="00E56B06"/>
    <w:rsid w:val="00E57E61"/>
    <w:rsid w:val="00E60AD2"/>
    <w:rsid w:val="00E60DAD"/>
    <w:rsid w:val="00E70B14"/>
    <w:rsid w:val="00E73C32"/>
    <w:rsid w:val="00E74957"/>
    <w:rsid w:val="00E74A1E"/>
    <w:rsid w:val="00E80A54"/>
    <w:rsid w:val="00E82460"/>
    <w:rsid w:val="00E82851"/>
    <w:rsid w:val="00E8288E"/>
    <w:rsid w:val="00E85AD0"/>
    <w:rsid w:val="00E85EA3"/>
    <w:rsid w:val="00E8648F"/>
    <w:rsid w:val="00E8685D"/>
    <w:rsid w:val="00E953EA"/>
    <w:rsid w:val="00E95C04"/>
    <w:rsid w:val="00E95FB8"/>
    <w:rsid w:val="00EA1640"/>
    <w:rsid w:val="00EA5538"/>
    <w:rsid w:val="00EA790E"/>
    <w:rsid w:val="00EB50E4"/>
    <w:rsid w:val="00EB772C"/>
    <w:rsid w:val="00EC11EF"/>
    <w:rsid w:val="00EC152C"/>
    <w:rsid w:val="00EC19C6"/>
    <w:rsid w:val="00EC2123"/>
    <w:rsid w:val="00EC3CFF"/>
    <w:rsid w:val="00EC77AC"/>
    <w:rsid w:val="00ED0564"/>
    <w:rsid w:val="00ED1991"/>
    <w:rsid w:val="00ED26AB"/>
    <w:rsid w:val="00EE1244"/>
    <w:rsid w:val="00EE2F65"/>
    <w:rsid w:val="00EE4726"/>
    <w:rsid w:val="00EE6973"/>
    <w:rsid w:val="00EE7886"/>
    <w:rsid w:val="00EF0BF3"/>
    <w:rsid w:val="00EF6ACB"/>
    <w:rsid w:val="00F13042"/>
    <w:rsid w:val="00F15FEA"/>
    <w:rsid w:val="00F16A31"/>
    <w:rsid w:val="00F17A1C"/>
    <w:rsid w:val="00F17CFE"/>
    <w:rsid w:val="00F211D9"/>
    <w:rsid w:val="00F22886"/>
    <w:rsid w:val="00F23DF1"/>
    <w:rsid w:val="00F2657C"/>
    <w:rsid w:val="00F31A77"/>
    <w:rsid w:val="00F325ED"/>
    <w:rsid w:val="00F3264B"/>
    <w:rsid w:val="00F32DA0"/>
    <w:rsid w:val="00F331B7"/>
    <w:rsid w:val="00F34708"/>
    <w:rsid w:val="00F36C95"/>
    <w:rsid w:val="00F4283B"/>
    <w:rsid w:val="00F42C0F"/>
    <w:rsid w:val="00F42EEA"/>
    <w:rsid w:val="00F4350D"/>
    <w:rsid w:val="00F440CD"/>
    <w:rsid w:val="00F452D3"/>
    <w:rsid w:val="00F50313"/>
    <w:rsid w:val="00F5185D"/>
    <w:rsid w:val="00F553AA"/>
    <w:rsid w:val="00F64753"/>
    <w:rsid w:val="00F64973"/>
    <w:rsid w:val="00F74A0C"/>
    <w:rsid w:val="00F76745"/>
    <w:rsid w:val="00F76953"/>
    <w:rsid w:val="00F813C4"/>
    <w:rsid w:val="00F81A8B"/>
    <w:rsid w:val="00F83336"/>
    <w:rsid w:val="00F87A0C"/>
    <w:rsid w:val="00F87AC1"/>
    <w:rsid w:val="00F94079"/>
    <w:rsid w:val="00F95502"/>
    <w:rsid w:val="00FA1373"/>
    <w:rsid w:val="00FA6D32"/>
    <w:rsid w:val="00FB17AF"/>
    <w:rsid w:val="00FB3909"/>
    <w:rsid w:val="00FB3FBA"/>
    <w:rsid w:val="00FB437F"/>
    <w:rsid w:val="00FB4C5C"/>
    <w:rsid w:val="00FB4EB1"/>
    <w:rsid w:val="00FC0575"/>
    <w:rsid w:val="00FC1DFB"/>
    <w:rsid w:val="00FC2DDD"/>
    <w:rsid w:val="00FC39BC"/>
    <w:rsid w:val="00FC608A"/>
    <w:rsid w:val="00FD33AE"/>
    <w:rsid w:val="00FD4293"/>
    <w:rsid w:val="00FD4AD4"/>
    <w:rsid w:val="00FD6D7D"/>
    <w:rsid w:val="00FE37C4"/>
    <w:rsid w:val="00FE411B"/>
    <w:rsid w:val="00FF0276"/>
    <w:rsid w:val="00FF256D"/>
    <w:rsid w:val="00FF4755"/>
    <w:rsid w:val="00FF6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chartTrackingRefBased/>
  <w15:docId w15:val="{94931917-4F4B-400A-849A-9A5DEE5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B91242"/>
    <w:rPr>
      <w:sz w:val="16"/>
      <w:szCs w:val="16"/>
    </w:rPr>
  </w:style>
  <w:style w:type="paragraph" w:styleId="Kommentartext">
    <w:name w:val="annotation text"/>
    <w:basedOn w:val="Standard"/>
    <w:link w:val="KommentartextZchn"/>
    <w:rsid w:val="00B91242"/>
    <w:rPr>
      <w:sz w:val="20"/>
    </w:rPr>
  </w:style>
  <w:style w:type="character" w:customStyle="1" w:styleId="KommentartextZchn">
    <w:name w:val="Kommentartext Zchn"/>
    <w:link w:val="Kommentartext"/>
    <w:rsid w:val="00B91242"/>
    <w:rPr>
      <w:rFonts w:ascii="Arial" w:hAnsi="Arial"/>
      <w:color w:val="000000"/>
    </w:rPr>
  </w:style>
  <w:style w:type="paragraph" w:styleId="Kommentarthema">
    <w:name w:val="annotation subject"/>
    <w:basedOn w:val="Kommentartext"/>
    <w:next w:val="Kommentartext"/>
    <w:link w:val="KommentarthemaZchn"/>
    <w:rsid w:val="00B91242"/>
    <w:rPr>
      <w:b/>
      <w:bCs/>
    </w:rPr>
  </w:style>
  <w:style w:type="character" w:customStyle="1" w:styleId="KommentarthemaZchn">
    <w:name w:val="Kommentarthema Zchn"/>
    <w:link w:val="Kommentarthema"/>
    <w:rsid w:val="00B91242"/>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8010">
      <w:bodyDiv w:val="1"/>
      <w:marLeft w:val="0"/>
      <w:marRight w:val="0"/>
      <w:marTop w:val="0"/>
      <w:marBottom w:val="0"/>
      <w:divBdr>
        <w:top w:val="none" w:sz="0" w:space="0" w:color="auto"/>
        <w:left w:val="none" w:sz="0" w:space="0" w:color="auto"/>
        <w:bottom w:val="none" w:sz="0" w:space="0" w:color="auto"/>
        <w:right w:val="none" w:sz="0" w:space="0" w:color="auto"/>
      </w:divBdr>
    </w:div>
    <w:div w:id="12829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A63F-40EE-4597-B6AA-8B5E179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1201</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Hettich Unternehmensgruppe verzeichnet 2010</vt:lpstr>
    </vt:vector>
  </TitlesOfParts>
  <Company>.</Company>
  <LinksUpToDate>false</LinksUpToDate>
  <CharactersWithSpaces>7993</CharactersWithSpaces>
  <SharedDoc>false</SharedDoc>
  <HLinks>
    <vt:vector size="6" baseType="variant">
      <vt:variant>
        <vt:i4>2687080</vt:i4>
      </vt:variant>
      <vt:variant>
        <vt:i4>0</vt:i4>
      </vt:variant>
      <vt:variant>
        <vt:i4>0</vt:i4>
      </vt:variant>
      <vt:variant>
        <vt:i4>5</vt:i4>
      </vt:variant>
      <vt:variant>
        <vt:lpwstr>https://comfortspin.hettich.com/de-de/bestellen.jsp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one, Guv!" - Hettich: Golden agers develop "ComfortSpin" </dc:title>
  <dc:subject/>
  <dc:creator>Prototype</dc:creator>
  <cp:keywords/>
  <dc:description/>
  <cp:lastModifiedBy>Anke Wöhler</cp:lastModifiedBy>
  <cp:revision>5</cp:revision>
  <cp:lastPrinted>2019-07-11T15:15:00Z</cp:lastPrinted>
  <dcterms:created xsi:type="dcterms:W3CDTF">2020-05-05T08:16:00Z</dcterms:created>
  <dcterms:modified xsi:type="dcterms:W3CDTF">2020-05-18T08:51:00Z</dcterms:modified>
</cp:coreProperties>
</file>