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28C6AE98" w:rsidR="00717001" w:rsidRPr="00A62552" w:rsidRDefault="001069C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A62552">
        <w:rPr>
          <w:rFonts w:ascii="Arial" w:hAnsi="Arial" w:cs="Arial"/>
          <w:b/>
          <w:sz w:val="28"/>
          <w:szCs w:val="28"/>
        </w:rPr>
        <w:t>„</w:t>
      </w:r>
      <w:proofErr w:type="spellStart"/>
      <w:r w:rsidR="00E6376A" w:rsidRPr="00A62552">
        <w:rPr>
          <w:rFonts w:ascii="Arial" w:hAnsi="Arial" w:cs="Arial"/>
          <w:b/>
          <w:sz w:val="28"/>
          <w:szCs w:val="28"/>
        </w:rPr>
        <w:t>Hettich</w:t>
      </w:r>
      <w:r w:rsidR="00FB2FEA" w:rsidRPr="00A62552">
        <w:rPr>
          <w:rFonts w:ascii="Arial" w:hAnsi="Arial" w:cs="Arial"/>
          <w:b/>
          <w:sz w:val="28"/>
          <w:szCs w:val="28"/>
        </w:rPr>
        <w:t>Xperiencedays</w:t>
      </w:r>
      <w:proofErr w:type="spellEnd"/>
      <w:r w:rsidRPr="00A62552">
        <w:rPr>
          <w:rFonts w:ascii="Arial" w:hAnsi="Arial" w:cs="Arial"/>
          <w:b/>
          <w:sz w:val="28"/>
          <w:szCs w:val="28"/>
        </w:rPr>
        <w:t>“</w:t>
      </w:r>
      <w:r w:rsidR="00FB2FEA" w:rsidRPr="00A62552">
        <w:rPr>
          <w:rFonts w:ascii="Arial" w:hAnsi="Arial" w:cs="Arial"/>
          <w:b/>
          <w:sz w:val="28"/>
          <w:szCs w:val="28"/>
        </w:rPr>
        <w:t xml:space="preserve"> 2021</w:t>
      </w:r>
    </w:p>
    <w:p w14:paraId="19E54344" w14:textId="435AD39E" w:rsidR="007D0724" w:rsidRPr="00A62552" w:rsidRDefault="0071132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A62552">
        <w:rPr>
          <w:rFonts w:ascii="Arial" w:hAnsi="Arial" w:cs="Arial"/>
          <w:b/>
          <w:sz w:val="24"/>
          <w:szCs w:val="24"/>
        </w:rPr>
        <w:t>Hybrid</w:t>
      </w:r>
      <w:r w:rsidR="001D0118">
        <w:rPr>
          <w:rFonts w:ascii="Arial" w:hAnsi="Arial" w:cs="Arial"/>
          <w:b/>
          <w:sz w:val="24"/>
          <w:szCs w:val="24"/>
        </w:rPr>
        <w:t xml:space="preserve">e </w:t>
      </w:r>
      <w:r w:rsidRPr="00A62552">
        <w:rPr>
          <w:rFonts w:ascii="Arial" w:hAnsi="Arial" w:cs="Arial"/>
          <w:b/>
          <w:sz w:val="24"/>
          <w:szCs w:val="24"/>
        </w:rPr>
        <w:t>Event</w:t>
      </w:r>
      <w:r w:rsidR="001D0118">
        <w:rPr>
          <w:rFonts w:ascii="Arial" w:hAnsi="Arial" w:cs="Arial"/>
          <w:b/>
          <w:sz w:val="24"/>
          <w:szCs w:val="24"/>
        </w:rPr>
        <w:t>-Plattform</w:t>
      </w:r>
      <w:r w:rsidRPr="00A62552">
        <w:rPr>
          <w:rFonts w:ascii="Arial" w:hAnsi="Arial" w:cs="Arial"/>
          <w:b/>
          <w:sz w:val="24"/>
          <w:szCs w:val="24"/>
        </w:rPr>
        <w:t xml:space="preserve"> </w:t>
      </w:r>
      <w:r w:rsidR="001D0118">
        <w:rPr>
          <w:rFonts w:ascii="Arial" w:hAnsi="Arial" w:cs="Arial"/>
          <w:b/>
          <w:sz w:val="24"/>
          <w:szCs w:val="24"/>
        </w:rPr>
        <w:t xml:space="preserve">zeigt </w:t>
      </w:r>
      <w:r w:rsidR="00304AD2" w:rsidRPr="00A62552">
        <w:rPr>
          <w:rFonts w:ascii="Arial" w:hAnsi="Arial" w:cs="Arial"/>
          <w:b/>
          <w:sz w:val="24"/>
          <w:szCs w:val="24"/>
        </w:rPr>
        <w:t xml:space="preserve">Know-how von </w:t>
      </w:r>
      <w:proofErr w:type="spellStart"/>
      <w:r w:rsidR="00304AD2" w:rsidRPr="00A62552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1D0118">
        <w:rPr>
          <w:rFonts w:ascii="Arial" w:hAnsi="Arial" w:cs="Arial"/>
          <w:b/>
          <w:sz w:val="24"/>
          <w:szCs w:val="24"/>
        </w:rPr>
        <w:t xml:space="preserve"> weltweit</w:t>
      </w:r>
    </w:p>
    <w:p w14:paraId="324EE63B" w14:textId="77777777" w:rsidR="00FB2FEA" w:rsidRPr="00A62552" w:rsidRDefault="00FB2FEA" w:rsidP="00896AA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7E33F20" w14:textId="471EB417" w:rsidR="00FB2FEA" w:rsidRPr="00A62552" w:rsidRDefault="00E87078" w:rsidP="00FB2FEA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41322C">
        <w:rPr>
          <w:rFonts w:ascii="Arial" w:hAnsi="Arial" w:cs="Arial"/>
          <w:b/>
          <w:sz w:val="24"/>
          <w:szCs w:val="24"/>
        </w:rPr>
        <w:t xml:space="preserve">Es ist eine Zeitenwende </w:t>
      </w:r>
      <w:r w:rsidR="002F3760" w:rsidRPr="0041322C">
        <w:rPr>
          <w:rFonts w:ascii="Arial" w:hAnsi="Arial" w:cs="Arial"/>
          <w:b/>
          <w:sz w:val="24"/>
          <w:szCs w:val="24"/>
        </w:rPr>
        <w:t>für</w:t>
      </w:r>
      <w:r w:rsidRPr="004132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069CE" w:rsidRPr="0041322C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1069CE" w:rsidRPr="0041322C">
        <w:rPr>
          <w:rFonts w:ascii="Arial" w:hAnsi="Arial" w:cs="Arial"/>
          <w:b/>
          <w:sz w:val="24"/>
          <w:szCs w:val="24"/>
        </w:rPr>
        <w:t>:</w:t>
      </w:r>
      <w:r w:rsidR="000737D7">
        <w:rPr>
          <w:rFonts w:ascii="Arial" w:hAnsi="Arial" w:cs="Arial"/>
          <w:b/>
          <w:sz w:val="24"/>
          <w:szCs w:val="24"/>
        </w:rPr>
        <w:t xml:space="preserve"> 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Um </w:t>
      </w:r>
      <w:r w:rsidR="003A58A7">
        <w:rPr>
          <w:rFonts w:ascii="Arial" w:hAnsi="Arial" w:cs="Arial"/>
          <w:b/>
          <w:sz w:val="24"/>
          <w:szCs w:val="24"/>
        </w:rPr>
        <w:t xml:space="preserve">auch 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unter Pandemie-Bedingungen </w:t>
      </w:r>
      <w:r w:rsidR="008B098A" w:rsidRPr="00A62552">
        <w:rPr>
          <w:rFonts w:ascii="Arial" w:hAnsi="Arial" w:cs="Arial"/>
          <w:b/>
          <w:sz w:val="24"/>
          <w:szCs w:val="24"/>
        </w:rPr>
        <w:t xml:space="preserve">alle 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Kunden und Partner </w:t>
      </w:r>
      <w:r w:rsidR="00626CC3">
        <w:rPr>
          <w:rFonts w:ascii="Arial" w:hAnsi="Arial" w:cs="Arial"/>
          <w:b/>
          <w:sz w:val="24"/>
          <w:szCs w:val="24"/>
        </w:rPr>
        <w:t>rund um den Globus</w:t>
      </w:r>
      <w:r w:rsidR="00A16D82" w:rsidRPr="00A62552">
        <w:rPr>
          <w:rFonts w:ascii="Arial" w:hAnsi="Arial" w:cs="Arial"/>
          <w:b/>
          <w:sz w:val="24"/>
          <w:szCs w:val="24"/>
        </w:rPr>
        <w:t xml:space="preserve"> 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zu erreichen, </w:t>
      </w:r>
      <w:r w:rsidR="0024276A">
        <w:rPr>
          <w:rFonts w:ascii="Arial" w:hAnsi="Arial" w:cs="Arial"/>
          <w:b/>
          <w:sz w:val="24"/>
          <w:szCs w:val="24"/>
        </w:rPr>
        <w:t>organisiert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 </w:t>
      </w:r>
      <w:r w:rsidRPr="00A62552">
        <w:rPr>
          <w:rFonts w:ascii="Arial" w:hAnsi="Arial" w:cs="Arial"/>
          <w:b/>
          <w:sz w:val="24"/>
          <w:szCs w:val="24"/>
        </w:rPr>
        <w:t>das Unternehmen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 für 2021 ein </w:t>
      </w:r>
      <w:r w:rsidR="0043042C" w:rsidRPr="00A62552">
        <w:rPr>
          <w:rFonts w:ascii="Arial" w:hAnsi="Arial" w:cs="Arial"/>
          <w:b/>
          <w:sz w:val="24"/>
          <w:szCs w:val="24"/>
        </w:rPr>
        <w:t>neu</w:t>
      </w:r>
      <w:r w:rsidR="0097640C" w:rsidRPr="00A62552">
        <w:rPr>
          <w:rFonts w:ascii="Arial" w:hAnsi="Arial" w:cs="Arial"/>
          <w:b/>
          <w:sz w:val="24"/>
          <w:szCs w:val="24"/>
        </w:rPr>
        <w:t>artiges</w:t>
      </w:r>
      <w:r w:rsidR="003D635F" w:rsidRPr="00A62552">
        <w:rPr>
          <w:rFonts w:ascii="Arial" w:hAnsi="Arial" w:cs="Arial"/>
          <w:b/>
          <w:sz w:val="24"/>
          <w:szCs w:val="24"/>
        </w:rPr>
        <w:t xml:space="preserve"> und für die Branche</w:t>
      </w:r>
      <w:r w:rsidR="0043042C" w:rsidRPr="00A62552">
        <w:rPr>
          <w:rFonts w:ascii="Arial" w:hAnsi="Arial" w:cs="Arial"/>
          <w:b/>
          <w:sz w:val="24"/>
          <w:szCs w:val="24"/>
        </w:rPr>
        <w:t xml:space="preserve"> </w:t>
      </w:r>
      <w:r w:rsidR="00C50A22" w:rsidRPr="00A62552">
        <w:rPr>
          <w:rFonts w:ascii="Arial" w:hAnsi="Arial" w:cs="Arial"/>
          <w:b/>
          <w:sz w:val="24"/>
          <w:szCs w:val="24"/>
        </w:rPr>
        <w:t xml:space="preserve">zukunftsweisendes </w:t>
      </w:r>
      <w:r w:rsidR="00104E14" w:rsidRPr="00A62552">
        <w:rPr>
          <w:rFonts w:ascii="Arial" w:hAnsi="Arial" w:cs="Arial"/>
          <w:b/>
          <w:sz w:val="24"/>
          <w:szCs w:val="24"/>
        </w:rPr>
        <w:t>Hybrid-Event</w:t>
      </w:r>
      <w:r w:rsidR="00C3789A" w:rsidRPr="00A62552">
        <w:rPr>
          <w:rFonts w:ascii="Arial" w:hAnsi="Arial" w:cs="Arial"/>
          <w:b/>
          <w:sz w:val="24"/>
          <w:szCs w:val="24"/>
        </w:rPr>
        <w:t xml:space="preserve">: </w:t>
      </w:r>
      <w:r w:rsidR="008B098A" w:rsidRPr="00A62552">
        <w:rPr>
          <w:rFonts w:ascii="Arial" w:hAnsi="Arial" w:cs="Arial"/>
          <w:b/>
          <w:sz w:val="24"/>
          <w:szCs w:val="24"/>
        </w:rPr>
        <w:t>d</w:t>
      </w:r>
      <w:r w:rsidR="00C3789A" w:rsidRPr="00A62552">
        <w:rPr>
          <w:rFonts w:ascii="Arial" w:hAnsi="Arial" w:cs="Arial"/>
          <w:b/>
          <w:sz w:val="24"/>
          <w:szCs w:val="24"/>
        </w:rPr>
        <w:t>ie „</w:t>
      </w:r>
      <w:proofErr w:type="spellStart"/>
      <w:r w:rsidR="00C3789A" w:rsidRPr="00A62552">
        <w:rPr>
          <w:rFonts w:ascii="Arial" w:hAnsi="Arial" w:cs="Arial"/>
          <w:b/>
          <w:sz w:val="24"/>
          <w:szCs w:val="24"/>
        </w:rPr>
        <w:t>HettichXperiencedays</w:t>
      </w:r>
      <w:proofErr w:type="spellEnd"/>
      <w:r w:rsidR="00C3789A" w:rsidRPr="00A62552">
        <w:rPr>
          <w:rFonts w:ascii="Arial" w:hAnsi="Arial" w:cs="Arial"/>
          <w:b/>
          <w:sz w:val="24"/>
          <w:szCs w:val="24"/>
        </w:rPr>
        <w:t>“</w:t>
      </w:r>
      <w:r w:rsidR="00F418D8" w:rsidRPr="00A62552">
        <w:rPr>
          <w:rFonts w:ascii="Arial" w:hAnsi="Arial" w:cs="Arial"/>
          <w:b/>
          <w:sz w:val="24"/>
          <w:szCs w:val="24"/>
        </w:rPr>
        <w:t>.</w:t>
      </w:r>
    </w:p>
    <w:p w14:paraId="7339D8D9" w14:textId="77777777" w:rsidR="00A537D4" w:rsidRPr="00A62552" w:rsidRDefault="00A537D4" w:rsidP="00FB2FEA">
      <w:pPr>
        <w:spacing w:line="360" w:lineRule="auto"/>
        <w:rPr>
          <w:color w:val="auto"/>
        </w:rPr>
      </w:pPr>
    </w:p>
    <w:p w14:paraId="0FFD424F" w14:textId="20BDFEAA" w:rsidR="00E50B4D" w:rsidRDefault="00FB2FEA" w:rsidP="00E025F6">
      <w:pPr>
        <w:spacing w:line="360" w:lineRule="auto"/>
        <w:rPr>
          <w:rFonts w:cs="Arial"/>
          <w:color w:val="auto"/>
          <w:szCs w:val="24"/>
        </w:rPr>
      </w:pPr>
      <w:r w:rsidRPr="00A62552">
        <w:rPr>
          <w:color w:val="auto"/>
        </w:rPr>
        <w:t xml:space="preserve">Eine „normale“ Messeplanung gibt es seit </w:t>
      </w:r>
      <w:r w:rsidR="00CA6D00" w:rsidRPr="00A62552">
        <w:rPr>
          <w:color w:val="auto"/>
        </w:rPr>
        <w:t>Corona</w:t>
      </w:r>
      <w:r w:rsidRPr="00A62552">
        <w:rPr>
          <w:color w:val="auto"/>
        </w:rPr>
        <w:t xml:space="preserve"> für niemanden mehr</w:t>
      </w:r>
      <w:r w:rsidR="008B098A" w:rsidRPr="00A62552">
        <w:rPr>
          <w:color w:val="auto"/>
        </w:rPr>
        <w:t>:</w:t>
      </w:r>
      <w:r w:rsidRPr="00A62552">
        <w:rPr>
          <w:color w:val="auto"/>
        </w:rPr>
        <w:t xml:space="preserve"> Wird es irgendwo einen neuen </w:t>
      </w:r>
      <w:proofErr w:type="spellStart"/>
      <w:r w:rsidRPr="00A62552">
        <w:rPr>
          <w:color w:val="auto"/>
        </w:rPr>
        <w:t>Lockdown</w:t>
      </w:r>
      <w:proofErr w:type="spellEnd"/>
      <w:r w:rsidRPr="00A62552">
        <w:rPr>
          <w:color w:val="auto"/>
        </w:rPr>
        <w:t xml:space="preserve"> geben? Wird es Kunden geben, die nicht </w:t>
      </w:r>
      <w:r w:rsidR="00AD4EAA" w:rsidRPr="00A62552">
        <w:rPr>
          <w:color w:val="auto"/>
        </w:rPr>
        <w:t>zur Messe an</w:t>
      </w:r>
      <w:r w:rsidRPr="00A62552">
        <w:rPr>
          <w:color w:val="auto"/>
        </w:rPr>
        <w:t>reisen wollen oder dürfen?</w:t>
      </w:r>
      <w:r w:rsidR="00924D77" w:rsidRPr="00A62552">
        <w:rPr>
          <w:color w:val="auto"/>
        </w:rPr>
        <w:t xml:space="preserve"> </w:t>
      </w:r>
      <w:r w:rsidR="00FE3ECE" w:rsidRPr="003B3D13">
        <w:rPr>
          <w:color w:val="auto"/>
        </w:rPr>
        <w:t xml:space="preserve">Wie kann man die Gesundheit </w:t>
      </w:r>
      <w:r w:rsidR="00714745" w:rsidRPr="003B3D13">
        <w:rPr>
          <w:color w:val="auto"/>
        </w:rPr>
        <w:t xml:space="preserve">von </w:t>
      </w:r>
      <w:r w:rsidR="00FE3ECE" w:rsidRPr="003B3D13">
        <w:rPr>
          <w:color w:val="auto"/>
        </w:rPr>
        <w:t>Mitarbeiter</w:t>
      </w:r>
      <w:r w:rsidR="00714745" w:rsidRPr="003B3D13">
        <w:rPr>
          <w:color w:val="auto"/>
        </w:rPr>
        <w:t>n</w:t>
      </w:r>
      <w:r w:rsidR="00FE3ECE" w:rsidRPr="003B3D13">
        <w:rPr>
          <w:color w:val="auto"/>
        </w:rPr>
        <w:t>, Kunden und Partner</w:t>
      </w:r>
      <w:r w:rsidR="006905B9" w:rsidRPr="003B3D13">
        <w:rPr>
          <w:color w:val="auto"/>
        </w:rPr>
        <w:t>n</w:t>
      </w:r>
      <w:r w:rsidR="00FE3ECE" w:rsidRPr="003B3D13">
        <w:rPr>
          <w:color w:val="auto"/>
        </w:rPr>
        <w:t xml:space="preserve"> am </w:t>
      </w:r>
      <w:r w:rsidR="00A96E2B" w:rsidRPr="003B3D13">
        <w:rPr>
          <w:color w:val="auto"/>
        </w:rPr>
        <w:t>besten</w:t>
      </w:r>
      <w:r w:rsidR="00FE3ECE" w:rsidRPr="003B3D13">
        <w:rPr>
          <w:color w:val="auto"/>
        </w:rPr>
        <w:t xml:space="preserve"> schützen, solange es noch keinen Impfstoff gibt? </w:t>
      </w:r>
      <w:r w:rsidR="00F83D7E" w:rsidRPr="00A62552">
        <w:rPr>
          <w:color w:val="auto"/>
        </w:rPr>
        <w:t>Diese</w:t>
      </w:r>
      <w:r w:rsidR="00883929" w:rsidRPr="00A62552">
        <w:rPr>
          <w:color w:val="auto"/>
        </w:rPr>
        <w:t xml:space="preserve"> Fragen hat man sich </w:t>
      </w:r>
      <w:r w:rsidR="00292F04" w:rsidRPr="00A62552">
        <w:rPr>
          <w:color w:val="auto"/>
        </w:rPr>
        <w:t xml:space="preserve">in den letzten Monaten auch </w:t>
      </w:r>
      <w:r w:rsidR="00883929" w:rsidRPr="00A62552">
        <w:rPr>
          <w:color w:val="auto"/>
        </w:rPr>
        <w:t xml:space="preserve">bei </w:t>
      </w:r>
      <w:proofErr w:type="spellStart"/>
      <w:r w:rsidR="00883929" w:rsidRPr="00A62552">
        <w:rPr>
          <w:color w:val="auto"/>
        </w:rPr>
        <w:t>H</w:t>
      </w:r>
      <w:r w:rsidR="008B098A" w:rsidRPr="00A62552">
        <w:rPr>
          <w:color w:val="auto"/>
        </w:rPr>
        <w:t>ettich</w:t>
      </w:r>
      <w:proofErr w:type="spellEnd"/>
      <w:r w:rsidR="008B098A" w:rsidRPr="00A62552">
        <w:rPr>
          <w:color w:val="auto"/>
        </w:rPr>
        <w:t xml:space="preserve"> </w:t>
      </w:r>
      <w:r w:rsidR="00883929" w:rsidRPr="00A62552">
        <w:rPr>
          <w:color w:val="auto"/>
        </w:rPr>
        <w:t xml:space="preserve">gestellt – und </w:t>
      </w:r>
      <w:r w:rsidR="00924D77" w:rsidRPr="00A62552">
        <w:rPr>
          <w:color w:val="auto"/>
        </w:rPr>
        <w:t xml:space="preserve">schließlich </w:t>
      </w:r>
      <w:r w:rsidR="00883929" w:rsidRPr="00A62552">
        <w:rPr>
          <w:color w:val="auto"/>
        </w:rPr>
        <w:t>eine klare Entscheidung getroffen</w:t>
      </w:r>
      <w:r w:rsidR="00E87078" w:rsidRPr="00A62552">
        <w:rPr>
          <w:color w:val="auto"/>
        </w:rPr>
        <w:t>.</w:t>
      </w:r>
      <w:r w:rsidR="00883929" w:rsidRPr="00A62552">
        <w:rPr>
          <w:color w:val="auto"/>
        </w:rPr>
        <w:t xml:space="preserve"> </w:t>
      </w:r>
      <w:r w:rsidR="00E87078" w:rsidRPr="00A62552">
        <w:rPr>
          <w:color w:val="auto"/>
        </w:rPr>
        <w:t xml:space="preserve">Die </w:t>
      </w:r>
      <w:r w:rsidR="00626CC3">
        <w:rPr>
          <w:color w:val="auto"/>
        </w:rPr>
        <w:t xml:space="preserve">progressive </w:t>
      </w:r>
      <w:r w:rsidR="00E87078" w:rsidRPr="00A62552">
        <w:rPr>
          <w:color w:val="auto"/>
        </w:rPr>
        <w:t xml:space="preserve">Antwort </w:t>
      </w:r>
      <w:r w:rsidR="006407D2">
        <w:rPr>
          <w:color w:val="auto"/>
        </w:rPr>
        <w:t xml:space="preserve">für 2021 </w:t>
      </w:r>
      <w:r w:rsidR="00E87078" w:rsidRPr="00A62552">
        <w:rPr>
          <w:color w:val="auto"/>
        </w:rPr>
        <w:t xml:space="preserve">heißt: </w:t>
      </w:r>
      <w:r w:rsidR="00E87078" w:rsidRPr="00A62552">
        <w:rPr>
          <w:rFonts w:cs="Arial"/>
          <w:color w:val="auto"/>
          <w:szCs w:val="24"/>
        </w:rPr>
        <w:t>„</w:t>
      </w:r>
      <w:proofErr w:type="spellStart"/>
      <w:r w:rsidR="00E87078" w:rsidRPr="00A62552">
        <w:rPr>
          <w:rFonts w:cs="Arial"/>
          <w:color w:val="auto"/>
          <w:szCs w:val="24"/>
        </w:rPr>
        <w:t>HettichXperiencedays</w:t>
      </w:r>
      <w:proofErr w:type="spellEnd"/>
      <w:r w:rsidR="00E87078" w:rsidRPr="00A62552">
        <w:rPr>
          <w:rFonts w:cs="Arial"/>
          <w:color w:val="auto"/>
          <w:szCs w:val="24"/>
        </w:rPr>
        <w:t>“.</w:t>
      </w:r>
    </w:p>
    <w:p w14:paraId="5D37A214" w14:textId="77777777" w:rsidR="00E50B4D" w:rsidRDefault="00E50B4D" w:rsidP="00E025F6">
      <w:pPr>
        <w:spacing w:line="360" w:lineRule="auto"/>
        <w:rPr>
          <w:rFonts w:cs="Arial"/>
          <w:color w:val="auto"/>
          <w:szCs w:val="24"/>
        </w:rPr>
      </w:pPr>
    </w:p>
    <w:p w14:paraId="6D7BC285" w14:textId="77777777" w:rsidR="00E50B4D" w:rsidRPr="0057269D" w:rsidRDefault="00E50B4D" w:rsidP="00E50B4D">
      <w:pPr>
        <w:spacing w:line="360" w:lineRule="auto"/>
        <w:rPr>
          <w:b/>
          <w:color w:val="auto"/>
        </w:rPr>
      </w:pPr>
      <w:r w:rsidRPr="0057269D">
        <w:rPr>
          <w:b/>
          <w:color w:val="auto"/>
        </w:rPr>
        <w:t>Dynamisches Plattform-Prinzip macht flexibel</w:t>
      </w:r>
    </w:p>
    <w:p w14:paraId="65DBAF23" w14:textId="7ED225E3" w:rsidR="00552D96" w:rsidRPr="00A62552" w:rsidRDefault="00BF5261" w:rsidP="00E025F6">
      <w:pPr>
        <w:spacing w:line="360" w:lineRule="auto"/>
        <w:rPr>
          <w:color w:val="auto"/>
        </w:rPr>
      </w:pPr>
      <w:r>
        <w:rPr>
          <w:rFonts w:cs="Arial"/>
          <w:color w:val="auto"/>
          <w:szCs w:val="24"/>
        </w:rPr>
        <w:t xml:space="preserve">Mit Pioniergeist und dem Mut, </w:t>
      </w:r>
      <w:r w:rsidR="007247C0">
        <w:rPr>
          <w:rFonts w:cs="Arial"/>
          <w:color w:val="auto"/>
          <w:szCs w:val="24"/>
        </w:rPr>
        <w:t>N</w:t>
      </w:r>
      <w:r>
        <w:rPr>
          <w:rFonts w:cs="Arial"/>
          <w:color w:val="auto"/>
          <w:szCs w:val="24"/>
        </w:rPr>
        <w:t xml:space="preserve">eues zu wagen, stellt </w:t>
      </w:r>
      <w:proofErr w:type="spellStart"/>
      <w:r w:rsidR="00924D77" w:rsidRPr="00A62552">
        <w:rPr>
          <w:color w:val="auto"/>
        </w:rPr>
        <w:t>Hettich</w:t>
      </w:r>
      <w:proofErr w:type="spellEnd"/>
      <w:r w:rsidR="00924D77" w:rsidRPr="00A62552">
        <w:rPr>
          <w:color w:val="auto"/>
        </w:rPr>
        <w:t xml:space="preserve"> </w:t>
      </w:r>
      <w:r w:rsidR="006407D2">
        <w:rPr>
          <w:color w:val="auto"/>
        </w:rPr>
        <w:t>im nächsten Jahr</w:t>
      </w:r>
      <w:r w:rsidR="00F82324" w:rsidRPr="00A62552">
        <w:rPr>
          <w:color w:val="auto"/>
        </w:rPr>
        <w:t xml:space="preserve"> </w:t>
      </w:r>
      <w:r w:rsidR="00924D77" w:rsidRPr="00A62552">
        <w:rPr>
          <w:color w:val="auto"/>
        </w:rPr>
        <w:t xml:space="preserve">als erstes Unternehmen aus der </w:t>
      </w:r>
      <w:r w:rsidR="00956FC6" w:rsidRPr="00A62552">
        <w:rPr>
          <w:color w:val="auto"/>
        </w:rPr>
        <w:t>Z</w:t>
      </w:r>
      <w:r w:rsidR="00924D77" w:rsidRPr="00A62552">
        <w:rPr>
          <w:color w:val="auto"/>
        </w:rPr>
        <w:t>uli</w:t>
      </w:r>
      <w:r w:rsidR="00956FC6" w:rsidRPr="00A62552">
        <w:rPr>
          <w:color w:val="auto"/>
        </w:rPr>
        <w:t>e</w:t>
      </w:r>
      <w:r w:rsidR="00924D77" w:rsidRPr="00A62552">
        <w:rPr>
          <w:color w:val="auto"/>
        </w:rPr>
        <w:t>ferindustrie</w:t>
      </w:r>
      <w:r w:rsidR="00956FC6" w:rsidRPr="00A62552">
        <w:rPr>
          <w:color w:val="auto"/>
        </w:rPr>
        <w:t xml:space="preserve"> </w:t>
      </w:r>
      <w:proofErr w:type="gramStart"/>
      <w:r w:rsidR="00956FC6" w:rsidRPr="00A62552">
        <w:rPr>
          <w:color w:val="auto"/>
        </w:rPr>
        <w:t xml:space="preserve">ein </w:t>
      </w:r>
      <w:r w:rsidR="00E53ADB">
        <w:rPr>
          <w:color w:val="auto"/>
        </w:rPr>
        <w:t xml:space="preserve">so </w:t>
      </w:r>
      <w:r w:rsidR="00956FC6" w:rsidRPr="00A62552">
        <w:rPr>
          <w:color w:val="auto"/>
        </w:rPr>
        <w:t>noch nie da</w:t>
      </w:r>
      <w:r w:rsidR="00853D6E">
        <w:rPr>
          <w:color w:val="auto"/>
        </w:rPr>
        <w:t xml:space="preserve"> </w:t>
      </w:r>
      <w:r w:rsidR="00956FC6" w:rsidRPr="00A62552">
        <w:rPr>
          <w:color w:val="auto"/>
        </w:rPr>
        <w:t>gewesenes</w:t>
      </w:r>
      <w:proofErr w:type="gramEnd"/>
      <w:r w:rsidR="002450AF">
        <w:rPr>
          <w:color w:val="auto"/>
        </w:rPr>
        <w:t xml:space="preserve"> </w:t>
      </w:r>
      <w:r w:rsidR="00E025F6" w:rsidRPr="00A62552">
        <w:rPr>
          <w:rFonts w:cs="Arial"/>
          <w:color w:val="auto"/>
          <w:szCs w:val="24"/>
        </w:rPr>
        <w:t xml:space="preserve">Event </w:t>
      </w:r>
      <w:r w:rsidR="00956FC6" w:rsidRPr="00A62552">
        <w:rPr>
          <w:color w:val="auto"/>
        </w:rPr>
        <w:t>auf die Beine</w:t>
      </w:r>
      <w:r w:rsidR="006F4302" w:rsidRPr="00A62552">
        <w:rPr>
          <w:color w:val="auto"/>
        </w:rPr>
        <w:t>.</w:t>
      </w:r>
      <w:r w:rsidR="008E43EC">
        <w:rPr>
          <w:color w:val="auto"/>
        </w:rPr>
        <w:t xml:space="preserve"> </w:t>
      </w:r>
      <w:r w:rsidR="00AF039C">
        <w:rPr>
          <w:color w:val="auto"/>
        </w:rPr>
        <w:t>Logisch, dass der</w:t>
      </w:r>
      <w:r w:rsidR="00FA1C31">
        <w:rPr>
          <w:color w:val="auto"/>
        </w:rPr>
        <w:t xml:space="preserve"> </w:t>
      </w:r>
      <w:r w:rsidR="007A643A">
        <w:rPr>
          <w:color w:val="auto"/>
        </w:rPr>
        <w:t>Erfinder de</w:t>
      </w:r>
      <w:r w:rsidR="00FA1C31">
        <w:rPr>
          <w:color w:val="auto"/>
        </w:rPr>
        <w:t>r Schubkasten</w:t>
      </w:r>
      <w:r w:rsidR="00AF039C">
        <w:rPr>
          <w:color w:val="auto"/>
        </w:rPr>
        <w:t>-P</w:t>
      </w:r>
      <w:r w:rsidR="00FA1C31">
        <w:rPr>
          <w:color w:val="auto"/>
        </w:rPr>
        <w:t xml:space="preserve">lattform </w:t>
      </w:r>
      <w:r w:rsidR="00871385">
        <w:rPr>
          <w:color w:val="auto"/>
        </w:rPr>
        <w:t>die Vorzüge eines fle</w:t>
      </w:r>
      <w:r w:rsidR="007B7F6A">
        <w:rPr>
          <w:color w:val="auto"/>
        </w:rPr>
        <w:t>xible</w:t>
      </w:r>
      <w:r w:rsidR="00871385">
        <w:rPr>
          <w:color w:val="auto"/>
        </w:rPr>
        <w:t>n</w:t>
      </w:r>
      <w:r w:rsidR="007B7F6A">
        <w:rPr>
          <w:color w:val="auto"/>
        </w:rPr>
        <w:t xml:space="preserve"> </w:t>
      </w:r>
      <w:r w:rsidR="00677260">
        <w:rPr>
          <w:color w:val="auto"/>
        </w:rPr>
        <w:t>Prinzip</w:t>
      </w:r>
      <w:r w:rsidR="00871385">
        <w:rPr>
          <w:color w:val="auto"/>
        </w:rPr>
        <w:t>s</w:t>
      </w:r>
      <w:r w:rsidR="00677260">
        <w:rPr>
          <w:color w:val="auto"/>
        </w:rPr>
        <w:t xml:space="preserve"> </w:t>
      </w:r>
      <w:r w:rsidR="002450AF">
        <w:rPr>
          <w:color w:val="auto"/>
        </w:rPr>
        <w:t xml:space="preserve">auch </w:t>
      </w:r>
      <w:r w:rsidR="00677260">
        <w:rPr>
          <w:color w:val="auto"/>
        </w:rPr>
        <w:t xml:space="preserve">auf </w:t>
      </w:r>
      <w:r w:rsidR="008E43EC">
        <w:rPr>
          <w:color w:val="auto"/>
        </w:rPr>
        <w:t>sein</w:t>
      </w:r>
      <w:r w:rsidR="00677260">
        <w:rPr>
          <w:color w:val="auto"/>
        </w:rPr>
        <w:t xml:space="preserve"> </w:t>
      </w:r>
      <w:r w:rsidR="004814BF">
        <w:rPr>
          <w:color w:val="auto"/>
        </w:rPr>
        <w:t>neue</w:t>
      </w:r>
      <w:r w:rsidR="008E43EC">
        <w:rPr>
          <w:color w:val="auto"/>
        </w:rPr>
        <w:t>s</w:t>
      </w:r>
      <w:r w:rsidR="00AF039C">
        <w:rPr>
          <w:color w:val="auto"/>
        </w:rPr>
        <w:t xml:space="preserve"> </w:t>
      </w:r>
      <w:r w:rsidR="00677260">
        <w:rPr>
          <w:color w:val="auto"/>
        </w:rPr>
        <w:t>Veranstaltungsf</w:t>
      </w:r>
      <w:r w:rsidR="00AF039C">
        <w:rPr>
          <w:color w:val="auto"/>
        </w:rPr>
        <w:t xml:space="preserve">ormat </w:t>
      </w:r>
      <w:r w:rsidR="00677260">
        <w:rPr>
          <w:color w:val="auto"/>
        </w:rPr>
        <w:t>überträgt</w:t>
      </w:r>
      <w:r w:rsidR="00AF039C">
        <w:rPr>
          <w:color w:val="auto"/>
        </w:rPr>
        <w:t xml:space="preserve">: Alle Bauteile </w:t>
      </w:r>
      <w:r w:rsidR="004F00F0">
        <w:rPr>
          <w:color w:val="auto"/>
        </w:rPr>
        <w:t xml:space="preserve">lassen sich innerhalb der </w:t>
      </w:r>
      <w:r w:rsidR="00AF039C">
        <w:rPr>
          <w:color w:val="auto"/>
        </w:rPr>
        <w:t>Plattform kombinier</w:t>
      </w:r>
      <w:r w:rsidR="004F00F0">
        <w:rPr>
          <w:color w:val="auto"/>
        </w:rPr>
        <w:t>en</w:t>
      </w:r>
      <w:r w:rsidR="00AF039C">
        <w:rPr>
          <w:color w:val="auto"/>
        </w:rPr>
        <w:t>.</w:t>
      </w:r>
    </w:p>
    <w:p w14:paraId="7080B14F" w14:textId="77777777" w:rsidR="00C57A58" w:rsidRPr="007B237F" w:rsidRDefault="00C57A58" w:rsidP="00E025F6">
      <w:pPr>
        <w:spacing w:line="360" w:lineRule="auto"/>
        <w:rPr>
          <w:color w:val="auto"/>
        </w:rPr>
      </w:pPr>
    </w:p>
    <w:p w14:paraId="0A1A753D" w14:textId="2209FC30" w:rsidR="00371032" w:rsidRPr="001942CD" w:rsidRDefault="00254B0D" w:rsidP="00E025F6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>S</w:t>
      </w:r>
      <w:bookmarkStart w:id="0" w:name="_GoBack"/>
      <w:bookmarkEnd w:id="0"/>
      <w:r w:rsidR="00B232E6" w:rsidRPr="007B237F">
        <w:rPr>
          <w:color w:val="auto"/>
        </w:rPr>
        <w:t xml:space="preserve">olange die </w:t>
      </w:r>
      <w:r w:rsidR="00E1751A" w:rsidRPr="007B237F">
        <w:rPr>
          <w:color w:val="auto"/>
        </w:rPr>
        <w:t>Entwicklung</w:t>
      </w:r>
      <w:r w:rsidR="00EA34E4" w:rsidRPr="007B237F">
        <w:rPr>
          <w:color w:val="auto"/>
        </w:rPr>
        <w:t xml:space="preserve"> </w:t>
      </w:r>
      <w:r w:rsidR="00B232E6" w:rsidRPr="007B237F">
        <w:rPr>
          <w:color w:val="auto"/>
        </w:rPr>
        <w:t>un</w:t>
      </w:r>
      <w:r w:rsidR="00EA34E4" w:rsidRPr="007B237F">
        <w:rPr>
          <w:color w:val="auto"/>
        </w:rPr>
        <w:t>berechenbar</w:t>
      </w:r>
      <w:r w:rsidR="00B232E6" w:rsidRPr="007B237F">
        <w:rPr>
          <w:color w:val="auto"/>
        </w:rPr>
        <w:t xml:space="preserve"> bleibt</w:t>
      </w:r>
      <w:r w:rsidR="00EA34E4" w:rsidRPr="007B237F">
        <w:rPr>
          <w:color w:val="auto"/>
        </w:rPr>
        <w:t xml:space="preserve">, </w:t>
      </w:r>
      <w:r w:rsidR="00DF78D8" w:rsidRPr="007B237F">
        <w:rPr>
          <w:color w:val="auto"/>
        </w:rPr>
        <w:t xml:space="preserve">geht es </w:t>
      </w:r>
      <w:proofErr w:type="spellStart"/>
      <w:r w:rsidR="00953C72" w:rsidRPr="007B237F">
        <w:rPr>
          <w:color w:val="auto"/>
        </w:rPr>
        <w:t>Hettich</w:t>
      </w:r>
      <w:proofErr w:type="spellEnd"/>
      <w:r w:rsidR="00953C72" w:rsidRPr="007B237F">
        <w:rPr>
          <w:color w:val="auto"/>
        </w:rPr>
        <w:t xml:space="preserve"> vor allem </w:t>
      </w:r>
      <w:r w:rsidR="00502CB0" w:rsidRPr="007B237F">
        <w:rPr>
          <w:color w:val="auto"/>
        </w:rPr>
        <w:t xml:space="preserve">darum, die Risiken </w:t>
      </w:r>
      <w:r w:rsidR="00B974E6" w:rsidRPr="007B237F">
        <w:rPr>
          <w:color w:val="auto"/>
        </w:rPr>
        <w:t xml:space="preserve">für alle Akteure </w:t>
      </w:r>
      <w:r w:rsidR="00502CB0" w:rsidRPr="007B237F">
        <w:rPr>
          <w:color w:val="auto"/>
        </w:rPr>
        <w:t xml:space="preserve">zu </w:t>
      </w:r>
      <w:r w:rsidR="00502CB0" w:rsidRPr="007B237F">
        <w:rPr>
          <w:color w:val="auto"/>
        </w:rPr>
        <w:lastRenderedPageBreak/>
        <w:t>minimieren.</w:t>
      </w:r>
      <w:r w:rsidR="00C57A58" w:rsidRPr="007B237F">
        <w:rPr>
          <w:color w:val="auto"/>
        </w:rPr>
        <w:t xml:space="preserve"> </w:t>
      </w:r>
      <w:r w:rsidR="004F2DBF" w:rsidRPr="007B237F">
        <w:rPr>
          <w:color w:val="auto"/>
        </w:rPr>
        <w:t>„</w:t>
      </w:r>
      <w:r w:rsidR="00552D96" w:rsidRPr="007B237F">
        <w:rPr>
          <w:color w:val="auto"/>
        </w:rPr>
        <w:t xml:space="preserve">Mit </w:t>
      </w:r>
      <w:r w:rsidR="004A27D6" w:rsidRPr="007B237F">
        <w:rPr>
          <w:color w:val="auto"/>
        </w:rPr>
        <w:t>unseren</w:t>
      </w:r>
      <w:r w:rsidR="006F4302" w:rsidRPr="007B237F">
        <w:rPr>
          <w:color w:val="auto"/>
        </w:rPr>
        <w:t xml:space="preserve"> ‚</w:t>
      </w:r>
      <w:proofErr w:type="spellStart"/>
      <w:r w:rsidR="006F4302" w:rsidRPr="007B237F">
        <w:rPr>
          <w:rFonts w:cs="Arial"/>
          <w:color w:val="auto"/>
          <w:szCs w:val="24"/>
        </w:rPr>
        <w:t>HettichXperiencedays</w:t>
      </w:r>
      <w:proofErr w:type="spellEnd"/>
      <w:r w:rsidR="006F4302" w:rsidRPr="007B237F">
        <w:rPr>
          <w:rFonts w:cs="Arial"/>
          <w:color w:val="auto"/>
          <w:szCs w:val="24"/>
        </w:rPr>
        <w:t>‘</w:t>
      </w:r>
      <w:r w:rsidR="005B4F61" w:rsidRPr="007B237F">
        <w:rPr>
          <w:rFonts w:cs="Arial"/>
          <w:color w:val="auto"/>
          <w:szCs w:val="24"/>
        </w:rPr>
        <w:t xml:space="preserve"> setzen wir </w:t>
      </w:r>
      <w:r w:rsidR="008F2EF7" w:rsidRPr="007B237F">
        <w:rPr>
          <w:rFonts w:cs="Arial"/>
          <w:color w:val="auto"/>
          <w:szCs w:val="24"/>
        </w:rPr>
        <w:t xml:space="preserve">2021 </w:t>
      </w:r>
      <w:r w:rsidR="005B4F61" w:rsidRPr="007B237F">
        <w:rPr>
          <w:rFonts w:cs="Arial"/>
          <w:color w:val="auto"/>
          <w:szCs w:val="24"/>
        </w:rPr>
        <w:t xml:space="preserve">ein </w:t>
      </w:r>
      <w:r w:rsidR="005E2F74" w:rsidRPr="007B237F">
        <w:rPr>
          <w:rFonts w:cs="Arial"/>
          <w:color w:val="auto"/>
          <w:szCs w:val="24"/>
        </w:rPr>
        <w:t>entschlossenes</w:t>
      </w:r>
      <w:r w:rsidR="00B046B9" w:rsidRPr="007B237F">
        <w:rPr>
          <w:rFonts w:cs="Arial"/>
          <w:color w:val="auto"/>
          <w:szCs w:val="24"/>
        </w:rPr>
        <w:t xml:space="preserve"> </w:t>
      </w:r>
      <w:r w:rsidR="00DB2FC3" w:rsidRPr="007B237F">
        <w:rPr>
          <w:rFonts w:cs="Arial"/>
          <w:color w:val="auto"/>
          <w:szCs w:val="24"/>
        </w:rPr>
        <w:t>Z</w:t>
      </w:r>
      <w:r w:rsidR="005B4F61" w:rsidRPr="007B237F">
        <w:rPr>
          <w:rFonts w:cs="Arial"/>
          <w:color w:val="auto"/>
          <w:szCs w:val="24"/>
        </w:rPr>
        <w:t>eichen</w:t>
      </w:r>
      <w:r w:rsidR="004F2DBF" w:rsidRPr="007B237F">
        <w:rPr>
          <w:rFonts w:cs="Arial"/>
          <w:color w:val="auto"/>
          <w:szCs w:val="24"/>
        </w:rPr>
        <w:t xml:space="preserve">“, </w:t>
      </w:r>
      <w:r w:rsidR="004F2DBF" w:rsidRPr="000737D7">
        <w:rPr>
          <w:rFonts w:cs="Arial"/>
          <w:color w:val="auto"/>
          <w:szCs w:val="24"/>
        </w:rPr>
        <w:t xml:space="preserve">so </w:t>
      </w:r>
      <w:proofErr w:type="spellStart"/>
      <w:r w:rsidR="0041322C" w:rsidRPr="000737D7">
        <w:rPr>
          <w:color w:val="auto"/>
        </w:rPr>
        <w:t>Hettich</w:t>
      </w:r>
      <w:proofErr w:type="spellEnd"/>
      <w:r w:rsidR="0041322C" w:rsidRPr="000737D7">
        <w:rPr>
          <w:color w:val="auto"/>
        </w:rPr>
        <w:t xml:space="preserve">-Geschäftsführer Uwe </w:t>
      </w:r>
      <w:proofErr w:type="spellStart"/>
      <w:r w:rsidR="004F2DBF" w:rsidRPr="007B237F">
        <w:rPr>
          <w:rFonts w:cs="Arial"/>
          <w:color w:val="auto"/>
          <w:szCs w:val="24"/>
        </w:rPr>
        <w:t>Kreidel</w:t>
      </w:r>
      <w:proofErr w:type="spellEnd"/>
      <w:r w:rsidR="005B4F61" w:rsidRPr="007B237F">
        <w:rPr>
          <w:rFonts w:cs="Arial"/>
          <w:color w:val="auto"/>
          <w:szCs w:val="24"/>
        </w:rPr>
        <w:t>.</w:t>
      </w:r>
      <w:r w:rsidR="00E50B4D" w:rsidRPr="007B237F">
        <w:rPr>
          <w:rFonts w:cs="Arial"/>
          <w:color w:val="auto"/>
          <w:szCs w:val="24"/>
        </w:rPr>
        <w:t xml:space="preserve"> </w:t>
      </w:r>
      <w:r w:rsidR="00445335" w:rsidRPr="007B237F">
        <w:rPr>
          <w:rFonts w:cs="Arial"/>
          <w:color w:val="auto"/>
          <w:szCs w:val="24"/>
        </w:rPr>
        <w:t>„</w:t>
      </w:r>
      <w:r w:rsidR="00E52548" w:rsidRPr="007B237F">
        <w:rPr>
          <w:rFonts w:cs="Arial"/>
          <w:color w:val="auto"/>
          <w:szCs w:val="24"/>
        </w:rPr>
        <w:t>D</w:t>
      </w:r>
      <w:r w:rsidR="00D66C4C" w:rsidRPr="007B237F">
        <w:rPr>
          <w:rFonts w:cs="Arial"/>
          <w:color w:val="auto"/>
          <w:szCs w:val="24"/>
        </w:rPr>
        <w:t>ie</w:t>
      </w:r>
      <w:r w:rsidR="003E7581" w:rsidRPr="007B237F">
        <w:rPr>
          <w:rFonts w:cs="Arial"/>
          <w:color w:val="auto"/>
          <w:szCs w:val="24"/>
        </w:rPr>
        <w:t xml:space="preserve"> </w:t>
      </w:r>
      <w:r w:rsidR="008C7012" w:rsidRPr="007B237F">
        <w:rPr>
          <w:rFonts w:cs="Arial"/>
          <w:color w:val="auto"/>
          <w:szCs w:val="24"/>
        </w:rPr>
        <w:t xml:space="preserve">neue, </w:t>
      </w:r>
      <w:r w:rsidR="0097640C" w:rsidRPr="007B237F">
        <w:rPr>
          <w:rFonts w:cs="Arial"/>
          <w:color w:val="auto"/>
          <w:szCs w:val="24"/>
        </w:rPr>
        <w:t xml:space="preserve">dynamische </w:t>
      </w:r>
      <w:r w:rsidR="00FE476E" w:rsidRPr="007B237F">
        <w:rPr>
          <w:rFonts w:cs="Arial"/>
          <w:color w:val="auto"/>
          <w:szCs w:val="24"/>
        </w:rPr>
        <w:t>Event-</w:t>
      </w:r>
      <w:r w:rsidR="00D66C4C" w:rsidRPr="007B237F">
        <w:rPr>
          <w:rFonts w:cs="Arial"/>
          <w:color w:val="auto"/>
          <w:szCs w:val="24"/>
        </w:rPr>
        <w:t>Plattform</w:t>
      </w:r>
      <w:r w:rsidR="003E7581" w:rsidRPr="007B237F">
        <w:rPr>
          <w:rFonts w:cs="Arial"/>
          <w:color w:val="auto"/>
          <w:szCs w:val="24"/>
        </w:rPr>
        <w:t xml:space="preserve"> ist </w:t>
      </w:r>
      <w:r w:rsidR="00E52548" w:rsidRPr="007B237F">
        <w:rPr>
          <w:rFonts w:cs="Arial"/>
          <w:color w:val="auto"/>
          <w:szCs w:val="24"/>
        </w:rPr>
        <w:t>für unsere Branche r</w:t>
      </w:r>
      <w:r w:rsidR="003E7581" w:rsidRPr="007B237F">
        <w:rPr>
          <w:rFonts w:cs="Arial"/>
          <w:color w:val="auto"/>
          <w:szCs w:val="24"/>
        </w:rPr>
        <w:t>evolutionär</w:t>
      </w:r>
      <w:r w:rsidR="0097640C" w:rsidRPr="007B237F">
        <w:rPr>
          <w:rFonts w:cs="Arial"/>
          <w:color w:val="auto"/>
          <w:szCs w:val="24"/>
        </w:rPr>
        <w:t>. I</w:t>
      </w:r>
      <w:r w:rsidR="008132A4" w:rsidRPr="007B237F">
        <w:rPr>
          <w:rFonts w:cs="Arial"/>
          <w:color w:val="auto"/>
          <w:szCs w:val="24"/>
        </w:rPr>
        <w:t xml:space="preserve">n diesen </w:t>
      </w:r>
      <w:r w:rsidR="008132A4" w:rsidRPr="001942CD">
        <w:rPr>
          <w:rFonts w:cs="Arial"/>
          <w:color w:val="auto"/>
          <w:szCs w:val="24"/>
        </w:rPr>
        <w:t xml:space="preserve">unwägbaren Zeiten </w:t>
      </w:r>
      <w:r w:rsidR="003A41F1" w:rsidRPr="001942CD">
        <w:rPr>
          <w:rFonts w:cs="Arial"/>
          <w:color w:val="auto"/>
          <w:szCs w:val="24"/>
        </w:rPr>
        <w:t>biete</w:t>
      </w:r>
      <w:r w:rsidR="00F95BFA" w:rsidRPr="001942CD">
        <w:rPr>
          <w:rFonts w:cs="Arial"/>
          <w:color w:val="auto"/>
          <w:szCs w:val="24"/>
        </w:rPr>
        <w:t>t sie</w:t>
      </w:r>
      <w:r w:rsidR="008132A4" w:rsidRPr="001942CD">
        <w:rPr>
          <w:rFonts w:cs="Arial"/>
          <w:color w:val="auto"/>
          <w:szCs w:val="24"/>
        </w:rPr>
        <w:t xml:space="preserve"> </w:t>
      </w:r>
      <w:r w:rsidR="00B35B91" w:rsidRPr="001942CD">
        <w:rPr>
          <w:rFonts w:cs="Arial"/>
          <w:color w:val="auto"/>
          <w:szCs w:val="24"/>
        </w:rPr>
        <w:t>alle</w:t>
      </w:r>
      <w:r w:rsidR="00AC5AAA" w:rsidRPr="001942CD">
        <w:rPr>
          <w:rFonts w:cs="Arial"/>
          <w:color w:val="auto"/>
          <w:szCs w:val="24"/>
        </w:rPr>
        <w:t>n</w:t>
      </w:r>
      <w:r w:rsidR="00B35B91" w:rsidRPr="001942CD">
        <w:rPr>
          <w:rFonts w:cs="Arial"/>
          <w:color w:val="auto"/>
          <w:szCs w:val="24"/>
        </w:rPr>
        <w:t xml:space="preserve"> </w:t>
      </w:r>
      <w:r w:rsidR="0025341A" w:rsidRPr="001942CD">
        <w:rPr>
          <w:rFonts w:cs="Arial"/>
          <w:color w:val="auto"/>
          <w:szCs w:val="24"/>
        </w:rPr>
        <w:t xml:space="preserve">Beteiligten </w:t>
      </w:r>
      <w:r w:rsidR="00F25292" w:rsidRPr="001942CD">
        <w:rPr>
          <w:rFonts w:cs="Arial"/>
          <w:color w:val="auto"/>
          <w:szCs w:val="24"/>
        </w:rPr>
        <w:t xml:space="preserve">die </w:t>
      </w:r>
      <w:r w:rsidR="0013475A" w:rsidRPr="001942CD">
        <w:rPr>
          <w:rFonts w:cs="Arial"/>
          <w:color w:val="auto"/>
          <w:szCs w:val="24"/>
        </w:rPr>
        <w:t>größtmögliche Flexibilitä</w:t>
      </w:r>
      <w:r w:rsidR="00AC5AAA" w:rsidRPr="001942CD">
        <w:rPr>
          <w:rFonts w:cs="Arial"/>
          <w:color w:val="auto"/>
          <w:szCs w:val="24"/>
        </w:rPr>
        <w:t xml:space="preserve">t </w:t>
      </w:r>
      <w:r w:rsidR="00CC745A" w:rsidRPr="001942CD">
        <w:rPr>
          <w:rFonts w:cs="Arial"/>
          <w:color w:val="auto"/>
          <w:szCs w:val="24"/>
        </w:rPr>
        <w:t xml:space="preserve">und </w:t>
      </w:r>
      <w:r w:rsidR="00F25292" w:rsidRPr="001942CD">
        <w:rPr>
          <w:rFonts w:cs="Arial"/>
          <w:color w:val="auto"/>
          <w:szCs w:val="24"/>
        </w:rPr>
        <w:t>schaff</w:t>
      </w:r>
      <w:r w:rsidR="00F95BFA" w:rsidRPr="001942CD">
        <w:rPr>
          <w:rFonts w:cs="Arial"/>
          <w:color w:val="auto"/>
          <w:szCs w:val="24"/>
        </w:rPr>
        <w:t>t</w:t>
      </w:r>
      <w:r w:rsidR="00CC745A" w:rsidRPr="001942CD">
        <w:rPr>
          <w:rFonts w:cs="Arial"/>
          <w:color w:val="auto"/>
          <w:szCs w:val="24"/>
        </w:rPr>
        <w:t xml:space="preserve"> </w:t>
      </w:r>
      <w:r w:rsidR="009B2E57" w:rsidRPr="001942CD">
        <w:rPr>
          <w:rFonts w:cs="Arial"/>
          <w:color w:val="auto"/>
          <w:szCs w:val="24"/>
        </w:rPr>
        <w:t xml:space="preserve">so </w:t>
      </w:r>
      <w:r w:rsidR="00CC745A" w:rsidRPr="001942CD">
        <w:rPr>
          <w:rFonts w:cs="Arial"/>
          <w:color w:val="auto"/>
          <w:szCs w:val="24"/>
        </w:rPr>
        <w:t xml:space="preserve">eine </w:t>
      </w:r>
      <w:r w:rsidR="008132A4" w:rsidRPr="001942CD">
        <w:rPr>
          <w:rFonts w:cs="Arial"/>
          <w:color w:val="auto"/>
          <w:szCs w:val="24"/>
        </w:rPr>
        <w:t>maximale Reichweite</w:t>
      </w:r>
      <w:r w:rsidR="00CC745A" w:rsidRPr="001942CD">
        <w:rPr>
          <w:rFonts w:cs="Arial"/>
          <w:color w:val="auto"/>
          <w:szCs w:val="24"/>
        </w:rPr>
        <w:t>.</w:t>
      </w:r>
      <w:r w:rsidR="00B35B91" w:rsidRPr="001942CD">
        <w:rPr>
          <w:rFonts w:cs="Arial"/>
          <w:color w:val="auto"/>
          <w:szCs w:val="24"/>
        </w:rPr>
        <w:t xml:space="preserve"> </w:t>
      </w:r>
      <w:r w:rsidR="009B2E57" w:rsidRPr="001942CD">
        <w:rPr>
          <w:rFonts w:cs="Arial"/>
          <w:color w:val="auto"/>
          <w:szCs w:val="24"/>
        </w:rPr>
        <w:t>Wir laden u</w:t>
      </w:r>
      <w:r w:rsidR="00A873E1" w:rsidRPr="001942CD">
        <w:rPr>
          <w:rFonts w:cs="Arial"/>
          <w:color w:val="auto"/>
          <w:szCs w:val="24"/>
        </w:rPr>
        <w:t xml:space="preserve">nsere </w:t>
      </w:r>
      <w:r w:rsidR="007F756C" w:rsidRPr="001942CD">
        <w:rPr>
          <w:rFonts w:cs="Arial"/>
          <w:color w:val="auto"/>
          <w:szCs w:val="24"/>
        </w:rPr>
        <w:t xml:space="preserve">Kunden </w:t>
      </w:r>
      <w:r w:rsidR="00633FBC" w:rsidRPr="001942CD">
        <w:rPr>
          <w:rFonts w:cs="Arial"/>
          <w:color w:val="auto"/>
          <w:szCs w:val="24"/>
        </w:rPr>
        <w:t xml:space="preserve">und Partner </w:t>
      </w:r>
      <w:r w:rsidR="00922BC0" w:rsidRPr="001942CD">
        <w:rPr>
          <w:rFonts w:cs="Arial"/>
          <w:color w:val="auto"/>
          <w:szCs w:val="24"/>
        </w:rPr>
        <w:t>aus der ganzen Welt</w:t>
      </w:r>
      <w:r w:rsidR="00505849" w:rsidRPr="001942CD">
        <w:rPr>
          <w:rFonts w:cs="Arial"/>
          <w:color w:val="auto"/>
          <w:szCs w:val="24"/>
        </w:rPr>
        <w:t xml:space="preserve"> </w:t>
      </w:r>
      <w:r w:rsidR="008A4E67" w:rsidRPr="001942CD">
        <w:rPr>
          <w:rFonts w:cs="Arial"/>
          <w:color w:val="auto"/>
          <w:szCs w:val="24"/>
        </w:rPr>
        <w:t>herzlich ein,</w:t>
      </w:r>
      <w:r w:rsidR="009B2E57" w:rsidRPr="001942CD">
        <w:rPr>
          <w:rFonts w:cs="Arial"/>
          <w:color w:val="auto"/>
          <w:szCs w:val="24"/>
        </w:rPr>
        <w:t xml:space="preserve"> </w:t>
      </w:r>
      <w:r w:rsidR="008A4E67" w:rsidRPr="001942CD">
        <w:rPr>
          <w:rFonts w:cs="Arial"/>
          <w:color w:val="auto"/>
          <w:szCs w:val="24"/>
        </w:rPr>
        <w:t>nach</w:t>
      </w:r>
      <w:r w:rsidR="00B26377" w:rsidRPr="001942CD">
        <w:rPr>
          <w:rFonts w:cs="Arial"/>
          <w:color w:val="auto"/>
          <w:szCs w:val="24"/>
        </w:rPr>
        <w:t xml:space="preserve"> ihren </w:t>
      </w:r>
      <w:r w:rsidR="002930C1" w:rsidRPr="001942CD">
        <w:rPr>
          <w:rFonts w:cs="Arial"/>
          <w:color w:val="auto"/>
          <w:szCs w:val="24"/>
        </w:rPr>
        <w:t xml:space="preserve">Konditionen </w:t>
      </w:r>
      <w:r w:rsidR="006A0CC2" w:rsidRPr="001942CD">
        <w:rPr>
          <w:rFonts w:cs="Arial"/>
          <w:color w:val="auto"/>
          <w:szCs w:val="24"/>
        </w:rPr>
        <w:t xml:space="preserve">und Wünschen </w:t>
      </w:r>
      <w:r w:rsidR="008A4E67" w:rsidRPr="001942CD">
        <w:rPr>
          <w:rFonts w:cs="Arial"/>
          <w:color w:val="auto"/>
          <w:szCs w:val="24"/>
        </w:rPr>
        <w:t xml:space="preserve">bei uns </w:t>
      </w:r>
      <w:r w:rsidR="0043681F" w:rsidRPr="001942CD">
        <w:rPr>
          <w:rFonts w:cs="Arial"/>
          <w:color w:val="auto"/>
          <w:szCs w:val="24"/>
        </w:rPr>
        <w:t>teilz</w:t>
      </w:r>
      <w:r w:rsidR="008A4E67" w:rsidRPr="001942CD">
        <w:rPr>
          <w:rFonts w:cs="Arial"/>
          <w:color w:val="auto"/>
          <w:szCs w:val="24"/>
        </w:rPr>
        <w:t>un</w:t>
      </w:r>
      <w:r w:rsidR="0043681F" w:rsidRPr="001942CD">
        <w:rPr>
          <w:rFonts w:cs="Arial"/>
          <w:color w:val="auto"/>
          <w:szCs w:val="24"/>
        </w:rPr>
        <w:t xml:space="preserve">ehmen. </w:t>
      </w:r>
      <w:r w:rsidR="009002B8" w:rsidRPr="001942CD">
        <w:rPr>
          <w:rFonts w:cs="Arial"/>
          <w:color w:val="auto"/>
          <w:szCs w:val="24"/>
        </w:rPr>
        <w:t>Und auf alle w</w:t>
      </w:r>
      <w:r w:rsidR="00113AE8" w:rsidRPr="001942CD">
        <w:rPr>
          <w:rFonts w:cs="Arial"/>
          <w:color w:val="auto"/>
          <w:szCs w:val="24"/>
        </w:rPr>
        <w:t xml:space="preserve">artet </w:t>
      </w:r>
      <w:r w:rsidR="00EC34E6" w:rsidRPr="001942CD">
        <w:rPr>
          <w:rFonts w:cs="Arial"/>
          <w:color w:val="auto"/>
          <w:szCs w:val="24"/>
        </w:rPr>
        <w:t xml:space="preserve">2021 </w:t>
      </w:r>
      <w:r w:rsidR="0090061E" w:rsidRPr="007B57A3">
        <w:rPr>
          <w:rFonts w:cs="Arial"/>
          <w:color w:val="auto"/>
          <w:szCs w:val="24"/>
        </w:rPr>
        <w:t xml:space="preserve">mit Sicherheit </w:t>
      </w:r>
      <w:r w:rsidR="00CC745A" w:rsidRPr="007B57A3">
        <w:rPr>
          <w:rFonts w:cs="Arial"/>
          <w:color w:val="auto"/>
          <w:szCs w:val="24"/>
        </w:rPr>
        <w:t>ein</w:t>
      </w:r>
      <w:r w:rsidR="006A0CC2" w:rsidRPr="007B57A3">
        <w:rPr>
          <w:rFonts w:cs="Arial"/>
          <w:color w:val="auto"/>
          <w:szCs w:val="24"/>
        </w:rPr>
        <w:t xml:space="preserve"> ganz </w:t>
      </w:r>
      <w:r w:rsidR="00F25292" w:rsidRPr="001942CD">
        <w:rPr>
          <w:rFonts w:cs="Arial"/>
          <w:color w:val="auto"/>
          <w:szCs w:val="24"/>
        </w:rPr>
        <w:t>außergewöhnliches</w:t>
      </w:r>
      <w:r w:rsidR="00837F3F" w:rsidRPr="001942CD">
        <w:rPr>
          <w:rFonts w:cs="Arial"/>
          <w:color w:val="auto"/>
          <w:szCs w:val="24"/>
        </w:rPr>
        <w:t xml:space="preserve"> </w:t>
      </w:r>
      <w:proofErr w:type="spellStart"/>
      <w:r w:rsidR="00837F3F" w:rsidRPr="001942CD">
        <w:rPr>
          <w:rFonts w:cs="Arial"/>
          <w:color w:val="auto"/>
          <w:szCs w:val="24"/>
        </w:rPr>
        <w:t>Hettich</w:t>
      </w:r>
      <w:proofErr w:type="spellEnd"/>
      <w:r w:rsidR="00837F3F" w:rsidRPr="001942CD">
        <w:rPr>
          <w:rFonts w:cs="Arial"/>
          <w:color w:val="auto"/>
          <w:szCs w:val="24"/>
        </w:rPr>
        <w:t>-Erlebnis</w:t>
      </w:r>
      <w:r w:rsidR="00E8564D" w:rsidRPr="001942CD">
        <w:rPr>
          <w:rFonts w:cs="Arial"/>
          <w:color w:val="auto"/>
          <w:szCs w:val="24"/>
        </w:rPr>
        <w:t>.</w:t>
      </w:r>
      <w:r w:rsidR="003E7581" w:rsidRPr="001942CD">
        <w:rPr>
          <w:rFonts w:cs="Arial"/>
          <w:color w:val="auto"/>
          <w:szCs w:val="24"/>
        </w:rPr>
        <w:t>“</w:t>
      </w:r>
    </w:p>
    <w:p w14:paraId="264796B0" w14:textId="77777777" w:rsidR="00CC3CE7" w:rsidRPr="001942CD" w:rsidRDefault="00CC3CE7" w:rsidP="00E025F6">
      <w:pPr>
        <w:spacing w:line="360" w:lineRule="auto"/>
        <w:rPr>
          <w:rFonts w:cs="Arial"/>
          <w:color w:val="auto"/>
          <w:szCs w:val="24"/>
        </w:rPr>
      </w:pPr>
    </w:p>
    <w:p w14:paraId="0E97A44C" w14:textId="03F9228B" w:rsidR="003733CD" w:rsidRPr="001942CD" w:rsidRDefault="003733CD" w:rsidP="00E025F6">
      <w:pPr>
        <w:spacing w:line="360" w:lineRule="auto"/>
        <w:rPr>
          <w:rFonts w:cs="Arial"/>
          <w:b/>
          <w:color w:val="auto"/>
          <w:szCs w:val="24"/>
        </w:rPr>
      </w:pPr>
      <w:r w:rsidRPr="001942CD">
        <w:rPr>
          <w:rFonts w:cs="Arial"/>
          <w:b/>
          <w:color w:val="auto"/>
          <w:szCs w:val="24"/>
        </w:rPr>
        <w:t>L</w:t>
      </w:r>
      <w:r w:rsidR="006B46B5" w:rsidRPr="001942CD">
        <w:rPr>
          <w:rFonts w:cs="Arial"/>
          <w:b/>
          <w:color w:val="auto"/>
          <w:szCs w:val="24"/>
        </w:rPr>
        <w:t>ä</w:t>
      </w:r>
      <w:r w:rsidRPr="001942CD">
        <w:rPr>
          <w:rFonts w:cs="Arial"/>
          <w:b/>
          <w:color w:val="auto"/>
          <w:szCs w:val="24"/>
        </w:rPr>
        <w:t>nge</w:t>
      </w:r>
      <w:r w:rsidR="006B46B5" w:rsidRPr="001942CD">
        <w:rPr>
          <w:rFonts w:cs="Arial"/>
          <w:b/>
          <w:color w:val="auto"/>
          <w:szCs w:val="24"/>
        </w:rPr>
        <w:t>re</w:t>
      </w:r>
      <w:r w:rsidRPr="001942CD">
        <w:rPr>
          <w:rFonts w:cs="Arial"/>
          <w:b/>
          <w:color w:val="auto"/>
          <w:szCs w:val="24"/>
        </w:rPr>
        <w:t xml:space="preserve"> Laufzeit – </w:t>
      </w:r>
      <w:r w:rsidR="00DE33BF" w:rsidRPr="001942CD">
        <w:rPr>
          <w:rFonts w:cs="Arial"/>
          <w:b/>
          <w:color w:val="auto"/>
          <w:szCs w:val="24"/>
        </w:rPr>
        <w:t>Events rund um den Globus</w:t>
      </w:r>
    </w:p>
    <w:p w14:paraId="33C0863D" w14:textId="1AFEE1AB" w:rsidR="00E025F6" w:rsidRPr="001942CD" w:rsidRDefault="007419C0" w:rsidP="00E025F6">
      <w:pPr>
        <w:spacing w:line="360" w:lineRule="auto"/>
        <w:rPr>
          <w:color w:val="auto"/>
        </w:rPr>
      </w:pPr>
      <w:r w:rsidRPr="001942CD">
        <w:rPr>
          <w:rFonts w:cs="Arial"/>
          <w:color w:val="auto"/>
          <w:szCs w:val="24"/>
        </w:rPr>
        <w:t xml:space="preserve">Die </w:t>
      </w:r>
      <w:r w:rsidRPr="001942CD">
        <w:rPr>
          <w:color w:val="auto"/>
        </w:rPr>
        <w:t>‚</w:t>
      </w:r>
      <w:proofErr w:type="spellStart"/>
      <w:r w:rsidRPr="001942CD">
        <w:rPr>
          <w:rFonts w:cs="Arial"/>
          <w:color w:val="auto"/>
          <w:szCs w:val="24"/>
        </w:rPr>
        <w:t>HettichXperiencedays</w:t>
      </w:r>
      <w:proofErr w:type="spellEnd"/>
      <w:r w:rsidRPr="001942CD">
        <w:rPr>
          <w:rFonts w:cs="Arial"/>
          <w:color w:val="auto"/>
          <w:szCs w:val="24"/>
        </w:rPr>
        <w:t>‘</w:t>
      </w:r>
      <w:r w:rsidR="00C802D2" w:rsidRPr="001942CD">
        <w:rPr>
          <w:rFonts w:cs="Arial"/>
          <w:color w:val="auto"/>
          <w:szCs w:val="24"/>
        </w:rPr>
        <w:t xml:space="preserve"> </w:t>
      </w:r>
      <w:r w:rsidRPr="001942CD">
        <w:rPr>
          <w:rFonts w:cs="Arial"/>
          <w:color w:val="auto"/>
          <w:szCs w:val="24"/>
        </w:rPr>
        <w:t>werden</w:t>
      </w:r>
      <w:r w:rsidR="00E025F6" w:rsidRPr="001942CD">
        <w:rPr>
          <w:rFonts w:cs="Arial"/>
          <w:color w:val="auto"/>
          <w:szCs w:val="24"/>
        </w:rPr>
        <w:t xml:space="preserve"> </w:t>
      </w:r>
      <w:r w:rsidR="003465CB" w:rsidRPr="001942CD">
        <w:rPr>
          <w:rFonts w:cs="Arial"/>
          <w:color w:val="auto"/>
          <w:szCs w:val="24"/>
        </w:rPr>
        <w:t xml:space="preserve">ab dem Frühjahr </w:t>
      </w:r>
      <w:r w:rsidR="00570BB2" w:rsidRPr="001942CD">
        <w:rPr>
          <w:rFonts w:cs="Arial"/>
          <w:color w:val="auto"/>
          <w:szCs w:val="24"/>
        </w:rPr>
        <w:t xml:space="preserve">2021 </w:t>
      </w:r>
      <w:r w:rsidR="00E025F6" w:rsidRPr="001942CD">
        <w:rPr>
          <w:rFonts w:cs="Arial"/>
          <w:color w:val="auto"/>
          <w:szCs w:val="24"/>
        </w:rPr>
        <w:t xml:space="preserve">über mehrere Wochen </w:t>
      </w:r>
      <w:r w:rsidR="0074095A" w:rsidRPr="001942CD">
        <w:rPr>
          <w:rFonts w:cs="Arial"/>
          <w:color w:val="auto"/>
          <w:szCs w:val="24"/>
        </w:rPr>
        <w:t xml:space="preserve">als „hybrides“ </w:t>
      </w:r>
      <w:r w:rsidR="004A7B41" w:rsidRPr="001942CD">
        <w:rPr>
          <w:rFonts w:cs="Arial"/>
          <w:color w:val="auto"/>
          <w:szCs w:val="24"/>
        </w:rPr>
        <w:t>Gesamtp</w:t>
      </w:r>
      <w:r w:rsidR="0074095A" w:rsidRPr="001942CD">
        <w:rPr>
          <w:rFonts w:cs="Arial"/>
          <w:color w:val="auto"/>
          <w:szCs w:val="24"/>
        </w:rPr>
        <w:t xml:space="preserve">rogramm </w:t>
      </w:r>
      <w:r w:rsidR="00E025F6" w:rsidRPr="001942CD">
        <w:rPr>
          <w:rFonts w:cs="Arial"/>
          <w:color w:val="auto"/>
          <w:szCs w:val="24"/>
        </w:rPr>
        <w:t>laufen</w:t>
      </w:r>
      <w:r w:rsidR="00290EE1" w:rsidRPr="001942CD">
        <w:rPr>
          <w:rFonts w:cs="Arial"/>
          <w:color w:val="auto"/>
          <w:szCs w:val="24"/>
        </w:rPr>
        <w:t>. D</w:t>
      </w:r>
      <w:r w:rsidR="001D76C1" w:rsidRPr="001942CD">
        <w:rPr>
          <w:rFonts w:cs="Arial"/>
          <w:color w:val="auto"/>
          <w:szCs w:val="24"/>
        </w:rPr>
        <w:t>as h</w:t>
      </w:r>
      <w:r w:rsidR="0074095A" w:rsidRPr="001942CD">
        <w:rPr>
          <w:rFonts w:cs="Arial"/>
          <w:color w:val="auto"/>
          <w:szCs w:val="24"/>
        </w:rPr>
        <w:t>eißt:</w:t>
      </w:r>
      <w:r w:rsidR="001D76C1" w:rsidRPr="001942CD">
        <w:rPr>
          <w:rFonts w:cs="Arial"/>
          <w:color w:val="auto"/>
          <w:szCs w:val="24"/>
        </w:rPr>
        <w:t xml:space="preserve"> </w:t>
      </w:r>
      <w:r w:rsidR="005127D5" w:rsidRPr="001942CD">
        <w:rPr>
          <w:rFonts w:cs="Arial"/>
          <w:color w:val="auto"/>
          <w:szCs w:val="24"/>
        </w:rPr>
        <w:t>Neben</w:t>
      </w:r>
      <w:r w:rsidR="00E025F6" w:rsidRPr="001942CD">
        <w:rPr>
          <w:color w:val="auto"/>
        </w:rPr>
        <w:t xml:space="preserve"> </w:t>
      </w:r>
      <w:r w:rsidR="005127D5" w:rsidRPr="001942CD">
        <w:rPr>
          <w:color w:val="auto"/>
        </w:rPr>
        <w:t>der</w:t>
      </w:r>
      <w:r w:rsidR="00E025F6" w:rsidRPr="001942CD">
        <w:rPr>
          <w:color w:val="auto"/>
        </w:rPr>
        <w:t xml:space="preserve"> physischen </w:t>
      </w:r>
      <w:r w:rsidR="005127D5" w:rsidRPr="001942CD">
        <w:rPr>
          <w:color w:val="auto"/>
        </w:rPr>
        <w:t>Neuheiten-</w:t>
      </w:r>
      <w:r w:rsidR="00E025F6" w:rsidRPr="001942CD">
        <w:rPr>
          <w:color w:val="auto"/>
        </w:rPr>
        <w:t xml:space="preserve">Präsentation </w:t>
      </w:r>
      <w:r w:rsidR="00E4626E" w:rsidRPr="001942CD">
        <w:rPr>
          <w:color w:val="auto"/>
        </w:rPr>
        <w:t xml:space="preserve">und Besuchsmöglichkeiten vor Ort </w:t>
      </w:r>
      <w:r w:rsidR="00371032" w:rsidRPr="001942CD">
        <w:rPr>
          <w:color w:val="auto"/>
        </w:rPr>
        <w:t>sind</w:t>
      </w:r>
      <w:r w:rsidR="00EC2AB8" w:rsidRPr="001942CD">
        <w:rPr>
          <w:color w:val="auto"/>
        </w:rPr>
        <w:t xml:space="preserve"> </w:t>
      </w:r>
      <w:r w:rsidR="008E2048" w:rsidRPr="001942CD">
        <w:rPr>
          <w:color w:val="auto"/>
        </w:rPr>
        <w:t xml:space="preserve">auch </w:t>
      </w:r>
      <w:r w:rsidR="005127D5" w:rsidRPr="001942CD">
        <w:rPr>
          <w:color w:val="auto"/>
        </w:rPr>
        <w:t xml:space="preserve">zahlreiche </w:t>
      </w:r>
      <w:r w:rsidR="00E025F6" w:rsidRPr="001942CD">
        <w:rPr>
          <w:color w:val="auto"/>
        </w:rPr>
        <w:t xml:space="preserve">virtuelle Formate </w:t>
      </w:r>
      <w:r w:rsidR="005127D5" w:rsidRPr="001942CD">
        <w:rPr>
          <w:color w:val="auto"/>
        </w:rPr>
        <w:t>mit spannenden</w:t>
      </w:r>
      <w:r w:rsidR="00EC2AB8" w:rsidRPr="001942CD">
        <w:rPr>
          <w:color w:val="auto"/>
        </w:rPr>
        <w:t xml:space="preserve"> Live-Acts </w:t>
      </w:r>
      <w:r w:rsidR="00371032" w:rsidRPr="001942CD">
        <w:rPr>
          <w:color w:val="auto"/>
        </w:rPr>
        <w:t>geplant</w:t>
      </w:r>
      <w:r w:rsidR="00E4626E" w:rsidRPr="001942CD">
        <w:rPr>
          <w:color w:val="auto"/>
        </w:rPr>
        <w:t>. E</w:t>
      </w:r>
      <w:r w:rsidR="00037BF7" w:rsidRPr="001942CD">
        <w:rPr>
          <w:color w:val="auto"/>
        </w:rPr>
        <w:t xml:space="preserve">s wird </w:t>
      </w:r>
      <w:r w:rsidR="009B2E57" w:rsidRPr="001942CD">
        <w:rPr>
          <w:color w:val="auto"/>
        </w:rPr>
        <w:t xml:space="preserve">bei </w:t>
      </w:r>
      <w:proofErr w:type="spellStart"/>
      <w:r w:rsidR="009B2E57" w:rsidRPr="001942CD">
        <w:rPr>
          <w:color w:val="auto"/>
        </w:rPr>
        <w:t>Hettich</w:t>
      </w:r>
      <w:proofErr w:type="spellEnd"/>
      <w:r w:rsidR="009B2E57" w:rsidRPr="001942CD">
        <w:rPr>
          <w:color w:val="auto"/>
        </w:rPr>
        <w:t xml:space="preserve"> </w:t>
      </w:r>
      <w:r w:rsidR="00D44625" w:rsidRPr="001942CD">
        <w:rPr>
          <w:color w:val="auto"/>
        </w:rPr>
        <w:t xml:space="preserve">weltweit </w:t>
      </w:r>
      <w:r w:rsidR="00121A12" w:rsidRPr="001942CD">
        <w:rPr>
          <w:color w:val="auto"/>
        </w:rPr>
        <w:t>eine att</w:t>
      </w:r>
      <w:r w:rsidR="009268E3" w:rsidRPr="001942CD">
        <w:rPr>
          <w:color w:val="auto"/>
        </w:rPr>
        <w:t>r</w:t>
      </w:r>
      <w:r w:rsidR="00121A12" w:rsidRPr="001942CD">
        <w:rPr>
          <w:color w:val="auto"/>
        </w:rPr>
        <w:t>ak</w:t>
      </w:r>
      <w:r w:rsidR="009268E3" w:rsidRPr="001942CD">
        <w:rPr>
          <w:color w:val="auto"/>
        </w:rPr>
        <w:t>t</w:t>
      </w:r>
      <w:r w:rsidR="00121A12" w:rsidRPr="001942CD">
        <w:rPr>
          <w:color w:val="auto"/>
        </w:rPr>
        <w:t>ive</w:t>
      </w:r>
      <w:r w:rsidR="008E2048" w:rsidRPr="001942CD">
        <w:rPr>
          <w:color w:val="auto"/>
        </w:rPr>
        <w:t>, progressive</w:t>
      </w:r>
      <w:r w:rsidR="002D77EC" w:rsidRPr="001942CD">
        <w:rPr>
          <w:color w:val="auto"/>
        </w:rPr>
        <w:t xml:space="preserve"> </w:t>
      </w:r>
      <w:r w:rsidR="00C634D7" w:rsidRPr="001942CD">
        <w:rPr>
          <w:color w:val="auto"/>
        </w:rPr>
        <w:t>Mi</w:t>
      </w:r>
      <w:r w:rsidR="00121A12" w:rsidRPr="001942CD">
        <w:rPr>
          <w:color w:val="auto"/>
        </w:rPr>
        <w:t>schung</w:t>
      </w:r>
      <w:r w:rsidR="00C634D7" w:rsidRPr="001942CD">
        <w:rPr>
          <w:color w:val="auto"/>
        </w:rPr>
        <w:t xml:space="preserve"> aus Information, </w:t>
      </w:r>
      <w:r w:rsidR="00121A12" w:rsidRPr="001942CD">
        <w:rPr>
          <w:color w:val="auto"/>
        </w:rPr>
        <w:t>Inspiration</w:t>
      </w:r>
      <w:r w:rsidR="003465CB" w:rsidRPr="001942CD">
        <w:rPr>
          <w:color w:val="auto"/>
        </w:rPr>
        <w:t>, Showelementen</w:t>
      </w:r>
      <w:r w:rsidR="00121A12" w:rsidRPr="001942CD">
        <w:rPr>
          <w:color w:val="auto"/>
        </w:rPr>
        <w:t xml:space="preserve"> und Networking geben. </w:t>
      </w:r>
      <w:r w:rsidR="00371032" w:rsidRPr="001942CD">
        <w:rPr>
          <w:color w:val="auto"/>
        </w:rPr>
        <w:t>„</w:t>
      </w:r>
      <w:r w:rsidR="009268E3" w:rsidRPr="001942CD">
        <w:rPr>
          <w:color w:val="auto"/>
        </w:rPr>
        <w:t>Unser</w:t>
      </w:r>
      <w:r w:rsidR="007566CC" w:rsidRPr="001942CD">
        <w:rPr>
          <w:color w:val="auto"/>
        </w:rPr>
        <w:t>e</w:t>
      </w:r>
      <w:r w:rsidR="00342DE4" w:rsidRPr="001942CD">
        <w:rPr>
          <w:color w:val="auto"/>
        </w:rPr>
        <w:t xml:space="preserve"> </w:t>
      </w:r>
      <w:r w:rsidR="002C2D9D" w:rsidRPr="001942CD">
        <w:rPr>
          <w:color w:val="auto"/>
        </w:rPr>
        <w:t>Event-</w:t>
      </w:r>
      <w:r w:rsidR="00FE476E" w:rsidRPr="001942CD">
        <w:rPr>
          <w:color w:val="auto"/>
        </w:rPr>
        <w:t>Plattform</w:t>
      </w:r>
      <w:r w:rsidR="005127D5" w:rsidRPr="001942CD">
        <w:rPr>
          <w:color w:val="auto"/>
        </w:rPr>
        <w:t xml:space="preserve"> </w:t>
      </w:r>
      <w:r w:rsidR="00B40DA2" w:rsidRPr="001942CD">
        <w:rPr>
          <w:color w:val="auto"/>
        </w:rPr>
        <w:t xml:space="preserve">enthält </w:t>
      </w:r>
      <w:r w:rsidR="007A1FFC" w:rsidRPr="001942CD">
        <w:rPr>
          <w:color w:val="auto"/>
        </w:rPr>
        <w:t xml:space="preserve">verschiedene </w:t>
      </w:r>
      <w:r w:rsidR="002C2D9D" w:rsidRPr="001942CD">
        <w:rPr>
          <w:rFonts w:cs="Arial"/>
          <w:color w:val="auto"/>
          <w:szCs w:val="24"/>
        </w:rPr>
        <w:t>Bausteine</w:t>
      </w:r>
      <w:r w:rsidR="00FE476E" w:rsidRPr="001942CD">
        <w:rPr>
          <w:rFonts w:cs="Arial"/>
          <w:color w:val="auto"/>
          <w:szCs w:val="24"/>
        </w:rPr>
        <w:t>, die sich variabel kombinieren lassen</w:t>
      </w:r>
      <w:r w:rsidR="008E2048" w:rsidRPr="001942CD">
        <w:rPr>
          <w:rFonts w:cs="Arial"/>
          <w:color w:val="auto"/>
          <w:szCs w:val="24"/>
        </w:rPr>
        <w:t>. M</w:t>
      </w:r>
      <w:r w:rsidR="003E0382" w:rsidRPr="001942CD">
        <w:rPr>
          <w:color w:val="auto"/>
        </w:rPr>
        <w:t xml:space="preserve">it </w:t>
      </w:r>
      <w:r w:rsidR="001704D8" w:rsidRPr="001942CD">
        <w:rPr>
          <w:color w:val="auto"/>
        </w:rPr>
        <w:t>Unterstützung unserer</w:t>
      </w:r>
      <w:r w:rsidR="003E0382" w:rsidRPr="001942CD">
        <w:rPr>
          <w:color w:val="auto"/>
        </w:rPr>
        <w:t xml:space="preserve"> internationalen </w:t>
      </w:r>
      <w:proofErr w:type="spellStart"/>
      <w:r w:rsidR="003E0382" w:rsidRPr="001942CD">
        <w:rPr>
          <w:color w:val="auto"/>
        </w:rPr>
        <w:t>Sales</w:t>
      </w:r>
      <w:proofErr w:type="spellEnd"/>
      <w:r w:rsidR="001704D8" w:rsidRPr="001942CD">
        <w:rPr>
          <w:color w:val="auto"/>
        </w:rPr>
        <w:t>-</w:t>
      </w:r>
      <w:r w:rsidR="003E0382" w:rsidRPr="001942CD">
        <w:rPr>
          <w:color w:val="auto"/>
        </w:rPr>
        <w:t>Team</w:t>
      </w:r>
      <w:r w:rsidR="001704D8" w:rsidRPr="001942CD">
        <w:rPr>
          <w:color w:val="auto"/>
        </w:rPr>
        <w:t>s</w:t>
      </w:r>
      <w:r w:rsidR="003E0382" w:rsidRPr="001942CD">
        <w:rPr>
          <w:color w:val="auto"/>
        </w:rPr>
        <w:t xml:space="preserve"> </w:t>
      </w:r>
      <w:r w:rsidR="004907F6" w:rsidRPr="001942CD">
        <w:rPr>
          <w:color w:val="auto"/>
        </w:rPr>
        <w:t xml:space="preserve">können </w:t>
      </w:r>
      <w:r w:rsidR="00D3714E" w:rsidRPr="001942CD">
        <w:rPr>
          <w:color w:val="auto"/>
        </w:rPr>
        <w:t>wir während der gesamten Laufzeit</w:t>
      </w:r>
      <w:r w:rsidR="00D75AC9" w:rsidRPr="001942CD">
        <w:rPr>
          <w:color w:val="auto"/>
        </w:rPr>
        <w:t xml:space="preserve"> </w:t>
      </w:r>
      <w:r w:rsidR="00284380" w:rsidRPr="001942CD">
        <w:rPr>
          <w:color w:val="auto"/>
        </w:rPr>
        <w:t xml:space="preserve">ein maßgeschneidertes </w:t>
      </w:r>
      <w:r w:rsidR="007566CC" w:rsidRPr="001942CD">
        <w:rPr>
          <w:color w:val="auto"/>
        </w:rPr>
        <w:t>Programm</w:t>
      </w:r>
      <w:r w:rsidR="00FE67E7" w:rsidRPr="001942CD">
        <w:rPr>
          <w:color w:val="auto"/>
        </w:rPr>
        <w:t xml:space="preserve"> </w:t>
      </w:r>
      <w:r w:rsidR="003A3D4E" w:rsidRPr="001942CD">
        <w:rPr>
          <w:color w:val="auto"/>
        </w:rPr>
        <w:t xml:space="preserve">für jede Zielgruppe </w:t>
      </w:r>
      <w:r w:rsidR="00D75AC9" w:rsidRPr="001942CD">
        <w:rPr>
          <w:color w:val="auto"/>
        </w:rPr>
        <w:t>anbieten</w:t>
      </w:r>
      <w:r w:rsidR="00371032" w:rsidRPr="001942CD">
        <w:rPr>
          <w:color w:val="auto"/>
        </w:rPr>
        <w:t xml:space="preserve">“, erklärt </w:t>
      </w:r>
      <w:proofErr w:type="spellStart"/>
      <w:r w:rsidR="00371032" w:rsidRPr="001942CD">
        <w:rPr>
          <w:color w:val="auto"/>
        </w:rPr>
        <w:t>Kreidel</w:t>
      </w:r>
      <w:proofErr w:type="spellEnd"/>
      <w:r w:rsidR="00371032" w:rsidRPr="001942CD">
        <w:rPr>
          <w:color w:val="auto"/>
        </w:rPr>
        <w:t>. „</w:t>
      </w:r>
      <w:r w:rsidR="00EC2AB8" w:rsidRPr="001942CD">
        <w:rPr>
          <w:color w:val="auto"/>
        </w:rPr>
        <w:t xml:space="preserve">So haben wir </w:t>
      </w:r>
      <w:r w:rsidR="00B76261" w:rsidRPr="001942CD">
        <w:rPr>
          <w:color w:val="auto"/>
        </w:rPr>
        <w:t xml:space="preserve">trotz Covid-19 </w:t>
      </w:r>
      <w:r w:rsidR="00EC2AB8" w:rsidRPr="001942CD">
        <w:rPr>
          <w:color w:val="auto"/>
        </w:rPr>
        <w:t xml:space="preserve">die Chance, </w:t>
      </w:r>
      <w:r w:rsidR="00570BB2" w:rsidRPr="001942CD">
        <w:rPr>
          <w:color w:val="auto"/>
        </w:rPr>
        <w:t xml:space="preserve">mit </w:t>
      </w:r>
      <w:r w:rsidR="001704D8" w:rsidRPr="003B3D13">
        <w:rPr>
          <w:color w:val="auto"/>
        </w:rPr>
        <w:t>unsere</w:t>
      </w:r>
      <w:r w:rsidR="00570BB2" w:rsidRPr="003B3D13">
        <w:rPr>
          <w:color w:val="auto"/>
        </w:rPr>
        <w:t xml:space="preserve">n </w:t>
      </w:r>
      <w:r w:rsidR="001942CD" w:rsidRPr="003B3D13">
        <w:rPr>
          <w:color w:val="auto"/>
        </w:rPr>
        <w:t>Kunden und Partnern</w:t>
      </w:r>
      <w:r w:rsidR="00570BB2" w:rsidRPr="003B3D13">
        <w:rPr>
          <w:color w:val="auto"/>
        </w:rPr>
        <w:t xml:space="preserve"> </w:t>
      </w:r>
      <w:r w:rsidR="008756B1" w:rsidRPr="003B3D13">
        <w:rPr>
          <w:color w:val="auto"/>
        </w:rPr>
        <w:t xml:space="preserve">aus allen regionalen Märkten </w:t>
      </w:r>
      <w:r w:rsidR="00B76261" w:rsidRPr="001942CD">
        <w:rPr>
          <w:color w:val="auto"/>
        </w:rPr>
        <w:t xml:space="preserve">intensiv ins Gespräch zu kommen </w:t>
      </w:r>
      <w:r w:rsidR="00E025F6" w:rsidRPr="001942CD">
        <w:rPr>
          <w:color w:val="auto"/>
        </w:rPr>
        <w:t xml:space="preserve">und </w:t>
      </w:r>
      <w:r w:rsidR="008756B1" w:rsidRPr="001942CD">
        <w:rPr>
          <w:color w:val="auto"/>
        </w:rPr>
        <w:t xml:space="preserve">sie </w:t>
      </w:r>
      <w:r w:rsidR="00E025F6" w:rsidRPr="001942CD">
        <w:rPr>
          <w:color w:val="auto"/>
        </w:rPr>
        <w:t xml:space="preserve">von unseren Lösungen </w:t>
      </w:r>
      <w:r w:rsidR="00B76261" w:rsidRPr="001942CD">
        <w:rPr>
          <w:color w:val="auto"/>
        </w:rPr>
        <w:t xml:space="preserve">zu </w:t>
      </w:r>
      <w:r w:rsidR="00E025F6" w:rsidRPr="001942CD">
        <w:rPr>
          <w:color w:val="auto"/>
        </w:rPr>
        <w:t xml:space="preserve">begeistern – egal, ob </w:t>
      </w:r>
      <w:r w:rsidR="00EC2AB8" w:rsidRPr="001942CD">
        <w:rPr>
          <w:color w:val="auto"/>
        </w:rPr>
        <w:t>‚</w:t>
      </w:r>
      <w:r w:rsidR="00E025F6" w:rsidRPr="001942CD">
        <w:rPr>
          <w:color w:val="auto"/>
        </w:rPr>
        <w:t>offline</w:t>
      </w:r>
      <w:r w:rsidR="00EC2AB8" w:rsidRPr="001942CD">
        <w:rPr>
          <w:color w:val="auto"/>
        </w:rPr>
        <w:t>‘</w:t>
      </w:r>
      <w:r w:rsidR="00E025F6" w:rsidRPr="001942CD">
        <w:rPr>
          <w:color w:val="auto"/>
        </w:rPr>
        <w:t xml:space="preserve"> vor Ort oder eben online</w:t>
      </w:r>
      <w:r w:rsidR="00EC2AB8" w:rsidRPr="001942CD">
        <w:rPr>
          <w:color w:val="auto"/>
        </w:rPr>
        <w:t>.“</w:t>
      </w:r>
    </w:p>
    <w:p w14:paraId="6663020E" w14:textId="77777777" w:rsidR="001704D8" w:rsidRPr="001942CD" w:rsidRDefault="001704D8" w:rsidP="00FB2FEA">
      <w:pPr>
        <w:spacing w:line="360" w:lineRule="auto"/>
        <w:rPr>
          <w:color w:val="auto"/>
        </w:rPr>
      </w:pPr>
    </w:p>
    <w:p w14:paraId="4710BB91" w14:textId="693CE987" w:rsidR="001704D8" w:rsidRPr="001942CD" w:rsidRDefault="00FB2FEA" w:rsidP="001704D8">
      <w:pPr>
        <w:spacing w:line="360" w:lineRule="auto"/>
        <w:rPr>
          <w:color w:val="auto"/>
        </w:rPr>
      </w:pPr>
      <w:proofErr w:type="spellStart"/>
      <w:r w:rsidRPr="001942CD">
        <w:rPr>
          <w:color w:val="auto"/>
        </w:rPr>
        <w:t>Hettich</w:t>
      </w:r>
      <w:proofErr w:type="spellEnd"/>
      <w:r w:rsidR="001704D8" w:rsidRPr="001942CD">
        <w:rPr>
          <w:color w:val="auto"/>
        </w:rPr>
        <w:t xml:space="preserve"> </w:t>
      </w:r>
      <w:r w:rsidRPr="001942CD">
        <w:rPr>
          <w:color w:val="auto"/>
        </w:rPr>
        <w:t>ha</w:t>
      </w:r>
      <w:r w:rsidR="001704D8" w:rsidRPr="001942CD">
        <w:rPr>
          <w:color w:val="auto"/>
        </w:rPr>
        <w:t>t</w:t>
      </w:r>
      <w:r w:rsidRPr="001942CD">
        <w:rPr>
          <w:color w:val="auto"/>
        </w:rPr>
        <w:t xml:space="preserve"> die letzten Monate bereits intensiv zur Vorbereitung für 2021 genutzt</w:t>
      </w:r>
      <w:r w:rsidR="00FE252C" w:rsidRPr="001942CD">
        <w:rPr>
          <w:color w:val="auto"/>
        </w:rPr>
        <w:t>, und die Aufbruchsstimmung ist deutlich zu spüren: Es ist höchste Zeit, Neues zu wagen. Wann, wenn nicht jetzt?</w:t>
      </w:r>
    </w:p>
    <w:p w14:paraId="6A316E92" w14:textId="24702990" w:rsidR="006E0689" w:rsidRPr="001942CD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1942CD">
        <w:rPr>
          <w:rStyle w:val="Hyperlink"/>
          <w:rFonts w:cs="Arial"/>
          <w:b/>
          <w:color w:val="auto"/>
          <w:szCs w:val="24"/>
          <w:u w:val="none"/>
        </w:rPr>
        <w:lastRenderedPageBreak/>
        <w:t>www.hettich.com</w:t>
      </w:r>
    </w:p>
    <w:p w14:paraId="274B03C1" w14:textId="77777777" w:rsidR="00EE166E" w:rsidRPr="001942CD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056BD9F1" w14:textId="77777777" w:rsidR="006E0689" w:rsidRPr="001942CD" w:rsidRDefault="006E0689" w:rsidP="006E0689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1942CD">
        <w:rPr>
          <w:rFonts w:cs="Arial"/>
          <w:szCs w:val="24"/>
          <w:lang w:val="sv-SE" w:eastAsia="sv-SE"/>
        </w:rPr>
        <w:t xml:space="preserve">Folgendes Bildmaterial steht auf </w:t>
      </w:r>
      <w:r w:rsidRPr="001942CD">
        <w:rPr>
          <w:rFonts w:cs="Arial"/>
          <w:b/>
          <w:szCs w:val="24"/>
          <w:lang w:val="sv-SE" w:eastAsia="sv-SE"/>
        </w:rPr>
        <w:t>www.hettich.com, Menü: Presse</w:t>
      </w:r>
      <w:r w:rsidRPr="001942CD">
        <w:rPr>
          <w:rFonts w:cs="Arial"/>
          <w:szCs w:val="24"/>
          <w:lang w:val="sv-SE" w:eastAsia="sv-SE"/>
        </w:rPr>
        <w:t xml:space="preserve"> zum Download bereit:</w:t>
      </w:r>
    </w:p>
    <w:p w14:paraId="0492369F" w14:textId="040EA5BF" w:rsidR="006E0689" w:rsidRPr="00502D52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1942CD">
        <w:rPr>
          <w:rFonts w:cs="Arial"/>
          <w:b/>
          <w:szCs w:val="24"/>
          <w:lang w:val="sv-SE" w:eastAsia="sv-SE"/>
        </w:rPr>
        <w:t>Abbildung</w:t>
      </w:r>
      <w:r w:rsidR="007779D7" w:rsidRPr="001942CD">
        <w:rPr>
          <w:rFonts w:cs="Arial"/>
          <w:b/>
          <w:szCs w:val="24"/>
          <w:lang w:val="sv-SE" w:eastAsia="sv-SE"/>
        </w:rPr>
        <w:t>en</w:t>
      </w:r>
    </w:p>
    <w:p w14:paraId="7846271C" w14:textId="40F9357A" w:rsidR="006E0689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 w:rsidR="007779D7">
        <w:rPr>
          <w:rFonts w:cs="Arial"/>
          <w:b/>
          <w:szCs w:val="24"/>
          <w:lang w:val="sv-SE" w:eastAsia="sv-SE"/>
        </w:rPr>
        <w:t>en</w:t>
      </w:r>
    </w:p>
    <w:p w14:paraId="4F02220D" w14:textId="48949536" w:rsidR="008677F5" w:rsidRPr="00A62552" w:rsidRDefault="00EE166E" w:rsidP="001B52C4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072D1EC0" wp14:editId="24192BC9">
            <wp:extent cx="1828684" cy="1828684"/>
            <wp:effectExtent l="0" t="0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2020_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31" cy="184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42" w14:textId="4550D624" w:rsidR="003D7377" w:rsidRPr="00A62552" w:rsidRDefault="003D7377" w:rsidP="003D7377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A62552">
        <w:rPr>
          <w:rFonts w:cs="Arial"/>
          <w:b/>
          <w:color w:val="000000" w:themeColor="text1"/>
          <w:sz w:val="22"/>
          <w:szCs w:val="22"/>
          <w:lang w:val="sv-SE" w:eastAsia="sv-SE"/>
        </w:rPr>
        <w:t>332020_</w:t>
      </w:r>
      <w:r w:rsidR="005052C3">
        <w:rPr>
          <w:rFonts w:cs="Arial"/>
          <w:b/>
          <w:color w:val="000000" w:themeColor="text1"/>
          <w:sz w:val="22"/>
          <w:szCs w:val="22"/>
          <w:lang w:val="sv-SE" w:eastAsia="sv-SE"/>
        </w:rPr>
        <w:t>a</w:t>
      </w:r>
    </w:p>
    <w:p w14:paraId="3DF086CC" w14:textId="0ABC20BF" w:rsidR="001B52C4" w:rsidRPr="00A62552" w:rsidRDefault="001B52C4" w:rsidP="001B52C4">
      <w:pPr>
        <w:rPr>
          <w:color w:val="000000" w:themeColor="text1"/>
          <w:sz w:val="22"/>
          <w:szCs w:val="22"/>
        </w:rPr>
      </w:pPr>
      <w:proofErr w:type="spellStart"/>
      <w:r w:rsidRPr="006D5EC2">
        <w:rPr>
          <w:color w:val="000000" w:themeColor="text1"/>
          <w:sz w:val="22"/>
          <w:szCs w:val="22"/>
        </w:rPr>
        <w:t>Hettich</w:t>
      </w:r>
      <w:proofErr w:type="spellEnd"/>
      <w:r w:rsidRPr="006D5EC2">
        <w:rPr>
          <w:color w:val="000000" w:themeColor="text1"/>
          <w:sz w:val="22"/>
          <w:szCs w:val="22"/>
        </w:rPr>
        <w:t xml:space="preserve">-Geschäftsführer Uwe </w:t>
      </w:r>
      <w:proofErr w:type="spellStart"/>
      <w:r w:rsidR="00227223">
        <w:rPr>
          <w:color w:val="000000" w:themeColor="text1"/>
          <w:sz w:val="22"/>
          <w:szCs w:val="22"/>
        </w:rPr>
        <w:t>Kreidel</w:t>
      </w:r>
      <w:proofErr w:type="spellEnd"/>
      <w:r w:rsidR="00227223">
        <w:rPr>
          <w:color w:val="000000" w:themeColor="text1"/>
          <w:sz w:val="22"/>
          <w:szCs w:val="22"/>
        </w:rPr>
        <w:t xml:space="preserve">: „Wir </w:t>
      </w:r>
      <w:r w:rsidRPr="006D5EC2">
        <w:rPr>
          <w:color w:val="000000" w:themeColor="text1"/>
          <w:sz w:val="22"/>
          <w:szCs w:val="22"/>
        </w:rPr>
        <w:t xml:space="preserve">haben den Ehrgeiz, mit den </w:t>
      </w:r>
      <w:proofErr w:type="spellStart"/>
      <w:r w:rsidRPr="006D5EC2">
        <w:rPr>
          <w:color w:val="000000" w:themeColor="text1"/>
          <w:sz w:val="22"/>
          <w:szCs w:val="22"/>
        </w:rPr>
        <w:t>HettichXperiencedays</w:t>
      </w:r>
      <w:proofErr w:type="spellEnd"/>
      <w:r w:rsidRPr="006D5EC2">
        <w:rPr>
          <w:color w:val="000000" w:themeColor="text1"/>
          <w:sz w:val="22"/>
          <w:szCs w:val="22"/>
        </w:rPr>
        <w:t xml:space="preserve"> 2021 eine erstklassige Hybrid-Show auf die Beine zu stellen, über die </w:t>
      </w:r>
      <w:r w:rsidR="00B61BDD" w:rsidRPr="006D5EC2">
        <w:rPr>
          <w:color w:val="000000" w:themeColor="text1"/>
          <w:sz w:val="22"/>
          <w:szCs w:val="22"/>
        </w:rPr>
        <w:t xml:space="preserve">nicht nur </w:t>
      </w:r>
      <w:r w:rsidRPr="006D5EC2">
        <w:rPr>
          <w:color w:val="000000" w:themeColor="text1"/>
          <w:sz w:val="22"/>
          <w:szCs w:val="22"/>
        </w:rPr>
        <w:t>unsere Kunden noch lange sprechen werden.“ Foto</w:t>
      </w:r>
      <w:r w:rsidRPr="00A62552">
        <w:rPr>
          <w:color w:val="000000" w:themeColor="text1"/>
          <w:sz w:val="22"/>
          <w:szCs w:val="22"/>
        </w:rPr>
        <w:t xml:space="preserve">. </w:t>
      </w:r>
      <w:proofErr w:type="spellStart"/>
      <w:r w:rsidRPr="00A62552">
        <w:rPr>
          <w:color w:val="000000" w:themeColor="text1"/>
          <w:sz w:val="22"/>
          <w:szCs w:val="22"/>
        </w:rPr>
        <w:t>Hettich</w:t>
      </w:r>
      <w:proofErr w:type="spellEnd"/>
    </w:p>
    <w:p w14:paraId="7FED8B9E" w14:textId="77777777" w:rsidR="001A0E89" w:rsidRPr="00613E2D" w:rsidRDefault="001A0E89" w:rsidP="006E0689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6946D66E" w14:textId="77777777" w:rsidR="006E0689" w:rsidRPr="009F17CE" w:rsidRDefault="006E0689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72EFD8E3" w14:textId="3A80C9CD" w:rsidR="006E0689" w:rsidRDefault="006E0689" w:rsidP="00C466BF">
      <w:pPr>
        <w:suppressAutoHyphens/>
        <w:rPr>
          <w:rFonts w:cs="Arial"/>
          <w:szCs w:val="24"/>
          <w:lang w:val="sv-SE" w:eastAsia="sv-SE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 w:rsidR="001B52C4">
        <w:rPr>
          <w:rFonts w:cs="Arial"/>
          <w:color w:val="212100"/>
          <w:sz w:val="20"/>
        </w:rPr>
        <w:t> 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sectPr w:rsidR="006E0689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F2C8" w14:textId="77777777" w:rsidR="00CF1E45" w:rsidRDefault="00CF1E45">
      <w:r>
        <w:separator/>
      </w:r>
    </w:p>
  </w:endnote>
  <w:endnote w:type="continuationSeparator" w:id="0">
    <w:p w14:paraId="688AEAAA" w14:textId="77777777" w:rsidR="00CF1E45" w:rsidRDefault="00C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</w:t>
                          </w:r>
                          <w:r w:rsidR="00AD4A76" w:rsidRPr="00183A65">
                            <w:rPr>
                              <w:szCs w:val="24"/>
                            </w:rPr>
                            <w:t>R_</w:t>
                          </w:r>
                          <w:r w:rsidR="00FB2FEA">
                            <w:rPr>
                              <w:szCs w:val="24"/>
                            </w:rPr>
                            <w:t>33</w:t>
                          </w:r>
                          <w:r w:rsidR="00406E6F">
                            <w:rPr>
                              <w:szCs w:val="24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</w:t>
                    </w:r>
                    <w:r w:rsidR="00AD4A76" w:rsidRPr="00183A65">
                      <w:rPr>
                        <w:szCs w:val="24"/>
                      </w:rPr>
                      <w:t>R_</w:t>
                    </w:r>
                    <w:r w:rsidR="00FB2FEA">
                      <w:rPr>
                        <w:szCs w:val="24"/>
                      </w:rPr>
                      <w:t>33</w:t>
                    </w:r>
                    <w:r w:rsidR="00406E6F">
                      <w:rPr>
                        <w:szCs w:val="24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406E6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4763A" w14:textId="77777777" w:rsidR="00CF1E45" w:rsidRDefault="00CF1E45">
      <w:r>
        <w:separator/>
      </w:r>
    </w:p>
  </w:footnote>
  <w:footnote w:type="continuationSeparator" w:id="0">
    <w:p w14:paraId="44AC349D" w14:textId="77777777" w:rsidR="00CF1E45" w:rsidRDefault="00CF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37D7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7223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50205"/>
    <w:rsid w:val="00250D1B"/>
    <w:rsid w:val="00252069"/>
    <w:rsid w:val="0025341A"/>
    <w:rsid w:val="00254ADF"/>
    <w:rsid w:val="00254B0D"/>
    <w:rsid w:val="00255086"/>
    <w:rsid w:val="00256132"/>
    <w:rsid w:val="002602D3"/>
    <w:rsid w:val="00260C5B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4DBF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22C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83E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C308E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701A65"/>
    <w:rsid w:val="00702CC5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37F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671"/>
    <w:rsid w:val="00846EAF"/>
    <w:rsid w:val="0085211B"/>
    <w:rsid w:val="00853D6E"/>
    <w:rsid w:val="008611FB"/>
    <w:rsid w:val="008659AA"/>
    <w:rsid w:val="008677F5"/>
    <w:rsid w:val="00867A17"/>
    <w:rsid w:val="0087084B"/>
    <w:rsid w:val="00870D47"/>
    <w:rsid w:val="00871385"/>
    <w:rsid w:val="00873EE9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5B63"/>
    <w:rsid w:val="00B1656C"/>
    <w:rsid w:val="00B232E6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5F9F"/>
    <w:rsid w:val="00C070A1"/>
    <w:rsid w:val="00C071A6"/>
    <w:rsid w:val="00C078EA"/>
    <w:rsid w:val="00C1021F"/>
    <w:rsid w:val="00C15FBA"/>
    <w:rsid w:val="00C17614"/>
    <w:rsid w:val="00C25208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5D73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83731"/>
    <w:rsid w:val="00E83952"/>
    <w:rsid w:val="00E845A7"/>
    <w:rsid w:val="00E8564D"/>
    <w:rsid w:val="00E85AD0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0170-A05C-4817-9164-F11D386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557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„HettichXperiencedays“ 2021 - Hybride Event-Plattform zeigt Know-how von Hettich weltweit</vt:lpstr>
    </vt:vector>
  </TitlesOfParts>
  <Company>.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„HettichXperiencedays“ 2021 - Hybride Event-Plattform zeigt Know-how von Hettich weltweit</dc:title>
  <dc:creator>Anke Wöhler</dc:creator>
  <cp:lastModifiedBy>Anke Wöhler</cp:lastModifiedBy>
  <cp:revision>40</cp:revision>
  <cp:lastPrinted>2020-11-02T08:56:00Z</cp:lastPrinted>
  <dcterms:created xsi:type="dcterms:W3CDTF">2020-09-04T09:19:00Z</dcterms:created>
  <dcterms:modified xsi:type="dcterms:W3CDTF">2020-11-02T08:56:00Z</dcterms:modified>
</cp:coreProperties>
</file>