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82" w:rsidRPr="003359DA" w:rsidRDefault="00C134ED">
      <w:pPr>
        <w:pStyle w:val="Arial"/>
        <w:spacing w:line="360" w:lineRule="auto"/>
        <w:rPr>
          <w:rFonts w:ascii="Arial" w:hAnsi="Arial" w:cs="Arial"/>
          <w:b/>
          <w:color w:val="auto"/>
          <w:sz w:val="28"/>
          <w:szCs w:val="28"/>
        </w:rPr>
      </w:pPr>
      <w:r w:rsidRPr="003359DA">
        <w:rPr>
          <w:rFonts w:ascii="Arial" w:hAnsi="Arial" w:cs="Arial"/>
          <w:b/>
          <w:color w:val="auto"/>
          <w:sz w:val="28"/>
          <w:szCs w:val="28"/>
        </w:rPr>
        <w:t xml:space="preserve">La charnière à montage rapide </w:t>
      </w:r>
      <w:proofErr w:type="spellStart"/>
      <w:r w:rsidRPr="003359DA">
        <w:rPr>
          <w:rFonts w:ascii="Arial" w:hAnsi="Arial" w:cs="Arial"/>
          <w:b/>
          <w:color w:val="auto"/>
          <w:sz w:val="28"/>
          <w:szCs w:val="28"/>
        </w:rPr>
        <w:t>Intermat</w:t>
      </w:r>
      <w:proofErr w:type="spellEnd"/>
    </w:p>
    <w:p w:rsidR="00AC7582" w:rsidRPr="003359DA" w:rsidRDefault="00C134ED">
      <w:pPr>
        <w:pStyle w:val="Arial"/>
        <w:spacing w:line="360" w:lineRule="auto"/>
        <w:rPr>
          <w:rFonts w:ascii="Arial" w:hAnsi="Arial" w:cs="Arial"/>
          <w:b/>
          <w:color w:val="auto"/>
        </w:rPr>
      </w:pPr>
      <w:r w:rsidRPr="003359DA">
        <w:rPr>
          <w:rFonts w:ascii="Arial" w:hAnsi="Arial" w:cs="Arial"/>
          <w:b/>
          <w:color w:val="auto"/>
        </w:rPr>
        <w:t>Une large gamme de produits pour de multiples utilisations possibles</w:t>
      </w:r>
    </w:p>
    <w:p w:rsidR="00AC7582" w:rsidRPr="003359DA" w:rsidRDefault="00AC7582">
      <w:pPr>
        <w:spacing w:line="360" w:lineRule="auto"/>
        <w:rPr>
          <w:rFonts w:cs="Arial"/>
          <w:color w:val="auto"/>
        </w:rPr>
      </w:pPr>
    </w:p>
    <w:p w:rsidR="00AC7582" w:rsidRPr="003359DA" w:rsidRDefault="00C134ED">
      <w:pPr>
        <w:pStyle w:val="Arial"/>
        <w:spacing w:line="360" w:lineRule="auto"/>
        <w:rPr>
          <w:color w:val="auto"/>
        </w:rPr>
      </w:pPr>
      <w:r w:rsidRPr="003359DA">
        <w:rPr>
          <w:rFonts w:ascii="Arial" w:hAnsi="Arial" w:cs="Arial"/>
          <w:b/>
          <w:color w:val="auto"/>
        </w:rPr>
        <w:t>La charnière à montage rapide éprouvée </w:t>
      </w:r>
      <w:proofErr w:type="spellStart"/>
      <w:r w:rsidRPr="003359DA">
        <w:rPr>
          <w:rFonts w:ascii="Arial" w:hAnsi="Arial" w:cs="Arial"/>
          <w:b/>
          <w:color w:val="auto"/>
        </w:rPr>
        <w:t>Intermat</w:t>
      </w:r>
      <w:proofErr w:type="spellEnd"/>
      <w:r w:rsidRPr="003359DA">
        <w:rPr>
          <w:rFonts w:ascii="Arial" w:hAnsi="Arial" w:cs="Arial"/>
          <w:b/>
          <w:color w:val="auto"/>
        </w:rPr>
        <w:t xml:space="preserve"> de </w:t>
      </w:r>
      <w:proofErr w:type="spellStart"/>
      <w:r w:rsidRPr="003359DA">
        <w:rPr>
          <w:rFonts w:ascii="Arial" w:hAnsi="Arial" w:cs="Arial"/>
          <w:b/>
          <w:color w:val="auto"/>
        </w:rPr>
        <w:t>Hettich</w:t>
      </w:r>
      <w:proofErr w:type="spellEnd"/>
      <w:r w:rsidRPr="003359DA">
        <w:rPr>
          <w:rFonts w:ascii="Arial" w:hAnsi="Arial" w:cs="Arial"/>
          <w:b/>
          <w:color w:val="auto"/>
        </w:rPr>
        <w:t xml:space="preserve"> garantit la solution idéale pour les domaines d’utilisation </w:t>
      </w:r>
      <w:r w:rsidRPr="003359DA">
        <w:rPr>
          <w:rFonts w:ascii="Arial" w:hAnsi="Arial" w:cs="Arial"/>
          <w:b/>
          <w:color w:val="auto"/>
        </w:rPr>
        <w:br/>
        <w:t xml:space="preserve">les plus divers avec sa vaste gamme de produits et plus de 100 variantes de ferrages. La combinaison de la charnière </w:t>
      </w:r>
      <w:proofErr w:type="spellStart"/>
      <w:r w:rsidRPr="003359DA">
        <w:rPr>
          <w:rFonts w:ascii="Arial" w:hAnsi="Arial" w:cs="Arial"/>
          <w:b/>
          <w:color w:val="auto"/>
        </w:rPr>
        <w:t>Intermat</w:t>
      </w:r>
      <w:proofErr w:type="spellEnd"/>
      <w:r w:rsidRPr="003359DA">
        <w:rPr>
          <w:rFonts w:ascii="Arial" w:hAnsi="Arial" w:cs="Arial"/>
          <w:b/>
          <w:color w:val="auto"/>
        </w:rPr>
        <w:t xml:space="preserve"> avec l’amortisseur </w:t>
      </w:r>
      <w:proofErr w:type="spellStart"/>
      <w:r w:rsidRPr="003359DA">
        <w:rPr>
          <w:rFonts w:ascii="Arial" w:hAnsi="Arial" w:cs="Arial"/>
          <w:b/>
          <w:color w:val="auto"/>
        </w:rPr>
        <w:t>Silent</w:t>
      </w:r>
      <w:proofErr w:type="spellEnd"/>
      <w:r w:rsidRPr="003359DA">
        <w:rPr>
          <w:rFonts w:ascii="Arial" w:hAnsi="Arial" w:cs="Arial"/>
          <w:b/>
          <w:color w:val="auto"/>
        </w:rPr>
        <w:t xml:space="preserve"> System, disponible en option, offre de nouvelles possibilités de différenciation aux fabricants de cuisines et de meubles.</w:t>
      </w:r>
    </w:p>
    <w:p w:rsidR="00AC7582" w:rsidRPr="003359DA" w:rsidRDefault="00AC7582">
      <w:pPr>
        <w:pStyle w:val="Arial"/>
        <w:spacing w:line="360" w:lineRule="auto"/>
        <w:rPr>
          <w:rFonts w:ascii="Arial" w:hAnsi="Arial" w:cs="Arial"/>
          <w:b/>
          <w:color w:val="auto"/>
        </w:rPr>
      </w:pPr>
    </w:p>
    <w:p w:rsidR="00AC7582" w:rsidRPr="003359DA" w:rsidRDefault="00C134ED">
      <w:pPr>
        <w:pStyle w:val="Arial"/>
        <w:spacing w:line="360" w:lineRule="auto"/>
        <w:rPr>
          <w:color w:val="auto"/>
        </w:rPr>
      </w:pPr>
      <w:r w:rsidRPr="003359DA">
        <w:rPr>
          <w:rFonts w:ascii="Arial" w:hAnsi="Arial" w:cs="Arial"/>
          <w:color w:val="auto"/>
        </w:rPr>
        <w:t xml:space="preserve">Les fabricants de meubles du monde entier utilisent la charnière </w:t>
      </w:r>
      <w:proofErr w:type="spellStart"/>
      <w:r w:rsidRPr="003359DA">
        <w:rPr>
          <w:rFonts w:ascii="Arial" w:hAnsi="Arial" w:cs="Arial"/>
          <w:color w:val="auto"/>
        </w:rPr>
        <w:t>Intermat</w:t>
      </w:r>
      <w:proofErr w:type="spellEnd"/>
      <w:r w:rsidRPr="003359DA">
        <w:rPr>
          <w:rFonts w:ascii="Arial" w:hAnsi="Arial" w:cs="Arial"/>
          <w:color w:val="auto"/>
        </w:rPr>
        <w:t xml:space="preserve"> de </w:t>
      </w:r>
      <w:proofErr w:type="spellStart"/>
      <w:r w:rsidRPr="003359DA">
        <w:rPr>
          <w:rFonts w:ascii="Arial" w:hAnsi="Arial" w:cs="Arial"/>
          <w:color w:val="auto"/>
        </w:rPr>
        <w:t>Hettich</w:t>
      </w:r>
      <w:proofErr w:type="spellEnd"/>
      <w:r w:rsidRPr="003359DA">
        <w:rPr>
          <w:rFonts w:ascii="Arial" w:hAnsi="Arial" w:cs="Arial"/>
          <w:color w:val="auto"/>
        </w:rPr>
        <w:t>. La gamme de produits éprouvée ne cesse de convaincre par son montage facile et rapide, ses réglages pratiques, la grande fiabilité du produit et sa qualité fiable. Depuis sa mise sur le marché en 1993, plus d’un milliard de ces charnières fiables et de qualité exceptionnelle ont été fabriquées.</w:t>
      </w:r>
    </w:p>
    <w:p w:rsidR="00AC7582" w:rsidRPr="003359DA" w:rsidRDefault="00AC7582">
      <w:pPr>
        <w:pStyle w:val="Arial"/>
        <w:spacing w:line="360" w:lineRule="auto"/>
        <w:rPr>
          <w:rFonts w:ascii="Arial" w:hAnsi="Arial" w:cs="Arial"/>
          <w:color w:val="auto"/>
        </w:rPr>
      </w:pPr>
    </w:p>
    <w:p w:rsidR="008C18FE" w:rsidRPr="003359DA" w:rsidRDefault="00C134ED">
      <w:pPr>
        <w:pStyle w:val="Arial"/>
        <w:spacing w:line="360" w:lineRule="auto"/>
        <w:rPr>
          <w:rFonts w:ascii="Arial" w:hAnsi="Arial" w:cs="Arial"/>
          <w:color w:val="auto"/>
        </w:rPr>
      </w:pPr>
      <w:proofErr w:type="spellStart"/>
      <w:r w:rsidRPr="003359DA">
        <w:rPr>
          <w:rFonts w:ascii="Arial" w:hAnsi="Arial" w:cs="Arial"/>
          <w:color w:val="auto"/>
        </w:rPr>
        <w:t>Intermat</w:t>
      </w:r>
      <w:proofErr w:type="spellEnd"/>
      <w:r w:rsidRPr="003359DA">
        <w:rPr>
          <w:rFonts w:ascii="Arial" w:hAnsi="Arial" w:cs="Arial"/>
          <w:color w:val="auto"/>
        </w:rPr>
        <w:t> est une charnière vraiment polyvalente : la gamme de produits comprend des charnières avec des angles d’ouverture de 110° et de 125°, des charnières pour portes à moulures avec un angle d’ouverture de 95°, des charnières spéciales pour des angles de corps de meubles différents de W-45° à W+90° ainsi que des charnières pour les portes en verre et à cadre en alu.</w:t>
      </w:r>
    </w:p>
    <w:p w:rsidR="00AC7582" w:rsidRPr="003359DA" w:rsidRDefault="00C134ED">
      <w:pPr>
        <w:pStyle w:val="Arial"/>
        <w:spacing w:line="360" w:lineRule="auto"/>
        <w:rPr>
          <w:color w:val="auto"/>
        </w:rPr>
      </w:pPr>
      <w:r w:rsidRPr="003359DA">
        <w:rPr>
          <w:rFonts w:ascii="Arial" w:hAnsi="Arial" w:cs="Arial"/>
          <w:color w:val="auto"/>
        </w:rPr>
        <w:t>La gamme de charnières </w:t>
      </w:r>
      <w:proofErr w:type="spellStart"/>
      <w:r w:rsidRPr="003359DA">
        <w:rPr>
          <w:rFonts w:ascii="Arial" w:hAnsi="Arial" w:cs="Arial"/>
          <w:color w:val="auto"/>
        </w:rPr>
        <w:t>Intermat</w:t>
      </w:r>
      <w:proofErr w:type="spellEnd"/>
      <w:r w:rsidRPr="003359DA">
        <w:rPr>
          <w:rFonts w:ascii="Arial" w:hAnsi="Arial" w:cs="Arial"/>
          <w:color w:val="auto"/>
        </w:rPr>
        <w:t xml:space="preserve"> comprend, en outre, tous les schémas de perçage courants et les différents types de fixation sur le boîtier de la charnière. La gamme de produits est finalement complétée par les beaux caches pour le bras de la charnière, si souhaité avec le logo du client.</w:t>
      </w:r>
    </w:p>
    <w:p w:rsidR="00AC7582" w:rsidRPr="003359DA" w:rsidRDefault="00AC7582">
      <w:pPr>
        <w:pStyle w:val="Arial"/>
        <w:spacing w:line="360" w:lineRule="auto"/>
        <w:rPr>
          <w:rFonts w:ascii="Arial" w:hAnsi="Arial" w:cs="Arial"/>
          <w:color w:val="auto"/>
        </w:rPr>
      </w:pPr>
    </w:p>
    <w:p w:rsidR="00AC7582" w:rsidRPr="003359DA" w:rsidRDefault="00C134ED">
      <w:pPr>
        <w:pStyle w:val="Arial"/>
        <w:spacing w:line="360" w:lineRule="auto"/>
        <w:rPr>
          <w:color w:val="auto"/>
        </w:rPr>
      </w:pPr>
      <w:r w:rsidRPr="003359DA">
        <w:rPr>
          <w:rFonts w:ascii="Arial" w:hAnsi="Arial" w:cs="Arial"/>
          <w:color w:val="auto"/>
        </w:rPr>
        <w:t xml:space="preserve">Le recours à l’amortisseur </w:t>
      </w:r>
      <w:proofErr w:type="spellStart"/>
      <w:r w:rsidRPr="003359DA">
        <w:rPr>
          <w:rFonts w:ascii="Arial" w:hAnsi="Arial" w:cs="Arial"/>
          <w:color w:val="auto"/>
        </w:rPr>
        <w:t>Silent</w:t>
      </w:r>
      <w:proofErr w:type="spellEnd"/>
      <w:r w:rsidRPr="003359DA">
        <w:rPr>
          <w:rFonts w:ascii="Arial" w:hAnsi="Arial" w:cs="Arial"/>
          <w:color w:val="auto"/>
        </w:rPr>
        <w:t xml:space="preserve"> System, disponible en option, permet au fabricant de valoriser ses meubles en choisissant la charnière </w:t>
      </w:r>
      <w:proofErr w:type="spellStart"/>
      <w:r w:rsidRPr="003359DA">
        <w:rPr>
          <w:rFonts w:ascii="Arial" w:hAnsi="Arial" w:cs="Arial"/>
          <w:color w:val="auto"/>
        </w:rPr>
        <w:t>Intermat</w:t>
      </w:r>
      <w:proofErr w:type="spellEnd"/>
      <w:r w:rsidRPr="003359DA">
        <w:rPr>
          <w:rFonts w:ascii="Arial" w:hAnsi="Arial" w:cs="Arial"/>
          <w:color w:val="auto"/>
        </w:rPr>
        <w:t xml:space="preserve"> et ainsi de se démarquer encore plus de la concurrence avec des séries de meubles uniques en leur genre. Seul un amortisseur est nécessaire pour une porte standard avec deux charnières. Il est possible d’adapter l’effet d’amortissement parfaitement à la taille et au poids de la porte au moyen de la molette de réglage. Cela permet d’accroître, une fois de plus, nettement le confort </w:t>
      </w:r>
      <w:r w:rsidR="0020492F" w:rsidRPr="003359DA">
        <w:rPr>
          <w:rFonts w:ascii="Arial" w:hAnsi="Arial" w:cs="Arial"/>
          <w:color w:val="auto"/>
        </w:rPr>
        <w:t>de vie</w:t>
      </w:r>
      <w:r w:rsidRPr="003359DA">
        <w:rPr>
          <w:rFonts w:ascii="Arial" w:hAnsi="Arial" w:cs="Arial"/>
          <w:color w:val="auto"/>
        </w:rPr>
        <w:t xml:space="preserve"> pour l’utilisateur : la charnière </w:t>
      </w:r>
      <w:proofErr w:type="spellStart"/>
      <w:r w:rsidRPr="003359DA">
        <w:rPr>
          <w:rFonts w:ascii="Arial" w:hAnsi="Arial" w:cs="Arial"/>
          <w:color w:val="auto"/>
        </w:rPr>
        <w:t>Intermat</w:t>
      </w:r>
      <w:proofErr w:type="spellEnd"/>
      <w:r w:rsidRPr="003359DA">
        <w:rPr>
          <w:rFonts w:ascii="Arial" w:hAnsi="Arial" w:cs="Arial"/>
          <w:color w:val="auto"/>
        </w:rPr>
        <w:t xml:space="preserve"> combinée avec </w:t>
      </w:r>
      <w:proofErr w:type="spellStart"/>
      <w:r w:rsidRPr="003359DA">
        <w:rPr>
          <w:rFonts w:ascii="Arial" w:hAnsi="Arial" w:cs="Arial"/>
          <w:color w:val="auto"/>
        </w:rPr>
        <w:t>Silent</w:t>
      </w:r>
      <w:proofErr w:type="spellEnd"/>
      <w:r w:rsidRPr="003359DA">
        <w:rPr>
          <w:rFonts w:ascii="Arial" w:hAnsi="Arial" w:cs="Arial"/>
          <w:color w:val="auto"/>
        </w:rPr>
        <w:t xml:space="preserve"> System permet de fermer les portes de manière contrôlée, en douceur et en silence.</w:t>
      </w:r>
    </w:p>
    <w:p w:rsidR="00AC7582" w:rsidRPr="003359DA" w:rsidRDefault="00AC7582">
      <w:pPr>
        <w:pStyle w:val="Arial"/>
        <w:spacing w:line="360" w:lineRule="auto"/>
        <w:rPr>
          <w:rFonts w:ascii="Arial" w:hAnsi="Arial" w:cs="Arial"/>
          <w:color w:val="auto"/>
        </w:rPr>
      </w:pPr>
    </w:p>
    <w:p w:rsidR="00AC7582" w:rsidRPr="003359DA" w:rsidRDefault="00C134ED">
      <w:pPr>
        <w:spacing w:line="360" w:lineRule="auto"/>
        <w:rPr>
          <w:color w:val="auto"/>
        </w:rPr>
      </w:pPr>
      <w:r w:rsidRPr="003359DA">
        <w:rPr>
          <w:color w:val="auto"/>
        </w:rPr>
        <w:t xml:space="preserve">Vous pouvez télécharger les ressources photographiques suivantes sur </w:t>
      </w:r>
      <w:r w:rsidRPr="003359DA">
        <w:rPr>
          <w:b/>
          <w:color w:val="auto"/>
        </w:rPr>
        <w:t>www.hettich.com</w:t>
      </w:r>
      <w:r w:rsidRPr="003359DA">
        <w:rPr>
          <w:color w:val="auto"/>
        </w:rPr>
        <w:t xml:space="preserve">, « </w:t>
      </w:r>
      <w:r w:rsidRPr="003359DA">
        <w:rPr>
          <w:b/>
          <w:color w:val="auto"/>
        </w:rPr>
        <w:t xml:space="preserve">Menu : Presse » </w:t>
      </w:r>
      <w:r w:rsidRPr="003359DA">
        <w:rPr>
          <w:color w:val="auto"/>
        </w:rPr>
        <w:t>:</w:t>
      </w:r>
    </w:p>
    <w:p w:rsidR="00AC7582" w:rsidRPr="003359DA" w:rsidRDefault="00C134ED">
      <w:pPr>
        <w:spacing w:beforeAutospacing="1" w:afterAutospacing="1"/>
        <w:rPr>
          <w:rFonts w:cs="Arial"/>
          <w:color w:val="auto"/>
          <w:szCs w:val="24"/>
        </w:rPr>
      </w:pPr>
      <w:r w:rsidRPr="003359DA">
        <w:rPr>
          <w:noProof/>
          <w:color w:val="auto"/>
          <w:lang w:val="de-DE" w:eastAsia="de-DE"/>
        </w:rPr>
        <w:drawing>
          <wp:inline distT="0" distB="9525" distL="0" distR="0" wp14:anchorId="102C96FB" wp14:editId="19A8D34F">
            <wp:extent cx="2686050" cy="15335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6"/>
                    <a:stretch>
                      <a:fillRect/>
                    </a:stretch>
                  </pic:blipFill>
                  <pic:spPr bwMode="auto">
                    <a:xfrm>
                      <a:off x="0" y="0"/>
                      <a:ext cx="2686050" cy="1533525"/>
                    </a:xfrm>
                    <a:prstGeom prst="rect">
                      <a:avLst/>
                    </a:prstGeom>
                  </pic:spPr>
                </pic:pic>
              </a:graphicData>
            </a:graphic>
          </wp:inline>
        </w:drawing>
      </w:r>
    </w:p>
    <w:p w:rsidR="00AC7582" w:rsidRPr="003359DA" w:rsidRDefault="00C134ED">
      <w:pPr>
        <w:spacing w:beforeAutospacing="1" w:afterAutospacing="1"/>
        <w:rPr>
          <w:color w:val="auto"/>
        </w:rPr>
      </w:pPr>
      <w:r w:rsidRPr="003359DA">
        <w:rPr>
          <w:rFonts w:cs="Arial"/>
          <w:color w:val="auto"/>
          <w:sz w:val="22"/>
          <w:szCs w:val="22"/>
        </w:rPr>
        <w:t>P</w:t>
      </w:r>
      <w:r w:rsidR="000C1EEC">
        <w:rPr>
          <w:rFonts w:cs="Arial"/>
          <w:color w:val="auto"/>
          <w:sz w:val="22"/>
          <w:szCs w:val="22"/>
        </w:rPr>
        <w:t>86</w:t>
      </w:r>
      <w:r w:rsidRPr="003359DA">
        <w:rPr>
          <w:rFonts w:cs="Arial"/>
          <w:color w:val="auto"/>
          <w:sz w:val="22"/>
          <w:szCs w:val="22"/>
        </w:rPr>
        <w:t>_a</w:t>
      </w:r>
      <w:r w:rsidRPr="003359DA">
        <w:rPr>
          <w:rFonts w:cs="Arial"/>
          <w:color w:val="auto"/>
          <w:sz w:val="22"/>
          <w:szCs w:val="22"/>
        </w:rPr>
        <w:br/>
        <w:t xml:space="preserve">La charnière à montage rapide qui a fait ses preuves : </w:t>
      </w:r>
      <w:proofErr w:type="spellStart"/>
      <w:r w:rsidRPr="003359DA">
        <w:rPr>
          <w:rFonts w:cs="Arial"/>
          <w:color w:val="auto"/>
          <w:sz w:val="22"/>
          <w:szCs w:val="22"/>
        </w:rPr>
        <w:t>Intermat</w:t>
      </w:r>
      <w:proofErr w:type="spellEnd"/>
      <w:r w:rsidRPr="003359DA">
        <w:rPr>
          <w:rFonts w:cs="Arial"/>
          <w:color w:val="auto"/>
          <w:sz w:val="22"/>
          <w:szCs w:val="22"/>
        </w:rPr>
        <w:t xml:space="preserve"> se distingue par sa longue durée de vie éprouvée, sa qualité exceptionnelle et son bon rapport qualité-prix. Photo : </w:t>
      </w:r>
      <w:proofErr w:type="spellStart"/>
      <w:r w:rsidRPr="003359DA">
        <w:rPr>
          <w:rFonts w:cs="Arial"/>
          <w:color w:val="auto"/>
          <w:sz w:val="22"/>
          <w:szCs w:val="22"/>
        </w:rPr>
        <w:t>Hettich</w:t>
      </w:r>
      <w:proofErr w:type="spellEnd"/>
    </w:p>
    <w:p w:rsidR="00AC7582" w:rsidRPr="003359DA" w:rsidRDefault="00AC7582">
      <w:pPr>
        <w:spacing w:beforeAutospacing="1" w:afterAutospacing="1"/>
        <w:rPr>
          <w:rFonts w:cs="Arial"/>
          <w:b/>
          <w:color w:val="auto"/>
          <w:sz w:val="22"/>
          <w:szCs w:val="22"/>
        </w:rPr>
      </w:pPr>
    </w:p>
    <w:p w:rsidR="00AC7582" w:rsidRPr="003359DA" w:rsidRDefault="00C134ED">
      <w:pPr>
        <w:spacing w:beforeAutospacing="1" w:afterAutospacing="1"/>
        <w:rPr>
          <w:rFonts w:cs="Arial"/>
          <w:color w:val="auto"/>
          <w:sz w:val="22"/>
          <w:szCs w:val="22"/>
        </w:rPr>
      </w:pPr>
      <w:r w:rsidRPr="003359DA">
        <w:rPr>
          <w:noProof/>
          <w:color w:val="auto"/>
          <w:lang w:val="de-DE" w:eastAsia="de-DE"/>
        </w:rPr>
        <w:lastRenderedPageBreak/>
        <w:drawing>
          <wp:inline distT="0" distB="0" distL="0" distR="0" wp14:anchorId="267C00DF" wp14:editId="7E3A3F14">
            <wp:extent cx="2686050" cy="1619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7"/>
                    <a:stretch>
                      <a:fillRect/>
                    </a:stretch>
                  </pic:blipFill>
                  <pic:spPr bwMode="auto">
                    <a:xfrm>
                      <a:off x="0" y="0"/>
                      <a:ext cx="2686050" cy="1619250"/>
                    </a:xfrm>
                    <a:prstGeom prst="rect">
                      <a:avLst/>
                    </a:prstGeom>
                  </pic:spPr>
                </pic:pic>
              </a:graphicData>
            </a:graphic>
          </wp:inline>
        </w:drawing>
      </w:r>
    </w:p>
    <w:p w:rsidR="00AC7582" w:rsidRPr="003359DA" w:rsidRDefault="00C134ED">
      <w:pPr>
        <w:pStyle w:val="Pa4"/>
        <w:rPr>
          <w:rFonts w:ascii="Arial" w:hAnsi="Arial" w:cs="Arial"/>
          <w:color w:val="auto"/>
          <w:sz w:val="22"/>
          <w:szCs w:val="22"/>
        </w:rPr>
      </w:pPr>
      <w:r w:rsidRPr="003359DA">
        <w:rPr>
          <w:rFonts w:ascii="Arial" w:hAnsi="Arial" w:cs="Arial"/>
          <w:color w:val="auto"/>
          <w:sz w:val="22"/>
          <w:szCs w:val="22"/>
        </w:rPr>
        <w:t>P</w:t>
      </w:r>
      <w:r w:rsidR="000C1EEC">
        <w:rPr>
          <w:rFonts w:ascii="Arial" w:hAnsi="Arial" w:cs="Arial"/>
          <w:color w:val="auto"/>
          <w:sz w:val="22"/>
          <w:szCs w:val="22"/>
        </w:rPr>
        <w:t>86</w:t>
      </w:r>
      <w:r w:rsidRPr="003359DA">
        <w:rPr>
          <w:rFonts w:ascii="Arial" w:hAnsi="Arial" w:cs="Arial"/>
          <w:color w:val="auto"/>
          <w:sz w:val="22"/>
          <w:szCs w:val="22"/>
        </w:rPr>
        <w:t>_b</w:t>
      </w:r>
    </w:p>
    <w:p w:rsidR="00AC7582" w:rsidRPr="003359DA" w:rsidRDefault="00C134ED">
      <w:pPr>
        <w:pStyle w:val="Pa4"/>
        <w:rPr>
          <w:rFonts w:ascii="Arial" w:hAnsi="Arial" w:cs="Arial"/>
          <w:bCs/>
          <w:color w:val="auto"/>
          <w:sz w:val="22"/>
          <w:szCs w:val="22"/>
        </w:rPr>
      </w:pPr>
      <w:r w:rsidRPr="003359DA">
        <w:rPr>
          <w:rFonts w:ascii="Arial" w:hAnsi="Arial" w:cs="Arial"/>
          <w:bCs/>
          <w:color w:val="auto"/>
          <w:sz w:val="22"/>
          <w:szCs w:val="22"/>
        </w:rPr>
        <w:t xml:space="preserve">Une valorisation possible : </w:t>
      </w:r>
      <w:proofErr w:type="spellStart"/>
      <w:r w:rsidRPr="003359DA">
        <w:rPr>
          <w:rFonts w:ascii="Arial" w:hAnsi="Arial" w:cs="Arial"/>
          <w:color w:val="auto"/>
          <w:sz w:val="22"/>
          <w:szCs w:val="22"/>
        </w:rPr>
        <w:t>Silent</w:t>
      </w:r>
      <w:proofErr w:type="spellEnd"/>
      <w:r w:rsidRPr="003359DA">
        <w:rPr>
          <w:rFonts w:ascii="Arial" w:hAnsi="Arial" w:cs="Arial"/>
          <w:color w:val="auto"/>
          <w:sz w:val="22"/>
          <w:szCs w:val="22"/>
        </w:rPr>
        <w:t xml:space="preserve"> System permet de différencier les séries de meubles en utilisant un amortisseur supplémentaire. Photo : </w:t>
      </w:r>
      <w:proofErr w:type="spellStart"/>
      <w:r w:rsidRPr="003359DA">
        <w:rPr>
          <w:rFonts w:ascii="Arial" w:hAnsi="Arial" w:cs="Arial"/>
          <w:color w:val="auto"/>
          <w:sz w:val="22"/>
          <w:szCs w:val="22"/>
        </w:rPr>
        <w:t>Hettich</w:t>
      </w:r>
      <w:proofErr w:type="spellEnd"/>
    </w:p>
    <w:p w:rsidR="00AC7582" w:rsidRPr="003359DA" w:rsidRDefault="00C134ED">
      <w:pPr>
        <w:spacing w:beforeAutospacing="1" w:afterAutospacing="1"/>
        <w:rPr>
          <w:rFonts w:cs="Arial"/>
          <w:color w:val="auto"/>
          <w:sz w:val="22"/>
          <w:szCs w:val="22"/>
        </w:rPr>
      </w:pPr>
      <w:r w:rsidRPr="003359DA">
        <w:rPr>
          <w:noProof/>
          <w:color w:val="auto"/>
          <w:lang w:val="de-DE" w:eastAsia="de-DE"/>
        </w:rPr>
        <w:drawing>
          <wp:inline distT="0" distB="9525" distL="0" distR="0" wp14:anchorId="0E448F71" wp14:editId="773F9693">
            <wp:extent cx="2686050" cy="16668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8"/>
                    <a:stretch>
                      <a:fillRect/>
                    </a:stretch>
                  </pic:blipFill>
                  <pic:spPr bwMode="auto">
                    <a:xfrm>
                      <a:off x="0" y="0"/>
                      <a:ext cx="2686050" cy="1666875"/>
                    </a:xfrm>
                    <a:prstGeom prst="rect">
                      <a:avLst/>
                    </a:prstGeom>
                  </pic:spPr>
                </pic:pic>
              </a:graphicData>
            </a:graphic>
          </wp:inline>
        </w:drawing>
      </w:r>
    </w:p>
    <w:p w:rsidR="00AC7582" w:rsidRPr="003359DA" w:rsidRDefault="00C134ED">
      <w:pPr>
        <w:pStyle w:val="Pa4"/>
        <w:rPr>
          <w:rFonts w:ascii="Arial" w:hAnsi="Arial" w:cs="Arial"/>
          <w:color w:val="auto"/>
          <w:sz w:val="22"/>
          <w:szCs w:val="22"/>
        </w:rPr>
      </w:pPr>
      <w:r w:rsidRPr="003359DA">
        <w:rPr>
          <w:rFonts w:ascii="Arial" w:hAnsi="Arial" w:cs="Arial"/>
          <w:color w:val="auto"/>
          <w:sz w:val="22"/>
          <w:szCs w:val="22"/>
        </w:rPr>
        <w:t>P</w:t>
      </w:r>
      <w:r w:rsidR="000C1EEC">
        <w:rPr>
          <w:rFonts w:ascii="Arial" w:hAnsi="Arial" w:cs="Arial"/>
          <w:color w:val="auto"/>
          <w:sz w:val="22"/>
          <w:szCs w:val="22"/>
        </w:rPr>
        <w:t>86</w:t>
      </w:r>
      <w:bookmarkStart w:id="0" w:name="_GoBack"/>
      <w:bookmarkEnd w:id="0"/>
      <w:r w:rsidRPr="003359DA">
        <w:rPr>
          <w:rFonts w:ascii="Arial" w:hAnsi="Arial" w:cs="Arial"/>
          <w:color w:val="auto"/>
          <w:sz w:val="22"/>
          <w:szCs w:val="22"/>
        </w:rPr>
        <w:t>_c</w:t>
      </w:r>
    </w:p>
    <w:p w:rsidR="00AC7582" w:rsidRPr="003359DA" w:rsidRDefault="00C134ED">
      <w:pPr>
        <w:pStyle w:val="Pa4"/>
        <w:rPr>
          <w:color w:val="auto"/>
        </w:rPr>
      </w:pPr>
      <w:r w:rsidRPr="003359DA">
        <w:rPr>
          <w:rFonts w:ascii="Arial" w:hAnsi="Arial" w:cs="Arial"/>
          <w:bCs/>
          <w:color w:val="auto"/>
          <w:sz w:val="22"/>
          <w:szCs w:val="22"/>
        </w:rPr>
        <w:t>Un montage sûr :</w:t>
      </w:r>
      <w:r w:rsidRPr="003359DA">
        <w:rPr>
          <w:rFonts w:ascii="Arial" w:hAnsi="Arial" w:cs="Arial"/>
          <w:color w:val="auto"/>
          <w:sz w:val="22"/>
          <w:szCs w:val="22"/>
        </w:rPr>
        <w:t xml:space="preserve"> une </w:t>
      </w:r>
      <w:r w:rsidR="0020492F" w:rsidRPr="003359DA">
        <w:rPr>
          <w:rFonts w:ascii="Arial" w:hAnsi="Arial" w:cs="Arial"/>
          <w:color w:val="auto"/>
          <w:sz w:val="22"/>
          <w:szCs w:val="22"/>
        </w:rPr>
        <w:t>légère</w:t>
      </w:r>
      <w:r w:rsidRPr="003359DA">
        <w:rPr>
          <w:rFonts w:ascii="Arial" w:hAnsi="Arial" w:cs="Arial"/>
          <w:color w:val="auto"/>
          <w:sz w:val="22"/>
          <w:szCs w:val="22"/>
        </w:rPr>
        <w:t xml:space="preserve"> pression du doigt permet de verrouiller la charnière </w:t>
      </w:r>
      <w:proofErr w:type="spellStart"/>
      <w:r w:rsidRPr="003359DA">
        <w:rPr>
          <w:rFonts w:ascii="Arial" w:hAnsi="Arial" w:cs="Arial"/>
          <w:color w:val="auto"/>
          <w:sz w:val="22"/>
          <w:szCs w:val="22"/>
        </w:rPr>
        <w:t>Intermat</w:t>
      </w:r>
      <w:proofErr w:type="spellEnd"/>
      <w:r w:rsidRPr="003359DA">
        <w:rPr>
          <w:rFonts w:ascii="Arial" w:hAnsi="Arial" w:cs="Arial"/>
          <w:color w:val="auto"/>
          <w:sz w:val="22"/>
          <w:szCs w:val="22"/>
        </w:rPr>
        <w:t>. L</w:t>
      </w:r>
      <w:r w:rsidR="0020492F" w:rsidRPr="003359DA">
        <w:rPr>
          <w:rFonts w:ascii="Arial" w:hAnsi="Arial" w:cs="Arial"/>
          <w:color w:val="auto"/>
          <w:sz w:val="22"/>
          <w:szCs w:val="22"/>
        </w:rPr>
        <w:t xml:space="preserve">e </w:t>
      </w:r>
      <w:proofErr w:type="spellStart"/>
      <w:r w:rsidR="0020492F" w:rsidRPr="003359DA">
        <w:rPr>
          <w:rFonts w:ascii="Arial" w:hAnsi="Arial" w:cs="Arial"/>
          <w:color w:val="auto"/>
          <w:sz w:val="22"/>
          <w:szCs w:val="22"/>
        </w:rPr>
        <w:t>clipsage</w:t>
      </w:r>
      <w:proofErr w:type="spellEnd"/>
      <w:r w:rsidRPr="003359DA">
        <w:rPr>
          <w:rFonts w:ascii="Arial" w:hAnsi="Arial" w:cs="Arial"/>
          <w:color w:val="auto"/>
          <w:sz w:val="22"/>
          <w:szCs w:val="22"/>
        </w:rPr>
        <w:t xml:space="preserve"> est </w:t>
      </w:r>
      <w:r w:rsidR="0020492F" w:rsidRPr="003359DA">
        <w:rPr>
          <w:rFonts w:ascii="Arial" w:hAnsi="Arial" w:cs="Arial"/>
          <w:color w:val="auto"/>
          <w:sz w:val="22"/>
          <w:szCs w:val="22"/>
        </w:rPr>
        <w:t>clairement</w:t>
      </w:r>
      <w:r w:rsidRPr="003359DA">
        <w:rPr>
          <w:rFonts w:ascii="Arial" w:hAnsi="Arial" w:cs="Arial"/>
          <w:color w:val="auto"/>
          <w:sz w:val="22"/>
          <w:szCs w:val="22"/>
        </w:rPr>
        <w:t xml:space="preserve"> audible et signale le verrouillage précis. Photo : </w:t>
      </w:r>
      <w:proofErr w:type="spellStart"/>
      <w:r w:rsidRPr="003359DA">
        <w:rPr>
          <w:rFonts w:ascii="Arial" w:hAnsi="Arial" w:cs="Arial"/>
          <w:color w:val="auto"/>
          <w:sz w:val="22"/>
          <w:szCs w:val="22"/>
        </w:rPr>
        <w:t>Hettich</w:t>
      </w:r>
      <w:proofErr w:type="spellEnd"/>
    </w:p>
    <w:sectPr w:rsidR="00AC7582" w:rsidRPr="003359DA">
      <w:headerReference w:type="default" r:id="rId9"/>
      <w:footerReference w:type="default" r:id="rId10"/>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1DE" w:rsidRDefault="00F301DE">
      <w:r>
        <w:separator/>
      </w:r>
    </w:p>
  </w:endnote>
  <w:endnote w:type="continuationSeparator" w:id="0">
    <w:p w:rsidR="00F301DE" w:rsidRDefault="00F3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Fuzeile"/>
      <w:tabs>
        <w:tab w:val="right" w:pos="10490"/>
      </w:tabs>
      <w:ind w:left="-1417"/>
    </w:pPr>
    <w:r>
      <w:rPr>
        <w:noProof/>
        <w:lang w:val="de-DE" w:eastAsia="de-DE"/>
      </w:rPr>
      <mc:AlternateContent>
        <mc:Choice Requires="wps">
          <w:drawing>
            <wp:anchor distT="0" distB="0" distL="114300" distR="114300" simplePos="0" relativeHeight="13" behindDoc="1" locked="0" layoutInCell="1" allowOverlap="1" wp14:anchorId="376DD78D" wp14:editId="0BF2FDCA">
              <wp:simplePos x="0" y="0"/>
              <wp:positionH relativeFrom="column">
                <wp:posOffset>4608830</wp:posOffset>
              </wp:positionH>
              <wp:positionV relativeFrom="paragraph">
                <wp:posOffset>-2739390</wp:posOffset>
              </wp:positionV>
              <wp:extent cx="1829435" cy="1372235"/>
              <wp:effectExtent l="0" t="3810" r="1270" b="0"/>
              <wp:wrapNone/>
              <wp:docPr id="5" name="Text Box 5"/>
              <wp:cNvGraphicFramePr/>
              <a:graphic xmlns:a="http://schemas.openxmlformats.org/drawingml/2006/main">
                <a:graphicData uri="http://schemas.microsoft.com/office/word/2010/wordprocessingShape">
                  <wps:wsp>
                    <wps:cNvSpPr/>
                    <wps:spPr>
                      <a:xfrm>
                        <a:off x="0" y="0"/>
                        <a:ext cx="1828800" cy="1371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rFonts w:cs="Arial"/>
                              <w:sz w:val="16"/>
                              <w:szCs w:val="16"/>
                              <w:lang w:val="sv-SE"/>
                            </w:rPr>
                          </w:pPr>
                          <w:proofErr w:type="spellStart"/>
                          <w:r w:rsidRPr="003359DA">
                            <w:rPr>
                              <w:rFonts w:cs="Arial"/>
                              <w:color w:val="auto"/>
                              <w:sz w:val="16"/>
                              <w:szCs w:val="16"/>
                              <w:lang w:val="de-DE"/>
                            </w:rPr>
                            <w:t>Contact</w:t>
                          </w:r>
                          <w:proofErr w:type="spellEnd"/>
                          <w:r w:rsidRPr="003359DA">
                            <w:rPr>
                              <w:rFonts w:cs="Arial"/>
                              <w:color w:val="auto"/>
                              <w:sz w:val="16"/>
                              <w:szCs w:val="16"/>
                              <w:lang w:val="de-DE"/>
                            </w:rPr>
                            <w:t xml:space="preserve"> </w:t>
                          </w:r>
                          <w:proofErr w:type="gramStart"/>
                          <w:r w:rsidRPr="003359DA">
                            <w:rPr>
                              <w:rFonts w:cs="Arial"/>
                              <w:color w:val="auto"/>
                              <w:sz w:val="16"/>
                              <w:szCs w:val="16"/>
                              <w:lang w:val="de-DE"/>
                            </w:rPr>
                            <w:t>presse :</w:t>
                          </w:r>
                          <w:proofErr w:type="gramEnd"/>
                        </w:p>
                        <w:p w:rsidR="00AC7582" w:rsidRDefault="00C134ED">
                          <w:pPr>
                            <w:pStyle w:val="Rahmeninhalt"/>
                            <w:rPr>
                              <w:rFonts w:cs="Arial"/>
                              <w:sz w:val="16"/>
                              <w:szCs w:val="16"/>
                              <w:lang w:val="sv-SE"/>
                            </w:rPr>
                          </w:pPr>
                          <w:proofErr w:type="spellStart"/>
                          <w:r w:rsidRPr="003359DA">
                            <w:rPr>
                              <w:rFonts w:cs="Arial"/>
                              <w:color w:val="auto"/>
                              <w:sz w:val="16"/>
                              <w:szCs w:val="16"/>
                              <w:lang w:val="de-DE"/>
                            </w:rPr>
                            <w:t>Hettich</w:t>
                          </w:r>
                          <w:proofErr w:type="spellEnd"/>
                          <w:r w:rsidRPr="003359DA">
                            <w:rPr>
                              <w:rFonts w:cs="Arial"/>
                              <w:color w:val="auto"/>
                              <w:sz w:val="16"/>
                              <w:szCs w:val="16"/>
                              <w:lang w:val="de-DE"/>
                            </w:rPr>
                            <w:t xml:space="preserve"> Marketing- und Vertriebs GmbH &amp; Co. </w:t>
                          </w:r>
                          <w:r>
                            <w:rPr>
                              <w:rFonts w:cs="Arial"/>
                              <w:color w:val="auto"/>
                              <w:sz w:val="16"/>
                              <w:szCs w:val="16"/>
                            </w:rPr>
                            <w:t>KG</w:t>
                          </w:r>
                        </w:p>
                        <w:p w:rsidR="00AC7582" w:rsidRDefault="00C134ED">
                          <w:pPr>
                            <w:pStyle w:val="Rahmeninhalt"/>
                            <w:rPr>
                              <w:rFonts w:cs="Arial"/>
                              <w:sz w:val="16"/>
                              <w:szCs w:val="16"/>
                              <w:lang w:val="sv-SE"/>
                            </w:rPr>
                          </w:pPr>
                          <w:r w:rsidRPr="003359DA">
                            <w:rPr>
                              <w:rFonts w:cs="Arial"/>
                              <w:color w:val="auto"/>
                              <w:sz w:val="16"/>
                              <w:szCs w:val="16"/>
                              <w:lang w:val="de-DE"/>
                            </w:rPr>
                            <w:t>Anke Wöhler</w:t>
                          </w:r>
                        </w:p>
                        <w:p w:rsidR="00AC7582" w:rsidRDefault="00C134ED">
                          <w:pPr>
                            <w:pStyle w:val="Rahmeninhalt"/>
                            <w:rPr>
                              <w:rFonts w:cs="Arial"/>
                              <w:sz w:val="16"/>
                              <w:szCs w:val="16"/>
                              <w:lang w:val="sv-SE"/>
                            </w:rPr>
                          </w:pPr>
                          <w:r w:rsidRPr="003359DA">
                            <w:rPr>
                              <w:rFonts w:cs="Arial"/>
                              <w:color w:val="auto"/>
                              <w:sz w:val="16"/>
                              <w:szCs w:val="16"/>
                              <w:lang w:val="de-DE"/>
                            </w:rPr>
                            <w:t>Gerhard-</w:t>
                          </w:r>
                          <w:proofErr w:type="spellStart"/>
                          <w:r w:rsidRPr="003359DA">
                            <w:rPr>
                              <w:rFonts w:cs="Arial"/>
                              <w:color w:val="auto"/>
                              <w:sz w:val="16"/>
                              <w:szCs w:val="16"/>
                              <w:lang w:val="de-DE"/>
                            </w:rPr>
                            <w:t>Lüking</w:t>
                          </w:r>
                          <w:proofErr w:type="spellEnd"/>
                          <w:r w:rsidRPr="003359DA">
                            <w:rPr>
                              <w:rFonts w:cs="Arial"/>
                              <w:color w:val="auto"/>
                              <w:sz w:val="16"/>
                              <w:szCs w:val="16"/>
                              <w:lang w:val="de-DE"/>
                            </w:rPr>
                            <w:t>-Straße 10</w:t>
                          </w:r>
                        </w:p>
                        <w:p w:rsidR="00AC7582" w:rsidRDefault="00C134ED">
                          <w:pPr>
                            <w:pStyle w:val="Rahmeninhalt"/>
                            <w:rPr>
                              <w:rFonts w:cs="Arial"/>
                              <w:sz w:val="16"/>
                              <w:szCs w:val="16"/>
                              <w:lang w:val="sv-SE"/>
                            </w:rPr>
                          </w:pPr>
                          <w:r>
                            <w:rPr>
                              <w:rFonts w:cs="Arial"/>
                              <w:color w:val="auto"/>
                              <w:sz w:val="16"/>
                              <w:szCs w:val="16"/>
                            </w:rPr>
                            <w:t xml:space="preserve">D-32602 </w:t>
                          </w:r>
                          <w:proofErr w:type="spellStart"/>
                          <w:r>
                            <w:rPr>
                              <w:rFonts w:cs="Arial"/>
                              <w:color w:val="auto"/>
                              <w:sz w:val="16"/>
                              <w:szCs w:val="16"/>
                            </w:rPr>
                            <w:t>Vlotho</w:t>
                          </w:r>
                          <w:proofErr w:type="spellEnd"/>
                        </w:p>
                        <w:p w:rsidR="00AC7582" w:rsidRDefault="00C134ED">
                          <w:pPr>
                            <w:pStyle w:val="Rahmeninhalt"/>
                            <w:rPr>
                              <w:rFonts w:cs="Arial"/>
                              <w:sz w:val="16"/>
                              <w:szCs w:val="16"/>
                              <w:lang w:val="sv-SE"/>
                            </w:rPr>
                          </w:pPr>
                          <w:r>
                            <w:rPr>
                              <w:rFonts w:cs="Arial"/>
                              <w:color w:val="auto"/>
                              <w:sz w:val="16"/>
                              <w:szCs w:val="16"/>
                            </w:rPr>
                            <w:t>Allemagne</w:t>
                          </w:r>
                        </w:p>
                        <w:p w:rsidR="00AC7582" w:rsidRDefault="00C134ED">
                          <w:pPr>
                            <w:pStyle w:val="Rahmeninhalt"/>
                            <w:rPr>
                              <w:rFonts w:cs="Arial"/>
                              <w:sz w:val="16"/>
                              <w:szCs w:val="16"/>
                              <w:lang w:val="sv-SE"/>
                            </w:rPr>
                          </w:pPr>
                          <w:r>
                            <w:rPr>
                              <w:rFonts w:cs="Arial"/>
                              <w:color w:val="auto"/>
                              <w:sz w:val="16"/>
                              <w:szCs w:val="16"/>
                            </w:rPr>
                            <w:t>Tél. : +49 5733 798-879</w:t>
                          </w:r>
                        </w:p>
                        <w:p w:rsidR="00AC7582" w:rsidRDefault="00C134ED">
                          <w:pPr>
                            <w:pStyle w:val="Rahmeninhalt"/>
                            <w:rPr>
                              <w:rFonts w:cs="Arial"/>
                              <w:sz w:val="16"/>
                              <w:szCs w:val="16"/>
                              <w:lang w:val="sv-SE"/>
                            </w:rPr>
                          </w:pPr>
                          <w:r>
                            <w:rPr>
                              <w:rFonts w:cs="Arial"/>
                              <w:color w:val="auto"/>
                              <w:sz w:val="16"/>
                              <w:szCs w:val="16"/>
                            </w:rPr>
                            <w:t>anke_woehler@de.hettich.com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Exemplaire justificatif souhaité.</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Exemplaire justificatif souhaité</w:t>
                          </w:r>
                        </w:p>
                        <w:p w:rsidR="00AC7582" w:rsidRDefault="00AC7582">
                          <w:pPr>
                            <w:pStyle w:val="Rahmeninhalt"/>
                            <w:rPr>
                              <w:color w:val="auto"/>
                            </w:rPr>
                          </w:pPr>
                        </w:p>
                      </w:txbxContent>
                    </wps:txbx>
                    <wps:bodyPr>
                      <a:noAutofit/>
                    </wps:bodyPr>
                  </wps:wsp>
                </a:graphicData>
              </a:graphic>
            </wp:anchor>
          </w:drawing>
        </mc:Choice>
        <mc:Fallback>
          <w:pict>
            <v:rect w14:anchorId="376DD78D" id="Text Box 5" o:spid="_x0000_s1026" style="position:absolute;left:0;text-align:left;margin-left:362.9pt;margin-top:-215.7pt;width:144.05pt;height:108.0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" stroked="f">
              <v:textbox>
                <w:txbxContent>
                  <w:p w:rsidR="00AC7582" w:rsidRDefault="00C134ED">
                    <w:pPr>
                      <w:pStyle w:val="Rahmeninhalt"/>
                      <w:rPr>
                        <w:rFonts w:cs="Arial"/>
                        <w:sz w:val="16"/>
                        <w:szCs w:val="16"/>
                        <w:lang w:val="sv-SE"/>
                      </w:rPr>
                    </w:pPr>
                    <w:proofErr w:type="spellStart"/>
                    <w:r w:rsidRPr="003359DA">
                      <w:rPr>
                        <w:rFonts w:cs="Arial"/>
                        <w:color w:val="auto"/>
                        <w:sz w:val="16"/>
                        <w:szCs w:val="16"/>
                        <w:lang w:val="de-DE"/>
                      </w:rPr>
                      <w:t>Contact</w:t>
                    </w:r>
                    <w:proofErr w:type="spellEnd"/>
                    <w:r w:rsidRPr="003359DA">
                      <w:rPr>
                        <w:rFonts w:cs="Arial"/>
                        <w:color w:val="auto"/>
                        <w:sz w:val="16"/>
                        <w:szCs w:val="16"/>
                        <w:lang w:val="de-DE"/>
                      </w:rPr>
                      <w:t xml:space="preserve"> </w:t>
                    </w:r>
                    <w:proofErr w:type="gramStart"/>
                    <w:r w:rsidRPr="003359DA">
                      <w:rPr>
                        <w:rFonts w:cs="Arial"/>
                        <w:color w:val="auto"/>
                        <w:sz w:val="16"/>
                        <w:szCs w:val="16"/>
                        <w:lang w:val="de-DE"/>
                      </w:rPr>
                      <w:t>presse :</w:t>
                    </w:r>
                    <w:proofErr w:type="gramEnd"/>
                  </w:p>
                  <w:p w:rsidR="00AC7582" w:rsidRDefault="00C134ED">
                    <w:pPr>
                      <w:pStyle w:val="Rahmeninhalt"/>
                      <w:rPr>
                        <w:rFonts w:cs="Arial"/>
                        <w:sz w:val="16"/>
                        <w:szCs w:val="16"/>
                        <w:lang w:val="sv-SE"/>
                      </w:rPr>
                    </w:pPr>
                    <w:proofErr w:type="spellStart"/>
                    <w:r w:rsidRPr="003359DA">
                      <w:rPr>
                        <w:rFonts w:cs="Arial"/>
                        <w:color w:val="auto"/>
                        <w:sz w:val="16"/>
                        <w:szCs w:val="16"/>
                        <w:lang w:val="de-DE"/>
                      </w:rPr>
                      <w:t>Hettich</w:t>
                    </w:r>
                    <w:proofErr w:type="spellEnd"/>
                    <w:r w:rsidRPr="003359DA">
                      <w:rPr>
                        <w:rFonts w:cs="Arial"/>
                        <w:color w:val="auto"/>
                        <w:sz w:val="16"/>
                        <w:szCs w:val="16"/>
                        <w:lang w:val="de-DE"/>
                      </w:rPr>
                      <w:t xml:space="preserve"> Marketing- und Vertriebs GmbH &amp; Co. </w:t>
                    </w:r>
                    <w:r>
                      <w:rPr>
                        <w:rFonts w:cs="Arial"/>
                        <w:color w:val="auto"/>
                        <w:sz w:val="16"/>
                        <w:szCs w:val="16"/>
                      </w:rPr>
                      <w:t>KG</w:t>
                    </w:r>
                  </w:p>
                  <w:p w:rsidR="00AC7582" w:rsidRDefault="00C134ED">
                    <w:pPr>
                      <w:pStyle w:val="Rahmeninhalt"/>
                      <w:rPr>
                        <w:rFonts w:cs="Arial"/>
                        <w:sz w:val="16"/>
                        <w:szCs w:val="16"/>
                        <w:lang w:val="sv-SE"/>
                      </w:rPr>
                    </w:pPr>
                    <w:r w:rsidRPr="003359DA">
                      <w:rPr>
                        <w:rFonts w:cs="Arial"/>
                        <w:color w:val="auto"/>
                        <w:sz w:val="16"/>
                        <w:szCs w:val="16"/>
                        <w:lang w:val="de-DE"/>
                      </w:rPr>
                      <w:t>Anke Wöhler</w:t>
                    </w:r>
                  </w:p>
                  <w:p w:rsidR="00AC7582" w:rsidRDefault="00C134ED">
                    <w:pPr>
                      <w:pStyle w:val="Rahmeninhalt"/>
                      <w:rPr>
                        <w:rFonts w:cs="Arial"/>
                        <w:sz w:val="16"/>
                        <w:szCs w:val="16"/>
                        <w:lang w:val="sv-SE"/>
                      </w:rPr>
                    </w:pPr>
                    <w:r w:rsidRPr="003359DA">
                      <w:rPr>
                        <w:rFonts w:cs="Arial"/>
                        <w:color w:val="auto"/>
                        <w:sz w:val="16"/>
                        <w:szCs w:val="16"/>
                        <w:lang w:val="de-DE"/>
                      </w:rPr>
                      <w:t>Gerhard-</w:t>
                    </w:r>
                    <w:proofErr w:type="spellStart"/>
                    <w:r w:rsidRPr="003359DA">
                      <w:rPr>
                        <w:rFonts w:cs="Arial"/>
                        <w:color w:val="auto"/>
                        <w:sz w:val="16"/>
                        <w:szCs w:val="16"/>
                        <w:lang w:val="de-DE"/>
                      </w:rPr>
                      <w:t>Lüking</w:t>
                    </w:r>
                    <w:proofErr w:type="spellEnd"/>
                    <w:r w:rsidRPr="003359DA">
                      <w:rPr>
                        <w:rFonts w:cs="Arial"/>
                        <w:color w:val="auto"/>
                        <w:sz w:val="16"/>
                        <w:szCs w:val="16"/>
                        <w:lang w:val="de-DE"/>
                      </w:rPr>
                      <w:t>-Straße 10</w:t>
                    </w:r>
                  </w:p>
                  <w:p w:rsidR="00AC7582" w:rsidRDefault="00C134ED">
                    <w:pPr>
                      <w:pStyle w:val="Rahmeninhalt"/>
                      <w:rPr>
                        <w:rFonts w:cs="Arial"/>
                        <w:sz w:val="16"/>
                        <w:szCs w:val="16"/>
                        <w:lang w:val="sv-SE"/>
                      </w:rPr>
                    </w:pPr>
                    <w:r>
                      <w:rPr>
                        <w:rFonts w:cs="Arial"/>
                        <w:color w:val="auto"/>
                        <w:sz w:val="16"/>
                        <w:szCs w:val="16"/>
                      </w:rPr>
                      <w:t xml:space="preserve">D-32602 </w:t>
                    </w:r>
                    <w:proofErr w:type="spellStart"/>
                    <w:r>
                      <w:rPr>
                        <w:rFonts w:cs="Arial"/>
                        <w:color w:val="auto"/>
                        <w:sz w:val="16"/>
                        <w:szCs w:val="16"/>
                      </w:rPr>
                      <w:t>Vlotho</w:t>
                    </w:r>
                    <w:proofErr w:type="spellEnd"/>
                  </w:p>
                  <w:p w:rsidR="00AC7582" w:rsidRDefault="00C134ED">
                    <w:pPr>
                      <w:pStyle w:val="Rahmeninhalt"/>
                      <w:rPr>
                        <w:rFonts w:cs="Arial"/>
                        <w:sz w:val="16"/>
                        <w:szCs w:val="16"/>
                        <w:lang w:val="sv-SE"/>
                      </w:rPr>
                    </w:pPr>
                    <w:r>
                      <w:rPr>
                        <w:rFonts w:cs="Arial"/>
                        <w:color w:val="auto"/>
                        <w:sz w:val="16"/>
                        <w:szCs w:val="16"/>
                      </w:rPr>
                      <w:t>Allemagne</w:t>
                    </w:r>
                  </w:p>
                  <w:p w:rsidR="00AC7582" w:rsidRDefault="00C134ED">
                    <w:pPr>
                      <w:pStyle w:val="Rahmeninhalt"/>
                      <w:rPr>
                        <w:rFonts w:cs="Arial"/>
                        <w:sz w:val="16"/>
                        <w:szCs w:val="16"/>
                        <w:lang w:val="sv-SE"/>
                      </w:rPr>
                    </w:pPr>
                    <w:r>
                      <w:rPr>
                        <w:rFonts w:cs="Arial"/>
                        <w:color w:val="auto"/>
                        <w:sz w:val="16"/>
                        <w:szCs w:val="16"/>
                      </w:rPr>
                      <w:t>Tél. : +49 5733 798-879</w:t>
                    </w:r>
                  </w:p>
                  <w:p w:rsidR="00AC7582" w:rsidRDefault="00C134ED">
                    <w:pPr>
                      <w:pStyle w:val="Rahmeninhalt"/>
                      <w:rPr>
                        <w:rFonts w:cs="Arial"/>
                        <w:sz w:val="16"/>
                        <w:szCs w:val="16"/>
                        <w:lang w:val="sv-SE"/>
                      </w:rPr>
                    </w:pPr>
                    <w:r>
                      <w:rPr>
                        <w:rFonts w:cs="Arial"/>
                        <w:color w:val="auto"/>
                        <w:sz w:val="16"/>
                        <w:szCs w:val="16"/>
                      </w:rPr>
                      <w:t>anke_woehler@de.hettich.com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Exemplaire justificatif souhaité.</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Exemplaire justificatif souhaité</w:t>
                    </w:r>
                  </w:p>
                  <w:p w:rsidR="00AC7582" w:rsidRDefault="00AC7582">
                    <w:pPr>
                      <w:pStyle w:val="Rahmeninhalt"/>
                      <w:rPr>
                        <w:color w:val="auto"/>
                      </w:rPr>
                    </w:pPr>
                  </w:p>
                </w:txbxContent>
              </v:textbox>
            </v:rect>
          </w:pict>
        </mc:Fallback>
      </mc:AlternateContent>
    </w:r>
    <w:r>
      <w:rPr>
        <w:noProof/>
        <w:lang w:val="de-DE" w:eastAsia="de-DE"/>
      </w:rPr>
      <mc:AlternateContent>
        <mc:Choice Requires="wps">
          <w:drawing>
            <wp:anchor distT="0" distB="0" distL="114300" distR="114300" simplePos="0" relativeHeight="16" behindDoc="1" locked="0" layoutInCell="1" allowOverlap="1" wp14:anchorId="03FEDF64" wp14:editId="63CCAADC">
              <wp:simplePos x="0" y="0"/>
              <wp:positionH relativeFrom="column">
                <wp:posOffset>4627880</wp:posOffset>
              </wp:positionH>
              <wp:positionV relativeFrom="paragraph">
                <wp:posOffset>-1170305</wp:posOffset>
              </wp:positionV>
              <wp:extent cx="1762760" cy="438785"/>
              <wp:effectExtent l="0" t="1270" r="1270" b="0"/>
              <wp:wrapNone/>
              <wp:docPr id="7" name="Text Box 6"/>
              <wp:cNvGraphicFramePr/>
              <a:graphic xmlns:a="http://schemas.openxmlformats.org/drawingml/2006/main">
                <a:graphicData uri="http://schemas.microsoft.com/office/word/2010/wordprocessingShape">
                  <wps:wsp>
                    <wps:cNvSpPr/>
                    <wps:spPr>
                      <a:xfrm>
                        <a:off x="0" y="0"/>
                        <a:ext cx="1762200" cy="438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szCs w:val="24"/>
                            </w:rPr>
                          </w:pPr>
                          <w:r>
                            <w:rPr>
                              <w:color w:val="auto"/>
                              <w:szCs w:val="24"/>
                            </w:rPr>
                            <w:t>PR_P</w:t>
                          </w:r>
                          <w:r w:rsidR="000C1EEC">
                            <w:rPr>
                              <w:color w:val="auto"/>
                              <w:szCs w:val="24"/>
                            </w:rPr>
                            <w:t>86</w:t>
                          </w:r>
                          <w:r>
                            <w:rPr>
                              <w:color w:val="auto"/>
                              <w:szCs w:val="24"/>
                            </w:rPr>
                            <w:t>, 07.2019</w:t>
                          </w:r>
                        </w:p>
                      </w:txbxContent>
                    </wps:txbx>
                    <wps:bodyPr>
                      <a:noAutofit/>
                    </wps:bodyPr>
                  </wps:wsp>
                </a:graphicData>
              </a:graphic>
            </wp:anchor>
          </w:drawing>
        </mc:Choice>
        <mc:Fallback>
          <w:pict>
            <v:rect w14:anchorId="03FEDF64" id="Text Box 6" o:spid="_x0000_s1027" style="position:absolute;left:0;text-align:left;margin-left:364.4pt;margin-top:-92.15pt;width:138.8pt;height:34.5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" stroked="f">
              <v:textbox>
                <w:txbxContent>
                  <w:p w:rsidR="00AC7582" w:rsidRDefault="00C134ED">
                    <w:pPr>
                      <w:pStyle w:val="Rahmeninhalt"/>
                      <w:rPr>
                        <w:szCs w:val="24"/>
                      </w:rPr>
                    </w:pPr>
                    <w:r>
                      <w:rPr>
                        <w:color w:val="auto"/>
                        <w:szCs w:val="24"/>
                      </w:rPr>
                      <w:t>PR_P</w:t>
                    </w:r>
                    <w:r w:rsidR="000C1EEC">
                      <w:rPr>
                        <w:color w:val="auto"/>
                        <w:szCs w:val="24"/>
                      </w:rPr>
                      <w:t>86</w:t>
                    </w:r>
                    <w:r>
                      <w:rPr>
                        <w:color w:val="auto"/>
                        <w:szCs w:val="24"/>
                      </w:rPr>
                      <w:t>, 07.2019</w:t>
                    </w:r>
                  </w:p>
                </w:txbxContent>
              </v:textbox>
            </v:rect>
          </w:pict>
        </mc:Fallback>
      </mc:AlternateContent>
    </w:r>
    <w:r>
      <w:rPr>
        <w:noProof/>
        <w:lang w:val="de-DE" w:eastAsia="de-DE"/>
      </w:rPr>
      <w:drawing>
        <wp:anchor distT="0" distB="0" distL="114300" distR="114300" simplePos="0" relativeHeight="4" behindDoc="1" locked="0" layoutInCell="1" allowOverlap="1" wp14:anchorId="3DC3A837" wp14:editId="16192E35">
          <wp:simplePos x="0" y="0"/>
          <wp:positionH relativeFrom="column">
            <wp:posOffset>-950595</wp:posOffset>
          </wp:positionH>
          <wp:positionV relativeFrom="paragraph">
            <wp:posOffset>-535940</wp:posOffset>
          </wp:positionV>
          <wp:extent cx="7560310" cy="711200"/>
          <wp:effectExtent l="0" t="0" r="0" b="0"/>
          <wp:wrapNone/>
          <wp:docPr id="9"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1DE" w:rsidRDefault="00F301DE">
      <w:r>
        <w:separator/>
      </w:r>
    </w:p>
  </w:footnote>
  <w:footnote w:type="continuationSeparator" w:id="0">
    <w:p w:rsidR="00F301DE" w:rsidRDefault="00F3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Kopfzeile"/>
      <w:ind w:left="-1417"/>
    </w:pPr>
    <w:r>
      <w:rPr>
        <w:noProof/>
        <w:lang w:val="de-DE" w:eastAsia="de-DE"/>
      </w:rPr>
      <w:drawing>
        <wp:anchor distT="0" distB="0" distL="114300" distR="114300" simplePos="0" relativeHeight="7" behindDoc="1" locked="0" layoutInCell="1" allowOverlap="1" wp14:anchorId="692564B6" wp14:editId="5A959479">
          <wp:simplePos x="0" y="0"/>
          <wp:positionH relativeFrom="column">
            <wp:posOffset>-925195</wp:posOffset>
          </wp:positionH>
          <wp:positionV relativeFrom="paragraph">
            <wp:posOffset>-408940</wp:posOffset>
          </wp:positionV>
          <wp:extent cx="756031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82"/>
    <w:rsid w:val="000326D9"/>
    <w:rsid w:val="000C1EEC"/>
    <w:rsid w:val="0020492F"/>
    <w:rsid w:val="003359DA"/>
    <w:rsid w:val="003E3213"/>
    <w:rsid w:val="006A6DCD"/>
    <w:rsid w:val="008C18FE"/>
    <w:rsid w:val="00923A5B"/>
    <w:rsid w:val="009D41BA"/>
    <w:rsid w:val="00AC7582"/>
    <w:rsid w:val="00C134ED"/>
    <w:rsid w:val="00D85285"/>
    <w:rsid w:val="00F301D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C3DA2-0B67-4156-9F82-678C9E1A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rsid w:val="008C18FE"/>
    <w:rPr>
      <w:rFonts w:ascii="Tahoma" w:hAnsi="Tahoma" w:cs="Tahoma"/>
      <w:sz w:val="16"/>
      <w:szCs w:val="16"/>
    </w:rPr>
  </w:style>
  <w:style w:type="character" w:customStyle="1" w:styleId="SprechblasentextZchn">
    <w:name w:val="Sprechblasentext Zchn"/>
    <w:basedOn w:val="Absatz-Standardschriftart"/>
    <w:link w:val="Sprechblasentext"/>
    <w:rsid w:val="008C18F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2487</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Intermat Schnellmontagescharnier -Breites Programm für vielfältige Einsatzmöglichkeiten</vt:lpstr>
      <vt:lpstr>Intermat Schnellmontagescharnier -Breites Programm für vielfältige Einsatzmöglichkeiten</vt:lpstr>
    </vt:vector>
  </TitlesOfParts>
  <Company>.</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charnière à montage rapide Intermat - Une large gamme de produits pour de multiples utilisations possibles</dc:title>
  <dc:subject/>
  <dc:creator>Prototype</dc:creator>
  <dc:description/>
  <cp:lastModifiedBy>Anke Wöhler</cp:lastModifiedBy>
  <cp:revision>5</cp:revision>
  <cp:lastPrinted>2013-09-16T07:49:00Z</cp:lastPrinted>
  <dcterms:created xsi:type="dcterms:W3CDTF">2019-07-22T07:34:00Z</dcterms:created>
  <dcterms:modified xsi:type="dcterms:W3CDTF">2019-08-13T08:27:00Z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