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FB4F2" w14:textId="7B86F5AA" w:rsidR="00A062E9" w:rsidRPr="00AF3B82" w:rsidRDefault="005D496F" w:rsidP="00AF3B82">
      <w:pPr>
        <w:spacing w:line="360" w:lineRule="auto"/>
        <w:rPr>
          <w:rFonts w:eastAsia="Calibri" w:cs="Arial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eastAsia="Calibri" w:cs="Arial"/>
          <w:b/>
          <w:color w:val="auto"/>
          <w:sz w:val="28"/>
          <w:szCs w:val="28"/>
          <w:lang w:val="bg-BG" w:eastAsia="en-US"/>
        </w:rPr>
        <w:t xml:space="preserve">Отново </w:t>
      </w:r>
      <w:r w:rsidR="000B2858" w:rsidRPr="000B2858">
        <w:rPr>
          <w:rFonts w:eastAsia="Calibri" w:cs="Arial"/>
          <w:b/>
          <w:color w:val="auto"/>
          <w:sz w:val="28"/>
          <w:szCs w:val="28"/>
          <w:lang w:val="bg-BG" w:eastAsia="en-US"/>
        </w:rPr>
        <w:t>наградена</w:t>
      </w:r>
      <w:r w:rsidR="00AF3B82" w:rsidRPr="00AF3B82">
        <w:rPr>
          <w:rFonts w:eastAsia="Calibri" w:cs="Arial"/>
          <w:b/>
          <w:color w:val="auto"/>
          <w:sz w:val="28"/>
          <w:szCs w:val="28"/>
          <w:lang w:eastAsia="en-US"/>
        </w:rPr>
        <w:t xml:space="preserve">: </w:t>
      </w:r>
      <w:proofErr w:type="spellStart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>WingLine</w:t>
      </w:r>
      <w:proofErr w:type="spellEnd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 xml:space="preserve"> L </w:t>
      </w:r>
      <w:r>
        <w:rPr>
          <w:rFonts w:eastAsia="Calibri" w:cs="Arial"/>
          <w:b/>
          <w:color w:val="auto"/>
          <w:sz w:val="28"/>
          <w:szCs w:val="28"/>
          <w:lang w:val="bg-BG" w:eastAsia="en-US"/>
        </w:rPr>
        <w:t>от</w:t>
      </w:r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4944C9" w:rsidRPr="00AF3B82">
        <w:rPr>
          <w:rFonts w:eastAsia="Calibri" w:cs="Arial"/>
          <w:b/>
          <w:color w:val="auto"/>
          <w:sz w:val="28"/>
          <w:szCs w:val="28"/>
          <w:lang w:eastAsia="en-US"/>
        </w:rPr>
        <w:t>Hettich</w:t>
      </w:r>
      <w:bookmarkEnd w:id="0"/>
      <w:proofErr w:type="spellEnd"/>
    </w:p>
    <w:p w14:paraId="130D9071" w14:textId="77777777" w:rsidR="00A062E9" w:rsidRPr="00D16AFC" w:rsidRDefault="00DE020A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>
        <w:rPr>
          <w:rFonts w:eastAsia="Calibri" w:cs="Arial"/>
          <w:b/>
          <w:color w:val="auto"/>
          <w:szCs w:val="24"/>
          <w:lang w:val="bg-BG" w:eastAsia="en-US"/>
        </w:rPr>
        <w:t>Нова свобода на дизайна с високо ниво на комфорт</w:t>
      </w:r>
    </w:p>
    <w:p w14:paraId="0A6B0171" w14:textId="77777777" w:rsidR="00D16AFC" w:rsidRPr="00AF3B82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</w:p>
    <w:p w14:paraId="4622FCFB" w14:textId="77777777" w:rsidR="00215A3D" w:rsidRPr="006B047E" w:rsidRDefault="00317062" w:rsidP="00AF3B82">
      <w:pPr>
        <w:spacing w:line="360" w:lineRule="auto"/>
        <w:rPr>
          <w:rFonts w:eastAsia="Calibri" w:cs="Arial"/>
          <w:b/>
          <w:color w:val="auto"/>
          <w:szCs w:val="24"/>
          <w:lang w:val="bg-BG" w:eastAsia="en-US"/>
        </w:rPr>
      </w:pPr>
      <w:r>
        <w:rPr>
          <w:rFonts w:eastAsia="Calibri" w:cs="Arial"/>
          <w:b/>
          <w:color w:val="auto"/>
          <w:szCs w:val="24"/>
          <w:lang w:val="bg-BG" w:eastAsia="en-US"/>
        </w:rPr>
        <w:t>След спечелването на</w:t>
      </w:r>
      <w:r w:rsidR="00094B8D">
        <w:rPr>
          <w:rFonts w:eastAsia="Calibri" w:cs="Arial"/>
          <w:b/>
          <w:color w:val="auto"/>
          <w:szCs w:val="24"/>
          <w:lang w:eastAsia="en-US"/>
        </w:rPr>
        <w:t xml:space="preserve"> „</w:t>
      </w:r>
      <w:proofErr w:type="spellStart"/>
      <w:r w:rsidR="00094B8D" w:rsidRPr="00094B8D">
        <w:rPr>
          <w:rFonts w:eastAsia="Calibri" w:cs="Arial"/>
          <w:b/>
          <w:color w:val="auto"/>
          <w:szCs w:val="24"/>
          <w:lang w:eastAsia="en-US"/>
        </w:rPr>
        <w:t>Red</w:t>
      </w:r>
      <w:proofErr w:type="spellEnd"/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proofErr w:type="spellStart"/>
      <w:r w:rsidR="00094B8D" w:rsidRPr="00094B8D">
        <w:rPr>
          <w:rFonts w:eastAsia="Calibri" w:cs="Arial"/>
          <w:b/>
          <w:color w:val="auto"/>
          <w:szCs w:val="24"/>
          <w:lang w:eastAsia="en-US"/>
        </w:rPr>
        <w:t>Dot</w:t>
      </w:r>
      <w:proofErr w:type="spellEnd"/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Design Award</w:t>
      </w:r>
      <w:r w:rsidR="00094B8D">
        <w:rPr>
          <w:rFonts w:eastAsia="Calibri" w:cs="Arial"/>
          <w:b/>
          <w:color w:val="auto"/>
          <w:szCs w:val="24"/>
          <w:lang w:eastAsia="en-US"/>
        </w:rPr>
        <w:t xml:space="preserve">“ </w:t>
      </w:r>
      <w:r>
        <w:rPr>
          <w:rFonts w:eastAsia="Calibri" w:cs="Arial"/>
          <w:b/>
          <w:color w:val="auto"/>
          <w:szCs w:val="24"/>
          <w:lang w:val="bg-BG" w:eastAsia="en-US"/>
        </w:rPr>
        <w:t>и на австралийската</w:t>
      </w:r>
      <w:r w:rsidR="00094B8D">
        <w:rPr>
          <w:rFonts w:eastAsia="Calibri" w:cs="Arial"/>
          <w:b/>
          <w:color w:val="auto"/>
          <w:szCs w:val="24"/>
          <w:lang w:eastAsia="en-US"/>
        </w:rPr>
        <w:t xml:space="preserve"> „</w:t>
      </w:r>
      <w:r w:rsidR="00094B8D" w:rsidRPr="00094B8D">
        <w:rPr>
          <w:rFonts w:eastAsia="Calibri" w:cs="Arial"/>
          <w:b/>
          <w:color w:val="auto"/>
          <w:szCs w:val="24"/>
          <w:lang w:eastAsia="en-US"/>
        </w:rPr>
        <w:t>Gold Star Award</w:t>
      </w:r>
      <w:r w:rsidR="00094B8D">
        <w:rPr>
          <w:rFonts w:eastAsia="Calibri" w:cs="Arial"/>
          <w:b/>
          <w:color w:val="auto"/>
          <w:szCs w:val="24"/>
          <w:lang w:eastAsia="en-US"/>
        </w:rPr>
        <w:t>“</w:t>
      </w:r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val="bg-BG" w:eastAsia="en-US"/>
        </w:rPr>
        <w:t>сега системата за чупещи се врати</w:t>
      </w:r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proofErr w:type="spellStart"/>
      <w:r w:rsidR="00094B8D" w:rsidRPr="00094B8D">
        <w:rPr>
          <w:rFonts w:eastAsia="Calibri" w:cs="Arial"/>
          <w:b/>
          <w:color w:val="auto"/>
          <w:szCs w:val="24"/>
          <w:lang w:eastAsia="en-US"/>
        </w:rPr>
        <w:t>WingLine</w:t>
      </w:r>
      <w:proofErr w:type="spellEnd"/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L </w:t>
      </w:r>
      <w:r>
        <w:rPr>
          <w:rFonts w:eastAsia="Calibri" w:cs="Arial"/>
          <w:b/>
          <w:color w:val="auto"/>
          <w:szCs w:val="24"/>
          <w:lang w:val="bg-BG" w:eastAsia="en-US"/>
        </w:rPr>
        <w:t>от</w:t>
      </w:r>
      <w:r w:rsidR="00576E2B">
        <w:rPr>
          <w:rFonts w:eastAsia="Calibri" w:cs="Arial"/>
          <w:b/>
          <w:color w:val="auto"/>
          <w:szCs w:val="24"/>
          <w:lang w:eastAsia="en-US"/>
        </w:rPr>
        <w:t xml:space="preserve"> </w:t>
      </w:r>
      <w:proofErr w:type="spellStart"/>
      <w:r w:rsidR="00576E2B">
        <w:rPr>
          <w:rFonts w:eastAsia="Calibri" w:cs="Arial"/>
          <w:b/>
          <w:color w:val="auto"/>
          <w:szCs w:val="24"/>
          <w:lang w:eastAsia="en-US"/>
        </w:rPr>
        <w:t>Hettich</w:t>
      </w:r>
      <w:proofErr w:type="spellEnd"/>
      <w:r w:rsidR="00576E2B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val="bg-BG" w:eastAsia="en-US"/>
        </w:rPr>
        <w:t xml:space="preserve">беше наградена с </w:t>
      </w:r>
      <w:r w:rsidR="00094B8D">
        <w:rPr>
          <w:rFonts w:eastAsia="Calibri" w:cs="Arial"/>
          <w:b/>
          <w:color w:val="auto"/>
          <w:szCs w:val="24"/>
          <w:lang w:eastAsia="en-US"/>
        </w:rPr>
        <w:t>„</w:t>
      </w:r>
      <w:proofErr w:type="spellStart"/>
      <w:r w:rsidR="00094B8D" w:rsidRPr="00094B8D">
        <w:rPr>
          <w:rFonts w:eastAsia="Calibri" w:cs="Arial"/>
          <w:b/>
          <w:color w:val="auto"/>
          <w:szCs w:val="24"/>
          <w:lang w:eastAsia="en-US"/>
        </w:rPr>
        <w:t>Good</w:t>
      </w:r>
      <w:proofErr w:type="spellEnd"/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Design Award</w:t>
      </w:r>
      <w:r w:rsidR="00094B8D">
        <w:rPr>
          <w:rFonts w:eastAsia="Calibri" w:cs="Arial"/>
          <w:b/>
          <w:color w:val="auto"/>
          <w:szCs w:val="24"/>
          <w:lang w:eastAsia="en-US"/>
        </w:rPr>
        <w:t>“</w:t>
      </w:r>
      <w:r w:rsidR="00094B8D" w:rsidRPr="00094B8D">
        <w:rPr>
          <w:rFonts w:eastAsia="Calibri" w:cs="Arial"/>
          <w:b/>
          <w:color w:val="auto"/>
          <w:szCs w:val="24"/>
          <w:lang w:eastAsia="en-US"/>
        </w:rPr>
        <w:t xml:space="preserve"> </w:t>
      </w:r>
      <w:r>
        <w:rPr>
          <w:rFonts w:eastAsia="Calibri" w:cs="Arial"/>
          <w:b/>
          <w:color w:val="auto"/>
          <w:szCs w:val="24"/>
          <w:lang w:val="bg-BG" w:eastAsia="en-US"/>
        </w:rPr>
        <w:t>на Японската организация за насърчаване на индустриалния дизайн.</w:t>
      </w:r>
      <w:r w:rsidR="00094B8D" w:rsidRPr="005F380F">
        <w:rPr>
          <w:rFonts w:eastAsia="Calibri" w:cs="Arial"/>
          <w:b/>
          <w:color w:val="auto"/>
          <w:szCs w:val="24"/>
          <w:lang w:eastAsia="en-US"/>
        </w:rPr>
        <w:t xml:space="preserve"> </w:t>
      </w:r>
      <w:proofErr w:type="spellStart"/>
      <w:r w:rsidR="008B6FBB" w:rsidRPr="005F380F">
        <w:rPr>
          <w:rFonts w:eastAsia="Calibri" w:cs="Arial"/>
          <w:b/>
          <w:color w:val="auto"/>
          <w:szCs w:val="24"/>
          <w:lang w:eastAsia="en-US"/>
        </w:rPr>
        <w:t>WingLine</w:t>
      </w:r>
      <w:proofErr w:type="spellEnd"/>
      <w:r w:rsidR="008B6FBB" w:rsidRPr="005F380F">
        <w:rPr>
          <w:rFonts w:eastAsia="Calibri" w:cs="Arial"/>
          <w:b/>
          <w:color w:val="auto"/>
          <w:szCs w:val="24"/>
          <w:lang w:eastAsia="en-US"/>
        </w:rPr>
        <w:t xml:space="preserve"> L</w:t>
      </w:r>
      <w:r w:rsidR="008B6FBB" w:rsidRPr="005F380F">
        <w:rPr>
          <w:rFonts w:cs="Arial"/>
          <w:b/>
        </w:rPr>
        <w:t xml:space="preserve"> </w:t>
      </w:r>
      <w:r w:rsidR="005D5C72">
        <w:rPr>
          <w:rFonts w:cs="Arial"/>
          <w:b/>
          <w:lang w:val="bg-BG"/>
        </w:rPr>
        <w:t xml:space="preserve">е синоним на многообразни опции за дизайнерско оформяне и на надежден висок комфорт при използване. Това е първата система за чупещи се врати на пазара, </w:t>
      </w:r>
      <w:r w:rsidR="006B047E">
        <w:rPr>
          <w:rFonts w:cs="Arial"/>
          <w:b/>
          <w:lang w:val="bg-BG"/>
        </w:rPr>
        <w:t>с която може да се постигне дори и модерния, последователен мебелен дизайн без дръжки.</w:t>
      </w:r>
    </w:p>
    <w:p w14:paraId="474FF41D" w14:textId="77777777" w:rsidR="004E7C30" w:rsidRPr="006B047E" w:rsidRDefault="004E7C30" w:rsidP="006B3B2D">
      <w:pPr>
        <w:spacing w:line="360" w:lineRule="auto"/>
        <w:rPr>
          <w:rFonts w:eastAsia="Calibri" w:cs="Arial"/>
          <w:color w:val="auto"/>
          <w:szCs w:val="24"/>
          <w:lang w:val="bg-BG" w:eastAsia="en-US"/>
        </w:rPr>
      </w:pPr>
    </w:p>
    <w:p w14:paraId="6154C896" w14:textId="78C8942C" w:rsidR="00C1217E" w:rsidRPr="00785498" w:rsidRDefault="006B047E" w:rsidP="006B3B2D">
      <w:pPr>
        <w:spacing w:line="360" w:lineRule="auto"/>
        <w:rPr>
          <w:rFonts w:cs="Arial"/>
          <w:szCs w:val="24"/>
          <w:lang w:val="bg-BG"/>
        </w:rPr>
      </w:pPr>
      <w:r>
        <w:rPr>
          <w:rFonts w:eastAsia="Calibri" w:cs="Arial"/>
          <w:color w:val="auto"/>
          <w:szCs w:val="24"/>
          <w:lang w:val="bg-BG" w:eastAsia="en-US"/>
        </w:rPr>
        <w:t xml:space="preserve">Независимо дали в гардероба за дрехи, в нишата или в кухнята: </w:t>
      </w:r>
      <w:proofErr w:type="spellStart"/>
      <w:r w:rsidR="00496525" w:rsidRPr="00B65951">
        <w:rPr>
          <w:rFonts w:eastAsia="Calibri" w:cs="Arial"/>
          <w:color w:val="auto"/>
          <w:szCs w:val="24"/>
          <w:lang w:eastAsia="en-US"/>
        </w:rPr>
        <w:t>WingLine</w:t>
      </w:r>
      <w:proofErr w:type="spellEnd"/>
      <w:r w:rsidR="00496525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496525" w:rsidRPr="00B65951">
        <w:rPr>
          <w:rFonts w:eastAsia="Calibri" w:cs="Arial"/>
          <w:color w:val="auto"/>
          <w:szCs w:val="24"/>
          <w:lang w:eastAsia="en-US"/>
        </w:rPr>
        <w:t>L</w:t>
      </w:r>
      <w:r w:rsidR="00496525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1C09BF">
        <w:rPr>
          <w:rFonts w:eastAsia="Calibri" w:cs="Arial"/>
          <w:color w:val="auto"/>
          <w:szCs w:val="24"/>
          <w:lang w:val="bg-BG" w:eastAsia="en-US"/>
        </w:rPr>
        <w:t>от</w:t>
      </w:r>
      <w:r w:rsidR="00496525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proofErr w:type="spellStart"/>
      <w:r w:rsidR="00496525" w:rsidRPr="00B65951">
        <w:rPr>
          <w:rFonts w:eastAsia="Calibri" w:cs="Arial"/>
          <w:color w:val="auto"/>
          <w:szCs w:val="24"/>
          <w:lang w:eastAsia="en-US"/>
        </w:rPr>
        <w:t>Hettich</w:t>
      </w:r>
      <w:proofErr w:type="spellEnd"/>
      <w:r w:rsidR="00496525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1C09BF">
        <w:rPr>
          <w:rFonts w:eastAsia="Calibri" w:cs="Arial"/>
          <w:color w:val="auto"/>
          <w:szCs w:val="24"/>
          <w:lang w:val="bg-BG" w:eastAsia="en-US"/>
        </w:rPr>
        <w:t xml:space="preserve">е системата за чупещи се врати, която убеждава и в най-разнообразни области на употреба: навсякъде, където става тясно и отворените врати надстърчат твърде много в помещението, </w:t>
      </w:r>
      <w:r w:rsidR="003B3EFA">
        <w:rPr>
          <w:rFonts w:eastAsia="Calibri" w:cs="Arial"/>
          <w:color w:val="auto"/>
          <w:szCs w:val="24"/>
          <w:lang w:val="bg-BG" w:eastAsia="en-US"/>
        </w:rPr>
        <w:t>системата за чупещи се врати се превръща в практич</w:t>
      </w:r>
      <w:r w:rsidR="005238F9">
        <w:rPr>
          <w:rFonts w:eastAsia="Calibri" w:cs="Arial"/>
          <w:color w:val="auto"/>
          <w:szCs w:val="24"/>
          <w:lang w:val="bg-BG" w:eastAsia="en-US"/>
        </w:rPr>
        <w:t>но решение за проблемни ситуации.</w:t>
      </w:r>
      <w:r w:rsidR="003B3EFA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5238F9">
        <w:rPr>
          <w:rFonts w:eastAsia="Calibri" w:cs="Arial"/>
          <w:color w:val="auto"/>
          <w:szCs w:val="24"/>
          <w:lang w:val="bg-BG" w:eastAsia="en-US"/>
        </w:rPr>
        <w:t>Ъглови шкафове, шкафове за долен ред както и бюфети печелят във функционално отношение посредством обкова за чупещи се врати.</w:t>
      </w:r>
      <w:r w:rsidR="00496525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0C0D59">
        <w:rPr>
          <w:rFonts w:cs="Arial"/>
          <w:szCs w:val="24"/>
          <w:lang w:val="bg-BG"/>
        </w:rPr>
        <w:t xml:space="preserve">Дори и под стълби и скосени тавани чрез </w:t>
      </w:r>
      <w:proofErr w:type="spellStart"/>
      <w:r w:rsidR="000C0D59" w:rsidRPr="00B65951">
        <w:rPr>
          <w:rFonts w:eastAsia="Calibri" w:cs="Arial"/>
          <w:color w:val="auto"/>
          <w:szCs w:val="24"/>
          <w:lang w:eastAsia="en-US"/>
        </w:rPr>
        <w:t>WingLine</w:t>
      </w:r>
      <w:proofErr w:type="spellEnd"/>
      <w:r w:rsidR="000C0D59" w:rsidRPr="001C09BF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0C0D59" w:rsidRPr="00B65951">
        <w:rPr>
          <w:rFonts w:eastAsia="Calibri" w:cs="Arial"/>
          <w:color w:val="auto"/>
          <w:szCs w:val="24"/>
          <w:lang w:eastAsia="en-US"/>
        </w:rPr>
        <w:t>L</w:t>
      </w:r>
      <w:r w:rsidR="000C0D59">
        <w:rPr>
          <w:rFonts w:eastAsia="Calibri" w:cs="Arial"/>
          <w:color w:val="auto"/>
          <w:szCs w:val="24"/>
          <w:lang w:val="bg-BG" w:eastAsia="en-US"/>
        </w:rPr>
        <w:t xml:space="preserve"> досега неизползваните пространства за съхранение могат да се оформят съответ</w:t>
      </w:r>
      <w:r w:rsidR="00C03B30">
        <w:rPr>
          <w:rFonts w:eastAsia="Calibri" w:cs="Arial"/>
          <w:color w:val="auto"/>
          <w:szCs w:val="24"/>
          <w:lang w:val="bg-BG" w:eastAsia="en-US"/>
        </w:rPr>
        <w:t>стващо на интериора. При шкафове,</w:t>
      </w:r>
      <w:r w:rsidR="000C0D59">
        <w:rPr>
          <w:rFonts w:eastAsia="Calibri" w:cs="Arial"/>
          <w:color w:val="auto"/>
          <w:szCs w:val="24"/>
          <w:lang w:val="bg-BG" w:eastAsia="en-US"/>
        </w:rPr>
        <w:t xml:space="preserve"> започващи от кухненския плот и в горния ред</w:t>
      </w:r>
      <w:r w:rsidR="00C03B30">
        <w:rPr>
          <w:rFonts w:eastAsia="Calibri" w:cs="Arial"/>
          <w:color w:val="auto"/>
          <w:szCs w:val="24"/>
          <w:lang w:val="bg-BG" w:eastAsia="en-US"/>
        </w:rPr>
        <w:t xml:space="preserve"> на кухнята </w:t>
      </w:r>
      <w:proofErr w:type="spellStart"/>
      <w:r w:rsidR="00C03B30" w:rsidRPr="0008697F">
        <w:rPr>
          <w:rFonts w:cs="Arial"/>
          <w:szCs w:val="24"/>
        </w:rPr>
        <w:t>WingLine</w:t>
      </w:r>
      <w:proofErr w:type="spellEnd"/>
      <w:r w:rsidR="00C03B30" w:rsidRPr="00BF757D">
        <w:rPr>
          <w:rFonts w:cs="Arial"/>
          <w:szCs w:val="24"/>
          <w:lang w:val="bg-BG"/>
        </w:rPr>
        <w:t xml:space="preserve"> </w:t>
      </w:r>
      <w:r w:rsidR="00C03B30" w:rsidRPr="0008697F">
        <w:rPr>
          <w:rFonts w:cs="Arial"/>
          <w:szCs w:val="24"/>
        </w:rPr>
        <w:t>L</w:t>
      </w:r>
      <w:r w:rsidR="00C03B30">
        <w:rPr>
          <w:rFonts w:cs="Arial"/>
          <w:szCs w:val="24"/>
          <w:lang w:val="bg-BG"/>
        </w:rPr>
        <w:t xml:space="preserve"> </w:t>
      </w:r>
      <w:r w:rsidR="00BF757D">
        <w:rPr>
          <w:rFonts w:cs="Arial"/>
          <w:szCs w:val="24"/>
          <w:lang w:val="bg-BG"/>
        </w:rPr>
        <w:t>може да представи всички свои предимства като</w:t>
      </w:r>
      <w:r w:rsidR="000B2858" w:rsidRPr="000B2858">
        <w:rPr>
          <w:rFonts w:cs="Arial"/>
          <w:szCs w:val="24"/>
          <w:lang w:val="bg-BG"/>
        </w:rPr>
        <w:t xml:space="preserve"> ергономична</w:t>
      </w:r>
      <w:r w:rsidR="00BF757D">
        <w:rPr>
          <w:rFonts w:cs="Arial"/>
          <w:szCs w:val="24"/>
          <w:lang w:val="bg-BG"/>
        </w:rPr>
        <w:t xml:space="preserve"> алтернатива на клапите.</w:t>
      </w:r>
      <w:r w:rsidR="000C0D59" w:rsidRPr="000C0D59">
        <w:rPr>
          <w:rFonts w:cs="Arial"/>
          <w:szCs w:val="24"/>
          <w:lang w:val="bg-BG"/>
        </w:rPr>
        <w:t xml:space="preserve"> </w:t>
      </w:r>
      <w:r w:rsidR="00BF757D">
        <w:rPr>
          <w:rFonts w:cs="Arial"/>
          <w:szCs w:val="24"/>
          <w:lang w:val="bg-BG"/>
        </w:rPr>
        <w:t xml:space="preserve">И последно, но не на последно място при огромни гардероби </w:t>
      </w:r>
      <w:r w:rsidR="00BF757D">
        <w:rPr>
          <w:rFonts w:cs="Arial"/>
          <w:szCs w:val="24"/>
          <w:lang w:val="bg-BG"/>
        </w:rPr>
        <w:lastRenderedPageBreak/>
        <w:t xml:space="preserve">системата впечатлява със </w:t>
      </w:r>
      <w:r w:rsidR="00785498">
        <w:rPr>
          <w:rFonts w:cs="Arial"/>
          <w:szCs w:val="24"/>
          <w:lang w:val="bg-BG"/>
        </w:rPr>
        <w:t>своя завладяващ</w:t>
      </w:r>
      <w:r w:rsidR="00BF757D">
        <w:rPr>
          <w:rFonts w:cs="Arial"/>
          <w:szCs w:val="24"/>
          <w:lang w:val="bg-BG"/>
        </w:rPr>
        <w:t xml:space="preserve"> панорамен ефект.</w:t>
      </w:r>
    </w:p>
    <w:p w14:paraId="0CA00A59" w14:textId="77777777" w:rsidR="004E7C30" w:rsidRPr="00BF757D" w:rsidRDefault="004E7C30" w:rsidP="006B3B2D">
      <w:pPr>
        <w:spacing w:line="360" w:lineRule="auto"/>
        <w:rPr>
          <w:rFonts w:ascii="Helv" w:hAnsi="Helv" w:cs="Helv"/>
          <w:sz w:val="20"/>
          <w:lang w:val="bg-BG"/>
        </w:rPr>
      </w:pPr>
    </w:p>
    <w:p w14:paraId="72B9A25D" w14:textId="1A014A04" w:rsidR="00466CF8" w:rsidRPr="00C30711" w:rsidRDefault="00785498" w:rsidP="00AF3B82">
      <w:pPr>
        <w:spacing w:line="360" w:lineRule="auto"/>
        <w:rPr>
          <w:rFonts w:cs="Arial"/>
          <w:lang w:val="bg-BG"/>
        </w:rPr>
      </w:pPr>
      <w:r>
        <w:rPr>
          <w:rFonts w:eastAsia="Calibri" w:cs="Arial"/>
          <w:color w:val="auto"/>
          <w:szCs w:val="24"/>
          <w:lang w:val="bg-BG" w:eastAsia="en-US"/>
        </w:rPr>
        <w:t>Иновативната механика на отваряне „</w:t>
      </w:r>
      <w:r w:rsidR="006B6B1D" w:rsidRPr="005321DA">
        <w:rPr>
          <w:rFonts w:eastAsia="Calibri" w:cs="Arial"/>
          <w:color w:val="auto"/>
          <w:szCs w:val="24"/>
          <w:lang w:eastAsia="en-US"/>
        </w:rPr>
        <w:t>Push</w:t>
      </w:r>
      <w:r w:rsidR="006A605D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6B6B1D" w:rsidRPr="00785498">
        <w:rPr>
          <w:rFonts w:eastAsia="Calibri" w:cs="Arial"/>
          <w:color w:val="auto"/>
          <w:szCs w:val="24"/>
          <w:lang w:val="bg-BG" w:eastAsia="en-US"/>
        </w:rPr>
        <w:t>/</w:t>
      </w:r>
      <w:r w:rsidR="006A605D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r w:rsidR="006B6B1D" w:rsidRPr="005321DA">
        <w:rPr>
          <w:rFonts w:eastAsia="Calibri" w:cs="Arial"/>
          <w:color w:val="auto"/>
          <w:szCs w:val="24"/>
          <w:lang w:eastAsia="en-US"/>
        </w:rPr>
        <w:t>Pull</w:t>
      </w:r>
      <w:r w:rsidR="006B6B1D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proofErr w:type="spellStart"/>
      <w:r w:rsidR="006B6B1D" w:rsidRPr="005321DA">
        <w:rPr>
          <w:rFonts w:eastAsia="Calibri" w:cs="Arial"/>
          <w:color w:val="auto"/>
          <w:szCs w:val="24"/>
          <w:lang w:eastAsia="en-US"/>
        </w:rPr>
        <w:t>to</w:t>
      </w:r>
      <w:proofErr w:type="spellEnd"/>
      <w:r w:rsidR="006B6B1D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proofErr w:type="spellStart"/>
      <w:r w:rsidR="0008293A">
        <w:rPr>
          <w:rFonts w:eastAsia="Calibri" w:cs="Arial"/>
          <w:color w:val="auto"/>
          <w:szCs w:val="24"/>
          <w:lang w:eastAsia="en-US"/>
        </w:rPr>
        <w:t>m</w:t>
      </w:r>
      <w:r w:rsidR="006B6B1D" w:rsidRPr="005321DA">
        <w:rPr>
          <w:rFonts w:eastAsia="Calibri" w:cs="Arial"/>
          <w:color w:val="auto"/>
          <w:szCs w:val="24"/>
          <w:lang w:eastAsia="en-US"/>
        </w:rPr>
        <w:t>ove</w:t>
      </w:r>
      <w:proofErr w:type="spellEnd"/>
      <w:r w:rsidR="006B6B1D" w:rsidRPr="00785498">
        <w:rPr>
          <w:rFonts w:eastAsia="Calibri" w:cs="Arial"/>
          <w:color w:val="auto"/>
          <w:szCs w:val="24"/>
          <w:lang w:val="bg-BG" w:eastAsia="en-US"/>
        </w:rPr>
        <w:t xml:space="preserve">“ </w:t>
      </w:r>
      <w:r>
        <w:rPr>
          <w:rFonts w:eastAsia="Calibri" w:cs="Arial"/>
          <w:color w:val="auto"/>
          <w:szCs w:val="24"/>
          <w:lang w:val="bg-BG" w:eastAsia="en-US"/>
        </w:rPr>
        <w:t>на</w:t>
      </w:r>
      <w:r w:rsidR="000A0A4F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proofErr w:type="spellStart"/>
      <w:r w:rsidR="000A0A4F" w:rsidRPr="0008697F">
        <w:rPr>
          <w:rFonts w:cs="Arial"/>
          <w:szCs w:val="24"/>
        </w:rPr>
        <w:t>WingLine</w:t>
      </w:r>
      <w:proofErr w:type="spellEnd"/>
      <w:r w:rsidR="000A0A4F" w:rsidRPr="00785498">
        <w:rPr>
          <w:rFonts w:cs="Arial"/>
          <w:szCs w:val="24"/>
          <w:lang w:val="bg-BG"/>
        </w:rPr>
        <w:t xml:space="preserve"> </w:t>
      </w:r>
      <w:r w:rsidR="000A0A4F" w:rsidRPr="0008697F">
        <w:rPr>
          <w:rFonts w:cs="Arial"/>
          <w:szCs w:val="24"/>
        </w:rPr>
        <w:t>L</w:t>
      </w:r>
      <w:r w:rsidR="000A0A4F" w:rsidRPr="00785498">
        <w:rPr>
          <w:rFonts w:eastAsia="Calibri" w:cs="Arial"/>
          <w:color w:val="auto"/>
          <w:szCs w:val="24"/>
          <w:lang w:val="bg-BG" w:eastAsia="en-US"/>
        </w:rPr>
        <w:t xml:space="preserve"> </w:t>
      </w:r>
      <w:r>
        <w:rPr>
          <w:rFonts w:eastAsia="Calibri" w:cs="Arial"/>
          <w:color w:val="auto"/>
          <w:szCs w:val="24"/>
          <w:lang w:val="bg-BG" w:eastAsia="en-US"/>
        </w:rPr>
        <w:t>се грижи надеждно за едно комфортно използване</w:t>
      </w:r>
      <w:r w:rsidR="000A0A4F" w:rsidRPr="00785498">
        <w:rPr>
          <w:rFonts w:eastAsia="Calibri" w:cs="Arial"/>
          <w:color w:val="auto"/>
          <w:szCs w:val="24"/>
          <w:lang w:val="bg-BG" w:eastAsia="en-US"/>
        </w:rPr>
        <w:t xml:space="preserve">: </w:t>
      </w:r>
      <w:r>
        <w:rPr>
          <w:rFonts w:eastAsia="Calibri" w:cs="Arial"/>
          <w:color w:val="auto"/>
          <w:szCs w:val="24"/>
          <w:lang w:val="bg-BG" w:eastAsia="en-US"/>
        </w:rPr>
        <w:t xml:space="preserve">само с едно движение на ръката </w:t>
      </w:r>
      <w:proofErr w:type="spellStart"/>
      <w:r w:rsidR="006B6B1D" w:rsidRPr="00AF3B82">
        <w:rPr>
          <w:rFonts w:cs="Arial"/>
        </w:rPr>
        <w:t>WingLine</w:t>
      </w:r>
      <w:proofErr w:type="spellEnd"/>
      <w:r w:rsidR="006B6B1D" w:rsidRPr="00785498">
        <w:rPr>
          <w:rFonts w:cs="Arial"/>
          <w:lang w:val="bg-BG"/>
        </w:rPr>
        <w:t xml:space="preserve"> </w:t>
      </w:r>
      <w:r w:rsidR="006B6B1D" w:rsidRPr="00AF3B82">
        <w:rPr>
          <w:rFonts w:cs="Arial"/>
        </w:rPr>
        <w:t>L</w:t>
      </w:r>
      <w:r>
        <w:rPr>
          <w:rFonts w:cs="Arial"/>
          <w:lang w:val="bg-BG"/>
        </w:rPr>
        <w:t xml:space="preserve"> отваря</w:t>
      </w:r>
      <w:r w:rsidR="00870270">
        <w:rPr>
          <w:rFonts w:cs="Arial"/>
          <w:lang w:val="bg-BG"/>
        </w:rPr>
        <w:t xml:space="preserve"> </w:t>
      </w:r>
      <w:r>
        <w:rPr>
          <w:rFonts w:cs="Arial"/>
          <w:lang w:val="bg-BG"/>
        </w:rPr>
        <w:t xml:space="preserve">като от само себе си </w:t>
      </w:r>
      <w:r w:rsidR="00870270">
        <w:rPr>
          <w:rFonts w:cs="Arial"/>
          <w:lang w:val="bg-BG"/>
        </w:rPr>
        <w:t>целия пакет от врати</w:t>
      </w:r>
      <w:r w:rsidR="006B6B1D" w:rsidRPr="00785498">
        <w:rPr>
          <w:rFonts w:cs="Arial"/>
          <w:lang w:val="bg-BG"/>
        </w:rPr>
        <w:t xml:space="preserve">. </w:t>
      </w:r>
      <w:r w:rsidR="00870270">
        <w:rPr>
          <w:rFonts w:cs="Arial"/>
          <w:lang w:val="bg-BG"/>
        </w:rPr>
        <w:t>При височина от до 2400 мм и ширина на крилото от 600 мм обковът дава поглед и достъп</w:t>
      </w:r>
      <w:r w:rsidR="00C1370D">
        <w:rPr>
          <w:rFonts w:cs="Arial"/>
          <w:lang w:val="bg-BG"/>
        </w:rPr>
        <w:t xml:space="preserve"> до цялото съдържание на </w:t>
      </w:r>
      <w:r w:rsidR="000B2858" w:rsidRPr="000B2858">
        <w:rPr>
          <w:rFonts w:cs="Arial"/>
          <w:lang w:val="bg-BG"/>
        </w:rPr>
        <w:t>гардероба</w:t>
      </w:r>
      <w:r w:rsidR="00C1370D">
        <w:rPr>
          <w:rFonts w:cs="Arial"/>
          <w:lang w:val="bg-BG"/>
        </w:rPr>
        <w:t xml:space="preserve">. </w:t>
      </w:r>
      <w:r w:rsidR="00316EF9">
        <w:rPr>
          <w:rFonts w:cs="Arial"/>
          <w:lang w:val="bg-BG"/>
        </w:rPr>
        <w:t xml:space="preserve">Благодарение на малкото си надстърчане на вратата в </w:t>
      </w:r>
      <w:r w:rsidR="000B2858" w:rsidRPr="000B2858">
        <w:rPr>
          <w:rFonts w:cs="Arial"/>
          <w:lang w:val="bg-BG"/>
        </w:rPr>
        <w:t xml:space="preserve">корпуса </w:t>
      </w:r>
      <w:r w:rsidR="00960363" w:rsidRPr="00316EF9">
        <w:rPr>
          <w:rFonts w:cs="Arial"/>
          <w:lang w:val="bg-BG"/>
        </w:rPr>
        <w:t>WingLine L</w:t>
      </w:r>
      <w:r w:rsidR="00316EF9" w:rsidRPr="00316EF9">
        <w:rPr>
          <w:rFonts w:cs="Arial"/>
          <w:lang w:val="bg-BG"/>
        </w:rPr>
        <w:t xml:space="preserve"> позволява комбинацията на чекмеджета зад </w:t>
      </w:r>
      <w:r w:rsidR="003E4630">
        <w:rPr>
          <w:rFonts w:cs="Arial"/>
          <w:lang w:val="bg-BG"/>
        </w:rPr>
        <w:t xml:space="preserve">чупещите се врати. </w:t>
      </w:r>
      <w:r w:rsidR="004A781F">
        <w:rPr>
          <w:rFonts w:cs="Arial"/>
          <w:lang w:val="bg-BG"/>
        </w:rPr>
        <w:t xml:space="preserve">Тъй като иновативната система за чупещи се врати </w:t>
      </w:r>
      <w:r w:rsidR="00F616C4">
        <w:rPr>
          <w:rFonts w:cs="Arial"/>
          <w:lang w:val="bg-BG"/>
        </w:rPr>
        <w:t xml:space="preserve">позволява и използването на фронтове без дръжки, </w:t>
      </w:r>
      <w:r w:rsidR="00AF2C28">
        <w:rPr>
          <w:rFonts w:cs="Arial"/>
          <w:lang w:val="bg-BG"/>
        </w:rPr>
        <w:t>тя се справя и с най-съвременните изисквания на дизайна.</w:t>
      </w:r>
      <w:r w:rsidR="00960363" w:rsidRPr="00316EF9">
        <w:rPr>
          <w:rFonts w:cs="Arial"/>
          <w:lang w:val="bg-BG"/>
        </w:rPr>
        <w:t xml:space="preserve"> </w:t>
      </w:r>
      <w:proofErr w:type="spellStart"/>
      <w:r w:rsidR="00466CF8" w:rsidRPr="006B3B2D">
        <w:rPr>
          <w:rFonts w:cs="Arial"/>
          <w:szCs w:val="24"/>
        </w:rPr>
        <w:t>WingLine</w:t>
      </w:r>
      <w:proofErr w:type="spellEnd"/>
      <w:r w:rsidR="00466CF8" w:rsidRPr="00377BB2">
        <w:rPr>
          <w:rFonts w:cs="Arial"/>
          <w:szCs w:val="24"/>
          <w:lang w:val="bg-BG"/>
        </w:rPr>
        <w:t xml:space="preserve"> </w:t>
      </w:r>
      <w:r w:rsidR="00466CF8" w:rsidRPr="006B3B2D">
        <w:rPr>
          <w:rFonts w:cs="Arial"/>
          <w:szCs w:val="24"/>
        </w:rPr>
        <w:t>L</w:t>
      </w:r>
      <w:r w:rsidR="00377BB2">
        <w:rPr>
          <w:rFonts w:cs="Arial"/>
          <w:szCs w:val="24"/>
          <w:lang w:val="bg-BG"/>
        </w:rPr>
        <w:t xml:space="preserve"> е </w:t>
      </w:r>
      <w:r w:rsidR="000B2858" w:rsidRPr="000B2858">
        <w:rPr>
          <w:rFonts w:cs="Arial"/>
          <w:szCs w:val="24"/>
          <w:lang w:val="bg-BG"/>
        </w:rPr>
        <w:t xml:space="preserve">приложима </w:t>
      </w:r>
      <w:r w:rsidR="00377BB2">
        <w:rPr>
          <w:rFonts w:cs="Arial"/>
          <w:szCs w:val="24"/>
          <w:lang w:val="bg-BG"/>
        </w:rPr>
        <w:t xml:space="preserve">при всички </w:t>
      </w:r>
      <w:r w:rsidR="000B2858" w:rsidRPr="000B2858">
        <w:rPr>
          <w:rFonts w:cs="Arial"/>
          <w:szCs w:val="24"/>
          <w:lang w:val="bg-BG"/>
        </w:rPr>
        <w:t xml:space="preserve">обичайни габарити </w:t>
      </w:r>
      <w:r w:rsidR="00377BB2">
        <w:rPr>
          <w:rFonts w:cs="Arial"/>
          <w:szCs w:val="24"/>
          <w:lang w:val="bg-BG"/>
        </w:rPr>
        <w:t>на крила на врати и може да се монтира удобно без инструменти</w:t>
      </w:r>
      <w:r w:rsidR="004032DD" w:rsidRPr="00377BB2">
        <w:rPr>
          <w:rFonts w:eastAsia="Calibri" w:cs="Arial"/>
          <w:color w:val="auto"/>
          <w:szCs w:val="24"/>
          <w:lang w:val="bg-BG" w:eastAsia="en-US"/>
        </w:rPr>
        <w:t>.</w:t>
      </w:r>
      <w:r w:rsidR="00C30711">
        <w:rPr>
          <w:rFonts w:eastAsia="Calibri" w:cs="Arial"/>
          <w:color w:val="auto"/>
          <w:szCs w:val="24"/>
          <w:lang w:val="bg-BG" w:eastAsia="en-US"/>
        </w:rPr>
        <w:t xml:space="preserve"> Така на обекта могат да се монтират дори и големи гардероби само от един монтажник.</w:t>
      </w:r>
    </w:p>
    <w:p w14:paraId="5696C62A" w14:textId="77777777" w:rsidR="004E7C30" w:rsidRPr="00C30711" w:rsidRDefault="004E7C30" w:rsidP="00AF3B82">
      <w:pPr>
        <w:spacing w:line="360" w:lineRule="auto"/>
        <w:rPr>
          <w:lang w:val="bg-BG"/>
        </w:rPr>
      </w:pPr>
    </w:p>
    <w:p w14:paraId="713D272D" w14:textId="0FCDA2B8" w:rsidR="003E490E" w:rsidRPr="00CF756B" w:rsidRDefault="00CF756B" w:rsidP="00AF3B82">
      <w:pPr>
        <w:spacing w:line="360" w:lineRule="auto"/>
        <w:rPr>
          <w:lang w:val="bg-BG"/>
        </w:rPr>
      </w:pPr>
      <w:r w:rsidRPr="00CF756B">
        <w:rPr>
          <w:rFonts w:cs="Arial"/>
          <w:szCs w:val="24"/>
          <w:lang w:val="bg-BG"/>
        </w:rPr>
        <w:t>Следният снимков материал може да бъде изтеглен от</w:t>
      </w:r>
      <w:r w:rsidR="000B2858" w:rsidRPr="000B2858">
        <w:rPr>
          <w:rFonts w:cs="Arial"/>
          <w:szCs w:val="24"/>
          <w:lang w:val="bg-BG"/>
        </w:rPr>
        <w:t xml:space="preserve"> меню „Преса“ на</w:t>
      </w:r>
      <w:r w:rsidR="001300F0" w:rsidRPr="00CF756B">
        <w:rPr>
          <w:lang w:val="bg-BG"/>
        </w:rPr>
        <w:t xml:space="preserve"> </w:t>
      </w:r>
      <w:proofErr w:type="spellStart"/>
      <w:r w:rsidR="001300F0" w:rsidRPr="00AF3B82">
        <w:rPr>
          <w:b/>
        </w:rPr>
        <w:t>www</w:t>
      </w:r>
      <w:proofErr w:type="spellEnd"/>
      <w:r w:rsidR="001300F0" w:rsidRPr="00CF756B">
        <w:rPr>
          <w:b/>
          <w:lang w:val="bg-BG"/>
        </w:rPr>
        <w:t>.</w:t>
      </w:r>
      <w:proofErr w:type="spellStart"/>
      <w:r w:rsidR="001300F0" w:rsidRPr="00AF3B82">
        <w:rPr>
          <w:b/>
        </w:rPr>
        <w:t>hettich</w:t>
      </w:r>
      <w:proofErr w:type="spellEnd"/>
      <w:r w:rsidR="001300F0" w:rsidRPr="00CF756B">
        <w:rPr>
          <w:b/>
          <w:lang w:val="bg-BG"/>
        </w:rPr>
        <w:t>.</w:t>
      </w:r>
      <w:proofErr w:type="spellStart"/>
      <w:r w:rsidR="001300F0" w:rsidRPr="00AF3B82">
        <w:rPr>
          <w:b/>
        </w:rPr>
        <w:t>com</w:t>
      </w:r>
      <w:proofErr w:type="spellEnd"/>
      <w:r w:rsidR="008159A6" w:rsidRPr="00CF756B">
        <w:rPr>
          <w:lang w:val="bg-BG"/>
        </w:rPr>
        <w:t>:</w:t>
      </w:r>
    </w:p>
    <w:p w14:paraId="5214D518" w14:textId="77777777" w:rsidR="00663992" w:rsidRPr="00CF756B" w:rsidRDefault="00663992" w:rsidP="00AF3B82">
      <w:pPr>
        <w:spacing w:line="360" w:lineRule="auto"/>
        <w:rPr>
          <w:lang w:val="bg-BG"/>
        </w:rPr>
      </w:pPr>
    </w:p>
    <w:p w14:paraId="043FDB5B" w14:textId="77777777" w:rsidR="0096709D" w:rsidRDefault="00663992" w:rsidP="0096709D">
      <w:pPr>
        <w:rPr>
          <w:sz w:val="22"/>
          <w:szCs w:val="22"/>
        </w:rPr>
      </w:pPr>
      <w:r w:rsidRPr="00663992">
        <w:rPr>
          <w:sz w:val="22"/>
          <w:szCs w:val="22"/>
        </w:rPr>
        <w:t>P87_a</w:t>
      </w:r>
    </w:p>
    <w:p w14:paraId="20CED92C" w14:textId="77777777" w:rsidR="009B5DE8" w:rsidRDefault="009B5DE8" w:rsidP="009670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39A2D05" wp14:editId="7CBE1A37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3FC8" w14:textId="66D07B9E" w:rsidR="00663992" w:rsidRPr="005F380F" w:rsidRDefault="00CF756B" w:rsidP="0096709D">
      <w:pPr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Многократно </w:t>
      </w:r>
      <w:r w:rsidR="000B2858" w:rsidRPr="000B2858">
        <w:rPr>
          <w:sz w:val="22"/>
          <w:szCs w:val="22"/>
          <w:lang w:val="bg-BG"/>
        </w:rPr>
        <w:t>награждавана</w:t>
      </w:r>
      <w:r w:rsidR="00663992" w:rsidRPr="005F380F">
        <w:rPr>
          <w:sz w:val="22"/>
          <w:szCs w:val="22"/>
        </w:rPr>
        <w:t xml:space="preserve">: </w:t>
      </w:r>
      <w:proofErr w:type="spellStart"/>
      <w:r w:rsidR="005F380F" w:rsidRPr="005F380F">
        <w:rPr>
          <w:sz w:val="22"/>
          <w:szCs w:val="22"/>
        </w:rPr>
        <w:t>WingLine</w:t>
      </w:r>
      <w:proofErr w:type="spellEnd"/>
      <w:r w:rsidR="005F380F" w:rsidRPr="005F380F">
        <w:rPr>
          <w:sz w:val="22"/>
          <w:szCs w:val="22"/>
        </w:rPr>
        <w:t xml:space="preserve"> L </w:t>
      </w:r>
      <w:r w:rsidR="000A230D">
        <w:rPr>
          <w:sz w:val="22"/>
          <w:szCs w:val="22"/>
          <w:lang w:val="bg-BG"/>
        </w:rPr>
        <w:t>от</w:t>
      </w:r>
      <w:r w:rsidR="005F380F" w:rsidRPr="005F380F">
        <w:rPr>
          <w:sz w:val="22"/>
          <w:szCs w:val="22"/>
        </w:rPr>
        <w:t xml:space="preserve"> </w:t>
      </w:r>
      <w:proofErr w:type="spellStart"/>
      <w:r w:rsidR="005F380F" w:rsidRPr="005F380F">
        <w:rPr>
          <w:sz w:val="22"/>
          <w:szCs w:val="22"/>
        </w:rPr>
        <w:t>Hettich</w:t>
      </w:r>
      <w:proofErr w:type="spellEnd"/>
      <w:r w:rsidR="005F380F" w:rsidRPr="005F380F">
        <w:rPr>
          <w:sz w:val="22"/>
          <w:szCs w:val="22"/>
        </w:rPr>
        <w:t xml:space="preserve"> </w:t>
      </w:r>
      <w:r w:rsidR="002718D8">
        <w:rPr>
          <w:sz w:val="22"/>
          <w:szCs w:val="22"/>
          <w:lang w:val="bg-BG"/>
        </w:rPr>
        <w:t xml:space="preserve">е </w:t>
      </w:r>
      <w:r w:rsidR="000B2858" w:rsidRPr="000B2858">
        <w:rPr>
          <w:sz w:val="22"/>
          <w:szCs w:val="22"/>
          <w:lang w:val="bg-BG"/>
        </w:rPr>
        <w:t xml:space="preserve">синоним </w:t>
      </w:r>
      <w:r w:rsidR="002718D8">
        <w:rPr>
          <w:sz w:val="22"/>
          <w:szCs w:val="22"/>
          <w:lang w:val="bg-BG"/>
        </w:rPr>
        <w:t>за една н</w:t>
      </w:r>
      <w:r w:rsidR="002718D8" w:rsidRPr="002718D8">
        <w:rPr>
          <w:sz w:val="22"/>
          <w:szCs w:val="22"/>
          <w:lang w:val="bg-BG"/>
        </w:rPr>
        <w:t>ова свобода на дизайна с високо ниво на комфорт</w:t>
      </w:r>
      <w:r w:rsidR="005F380F" w:rsidRPr="005F380F">
        <w:rPr>
          <w:rFonts w:eastAsia="Calibri" w:cs="Arial"/>
          <w:color w:val="auto"/>
          <w:sz w:val="22"/>
          <w:szCs w:val="22"/>
          <w:lang w:eastAsia="en-US"/>
        </w:rPr>
        <w:t xml:space="preserve">. </w:t>
      </w:r>
      <w:r w:rsidR="002718D8">
        <w:rPr>
          <w:rFonts w:eastAsia="Calibri" w:cs="Arial"/>
          <w:color w:val="auto"/>
          <w:sz w:val="22"/>
          <w:szCs w:val="22"/>
          <w:lang w:val="bg-BG" w:eastAsia="en-US"/>
        </w:rPr>
        <w:t>Снимка</w:t>
      </w:r>
      <w:r w:rsidR="005F380F"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: </w:t>
      </w:r>
      <w:proofErr w:type="spellStart"/>
      <w:r w:rsidR="005F380F"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14:paraId="3291AA7B" w14:textId="77777777" w:rsidR="00663992" w:rsidRPr="00663992" w:rsidRDefault="00663992" w:rsidP="0096709D">
      <w:pPr>
        <w:rPr>
          <w:sz w:val="22"/>
          <w:szCs w:val="22"/>
        </w:rPr>
      </w:pPr>
    </w:p>
    <w:p w14:paraId="19460DD2" w14:textId="77777777" w:rsidR="005A32CA" w:rsidRDefault="00D24BD6" w:rsidP="0096709D">
      <w:pPr>
        <w:rPr>
          <w:rFonts w:cs="Arial"/>
          <w:lang w:val="sv-SE" w:eastAsia="sv-SE"/>
        </w:rPr>
      </w:pPr>
      <w:r w:rsidRPr="00AF3B82">
        <w:rPr>
          <w:rFonts w:cs="Arial"/>
          <w:noProof/>
        </w:rPr>
        <w:lastRenderedPageBreak/>
        <w:drawing>
          <wp:inline distT="0" distB="0" distL="0" distR="0" wp14:anchorId="2400A47F" wp14:editId="47B360FF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02AA" w14:textId="77777777" w:rsidR="005321DA" w:rsidRPr="00C357CB" w:rsidRDefault="005321DA" w:rsidP="0096709D">
      <w:pPr>
        <w:ind w:right="-48"/>
        <w:rPr>
          <w:color w:val="auto"/>
          <w:sz w:val="22"/>
          <w:szCs w:val="22"/>
          <w:lang w:val="sv-SE"/>
        </w:rPr>
      </w:pPr>
      <w:r w:rsidRPr="00C357CB">
        <w:rPr>
          <w:color w:val="auto"/>
          <w:sz w:val="22"/>
          <w:szCs w:val="22"/>
          <w:lang w:val="sv-SE"/>
        </w:rPr>
        <w:t>P87_</w:t>
      </w:r>
      <w:r w:rsidR="00663992" w:rsidRPr="00C357CB">
        <w:rPr>
          <w:color w:val="auto"/>
          <w:sz w:val="22"/>
          <w:szCs w:val="22"/>
          <w:lang w:val="sv-SE"/>
        </w:rPr>
        <w:t>b</w:t>
      </w:r>
    </w:p>
    <w:p w14:paraId="4FABF146" w14:textId="25899863" w:rsidR="005321DA" w:rsidRPr="001358FB" w:rsidRDefault="002E2AA6" w:rsidP="0096709D">
      <w:pPr>
        <w:ind w:right="-48"/>
        <w:rPr>
          <w:rFonts w:eastAsia="Batang" w:cs="Arial"/>
          <w:bCs/>
          <w:color w:val="auto"/>
          <w:sz w:val="22"/>
          <w:szCs w:val="22"/>
          <w:lang w:val="sv-SE" w:eastAsia="ko-KR"/>
        </w:rPr>
      </w:pPr>
      <w:r>
        <w:rPr>
          <w:color w:val="auto"/>
          <w:sz w:val="22"/>
          <w:szCs w:val="22"/>
          <w:lang w:val="bg-BG"/>
        </w:rPr>
        <w:t xml:space="preserve">Разнообразно </w:t>
      </w:r>
      <w:r w:rsidR="000B2858" w:rsidRPr="000B2858">
        <w:rPr>
          <w:color w:val="auto"/>
          <w:sz w:val="22"/>
          <w:szCs w:val="22"/>
          <w:lang w:val="bg-BG"/>
        </w:rPr>
        <w:t>приложима</w:t>
      </w:r>
      <w:r w:rsidR="00466CF8" w:rsidRPr="00C357CB">
        <w:rPr>
          <w:color w:val="auto"/>
          <w:sz w:val="22"/>
          <w:szCs w:val="22"/>
          <w:lang w:val="sv-SE"/>
        </w:rPr>
        <w:t xml:space="preserve">: </w:t>
      </w:r>
      <w:r>
        <w:rPr>
          <w:color w:val="auto"/>
          <w:sz w:val="22"/>
          <w:szCs w:val="22"/>
          <w:lang w:val="bg-BG"/>
        </w:rPr>
        <w:t>Обковът за чупещи се врати</w:t>
      </w:r>
      <w:r w:rsidR="005321DA" w:rsidRPr="00C357CB">
        <w:rPr>
          <w:color w:val="auto"/>
          <w:sz w:val="22"/>
          <w:szCs w:val="22"/>
          <w:lang w:val="sv-SE"/>
        </w:rPr>
        <w:t xml:space="preserve"> </w:t>
      </w:r>
      <w:r w:rsidR="005321DA" w:rsidRPr="00C357CB">
        <w:rPr>
          <w:rFonts w:eastAsia="Batang" w:cs="Arial"/>
          <w:bCs/>
          <w:color w:val="auto"/>
          <w:sz w:val="22"/>
          <w:szCs w:val="22"/>
          <w:lang w:val="sv-SE" w:eastAsia="ko-KR"/>
        </w:rPr>
        <w:t xml:space="preserve">WingLine L </w:t>
      </w:r>
      <w:r>
        <w:rPr>
          <w:rFonts w:eastAsia="Batang" w:cs="Arial"/>
          <w:bCs/>
          <w:color w:val="auto"/>
          <w:sz w:val="22"/>
          <w:szCs w:val="22"/>
          <w:lang w:val="bg-BG" w:eastAsia="ko-KR"/>
        </w:rPr>
        <w:t>вдъхновява и в индивидуалния интериор</w:t>
      </w:r>
      <w:r w:rsidR="003A3870">
        <w:rPr>
          <w:rFonts w:eastAsia="Batang" w:cs="Arial"/>
          <w:bCs/>
          <w:color w:val="auto"/>
          <w:sz w:val="22"/>
          <w:szCs w:val="22"/>
          <w:lang w:val="bg-BG" w:eastAsia="ko-KR"/>
        </w:rPr>
        <w:tab/>
      </w:r>
      <w:r w:rsidR="005321DA" w:rsidRPr="00C357CB">
        <w:rPr>
          <w:rFonts w:eastAsia="Batang" w:cs="Arial"/>
          <w:bCs/>
          <w:color w:val="auto"/>
          <w:sz w:val="22"/>
          <w:szCs w:val="22"/>
          <w:lang w:val="sv-SE" w:eastAsia="ko-KR"/>
        </w:rPr>
        <w:t xml:space="preserve"> – </w:t>
      </w:r>
      <w:r>
        <w:rPr>
          <w:rFonts w:eastAsia="Batang" w:cs="Arial"/>
          <w:bCs/>
          <w:color w:val="auto"/>
          <w:sz w:val="22"/>
          <w:szCs w:val="22"/>
          <w:lang w:val="bg-BG" w:eastAsia="ko-KR"/>
        </w:rPr>
        <w:t>например в ниши</w:t>
      </w:r>
      <w:r w:rsidR="005321DA" w:rsidRPr="00C357CB">
        <w:rPr>
          <w:rFonts w:eastAsia="Batang" w:cs="Arial"/>
          <w:bCs/>
          <w:color w:val="auto"/>
          <w:sz w:val="22"/>
          <w:szCs w:val="22"/>
          <w:lang w:val="sv-SE" w:eastAsia="ko-KR"/>
        </w:rPr>
        <w:t xml:space="preserve">. </w:t>
      </w:r>
      <w:r>
        <w:rPr>
          <w:rFonts w:eastAsia="Batang" w:cs="Arial"/>
          <w:bCs/>
          <w:color w:val="auto"/>
          <w:sz w:val="22"/>
          <w:szCs w:val="22"/>
          <w:lang w:val="bg-BG" w:eastAsia="ko-KR"/>
        </w:rPr>
        <w:t>Снимка</w:t>
      </w:r>
      <w:r w:rsidR="005321DA" w:rsidRPr="001358FB">
        <w:rPr>
          <w:rFonts w:eastAsia="Batang" w:cs="Arial"/>
          <w:bCs/>
          <w:color w:val="auto"/>
          <w:sz w:val="22"/>
          <w:szCs w:val="22"/>
          <w:lang w:val="sv-SE" w:eastAsia="ko-KR"/>
        </w:rPr>
        <w:t>: Hettich</w:t>
      </w:r>
    </w:p>
    <w:p w14:paraId="1253E924" w14:textId="77777777" w:rsidR="005321DA" w:rsidRPr="00AF3B82" w:rsidRDefault="005321DA" w:rsidP="0096709D">
      <w:pPr>
        <w:rPr>
          <w:rFonts w:cs="Arial"/>
          <w:lang w:val="sv-SE" w:eastAsia="sv-SE"/>
        </w:rPr>
      </w:pPr>
    </w:p>
    <w:p w14:paraId="3823D455" w14:textId="77777777" w:rsidR="009B5DE8" w:rsidRDefault="009B5DE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noProof/>
          <w:color w:val="auto"/>
          <w:sz w:val="22"/>
          <w:szCs w:val="22"/>
        </w:rPr>
        <w:drawing>
          <wp:inline distT="0" distB="0" distL="0" distR="0" wp14:anchorId="479CEDB4" wp14:editId="6A57EEC6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9AF1" w14:textId="77777777"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rFonts w:eastAsia="Batang" w:cs="Arial"/>
          <w:bCs/>
          <w:color w:val="auto"/>
          <w:sz w:val="22"/>
          <w:szCs w:val="22"/>
          <w:lang w:eastAsia="ko-KR"/>
        </w:rPr>
        <w:t>P87_</w:t>
      </w:r>
      <w:r w:rsidR="00663992">
        <w:rPr>
          <w:rFonts w:eastAsia="Batang" w:cs="Arial"/>
          <w:bCs/>
          <w:color w:val="auto"/>
          <w:sz w:val="22"/>
          <w:szCs w:val="22"/>
          <w:lang w:eastAsia="ko-KR"/>
        </w:rPr>
        <w:t>c</w:t>
      </w:r>
      <w:r>
        <w:rPr>
          <w:rFonts w:eastAsia="Batang" w:cs="Arial"/>
          <w:bCs/>
          <w:color w:val="auto"/>
          <w:sz w:val="22"/>
          <w:szCs w:val="22"/>
          <w:lang w:eastAsia="ko-KR"/>
        </w:rPr>
        <w:br/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WingLine</w:t>
      </w:r>
      <w:proofErr w:type="spellEnd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 L </w:t>
      </w:r>
      <w:r w:rsidR="002E2AA6">
        <w:rPr>
          <w:rFonts w:eastAsia="Batang" w:cs="Arial"/>
          <w:bCs/>
          <w:color w:val="auto"/>
          <w:sz w:val="22"/>
          <w:szCs w:val="22"/>
          <w:lang w:val="bg-BG" w:eastAsia="ko-KR"/>
        </w:rPr>
        <w:t>се грижи за поразителни панорамни ефекти в гардеробите</w:t>
      </w:r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. </w:t>
      </w:r>
      <w:r w:rsidR="002E2AA6">
        <w:rPr>
          <w:rFonts w:eastAsia="Batang" w:cs="Arial"/>
          <w:bCs/>
          <w:color w:val="auto"/>
          <w:sz w:val="22"/>
          <w:szCs w:val="22"/>
          <w:lang w:val="bg-BG" w:eastAsia="ko-KR"/>
        </w:rPr>
        <w:t>Снимка</w:t>
      </w:r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: </w:t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14:paraId="7365F620" w14:textId="77777777" w:rsidR="005321DA" w:rsidRPr="005321DA" w:rsidRDefault="005321DA" w:rsidP="0096709D">
      <w:pPr>
        <w:rPr>
          <w:rFonts w:cs="Arial"/>
          <w:lang w:val="sv-SE" w:eastAsia="sv-SE"/>
        </w:rPr>
      </w:pPr>
    </w:p>
    <w:p w14:paraId="29A01D04" w14:textId="77777777" w:rsidR="00C2047C" w:rsidRDefault="00C2047C" w:rsidP="0096709D">
      <w:pPr>
        <w:ind w:right="-48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 wp14:anchorId="4A7020B5" wp14:editId="4AA3A67B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F1CC" w14:textId="20872A34" w:rsidR="005321DA" w:rsidRPr="005321DA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>
        <w:rPr>
          <w:color w:val="auto"/>
          <w:sz w:val="22"/>
          <w:szCs w:val="22"/>
        </w:rPr>
        <w:t>P87_</w:t>
      </w:r>
      <w:r w:rsidR="0066399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br/>
      </w:r>
      <w:proofErr w:type="spellStart"/>
      <w:r w:rsidR="0034724A" w:rsidRPr="0034724A">
        <w:rPr>
          <w:color w:val="auto"/>
          <w:sz w:val="22"/>
          <w:szCs w:val="22"/>
        </w:rPr>
        <w:t>При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шкафове</w:t>
      </w:r>
      <w:proofErr w:type="spellEnd"/>
      <w:r w:rsidR="0034724A" w:rsidRPr="0034724A">
        <w:rPr>
          <w:color w:val="auto"/>
          <w:sz w:val="22"/>
          <w:szCs w:val="22"/>
        </w:rPr>
        <w:t xml:space="preserve">, </w:t>
      </w:r>
      <w:proofErr w:type="spellStart"/>
      <w:r w:rsidR="0034724A" w:rsidRPr="0034724A">
        <w:rPr>
          <w:color w:val="auto"/>
          <w:sz w:val="22"/>
          <w:szCs w:val="22"/>
        </w:rPr>
        <w:t>започващи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от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кухненския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плот</w:t>
      </w:r>
      <w:proofErr w:type="spellEnd"/>
      <w:r w:rsidR="003A3870">
        <w:rPr>
          <w:color w:val="auto"/>
          <w:sz w:val="22"/>
          <w:szCs w:val="22"/>
          <w:lang w:val="bg-BG"/>
        </w:rPr>
        <w:t>,</w:t>
      </w:r>
      <w:r w:rsidR="0034724A" w:rsidRPr="0034724A">
        <w:rPr>
          <w:color w:val="auto"/>
          <w:sz w:val="22"/>
          <w:szCs w:val="22"/>
        </w:rPr>
        <w:t xml:space="preserve"> и в </w:t>
      </w:r>
      <w:proofErr w:type="spellStart"/>
      <w:r w:rsidR="0034724A" w:rsidRPr="0034724A">
        <w:rPr>
          <w:color w:val="auto"/>
          <w:sz w:val="22"/>
          <w:szCs w:val="22"/>
        </w:rPr>
        <w:t>горния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ред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на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="0034724A" w:rsidRPr="0034724A">
        <w:rPr>
          <w:color w:val="auto"/>
          <w:sz w:val="22"/>
          <w:szCs w:val="22"/>
        </w:rPr>
        <w:t>кухнята</w:t>
      </w:r>
      <w:proofErr w:type="spellEnd"/>
      <w:r w:rsidR="0034724A" w:rsidRPr="0034724A">
        <w:rPr>
          <w:color w:val="auto"/>
          <w:sz w:val="22"/>
          <w:szCs w:val="22"/>
        </w:rPr>
        <w:t xml:space="preserve"> </w:t>
      </w:r>
      <w:proofErr w:type="spellStart"/>
      <w:r w:rsidRPr="005321DA">
        <w:rPr>
          <w:color w:val="auto"/>
          <w:sz w:val="22"/>
          <w:szCs w:val="22"/>
        </w:rPr>
        <w:t>WingLine</w:t>
      </w:r>
      <w:proofErr w:type="spellEnd"/>
      <w:r w:rsidRPr="005321DA">
        <w:rPr>
          <w:color w:val="auto"/>
          <w:sz w:val="22"/>
          <w:szCs w:val="22"/>
        </w:rPr>
        <w:t xml:space="preserve"> L </w:t>
      </w:r>
      <w:r w:rsidR="000B2858" w:rsidRPr="000B2858">
        <w:rPr>
          <w:color w:val="auto"/>
          <w:sz w:val="22"/>
          <w:szCs w:val="22"/>
          <w:lang w:val="bg-BG"/>
        </w:rPr>
        <w:t xml:space="preserve">създава съвършена линия </w:t>
      </w:r>
      <w:r w:rsidR="0034724A">
        <w:rPr>
          <w:color w:val="auto"/>
          <w:sz w:val="22"/>
          <w:szCs w:val="22"/>
          <w:lang w:val="bg-BG"/>
        </w:rPr>
        <w:t>и отваря място за съхранение на хранителни продукти и кухненски уреди</w:t>
      </w:r>
      <w:r w:rsidRPr="005321DA">
        <w:rPr>
          <w:color w:val="auto"/>
          <w:sz w:val="22"/>
          <w:szCs w:val="22"/>
        </w:rPr>
        <w:t xml:space="preserve">. </w:t>
      </w:r>
      <w:r w:rsidR="00DF5B7F">
        <w:rPr>
          <w:rFonts w:eastAsia="Batang" w:cs="Arial"/>
          <w:bCs/>
          <w:color w:val="auto"/>
          <w:sz w:val="22"/>
          <w:szCs w:val="22"/>
          <w:lang w:val="bg-BG" w:eastAsia="ko-KR"/>
        </w:rPr>
        <w:t>Снимка</w:t>
      </w:r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 xml:space="preserve">: </w:t>
      </w:r>
      <w:proofErr w:type="spellStart"/>
      <w:r w:rsidRPr="005321DA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sectPr w:rsidR="005321DA" w:rsidRPr="005321DA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FD0B" w14:textId="77777777" w:rsidR="000E1464" w:rsidRDefault="000E1464">
      <w:r>
        <w:separator/>
      </w:r>
    </w:p>
  </w:endnote>
  <w:endnote w:type="continuationSeparator" w:id="0">
    <w:p w14:paraId="395DAA70" w14:textId="77777777" w:rsidR="000E1464" w:rsidRDefault="000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8439" w14:textId="77777777" w:rsidR="001745C1" w:rsidRDefault="00AF3B82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BE583" wp14:editId="15B2D16F">
              <wp:simplePos x="0" y="0"/>
              <wp:positionH relativeFrom="column">
                <wp:posOffset>4659122</wp:posOffset>
              </wp:positionH>
              <wp:positionV relativeFrom="paragraph">
                <wp:posOffset>-2650491</wp:posOffset>
              </wp:positionV>
              <wp:extent cx="1828800" cy="18361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3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0870D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E59DF81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48E03347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Вьолер</w:t>
                          </w:r>
                          <w:proofErr w:type="spellEnd"/>
                        </w:p>
                        <w:p w14:paraId="5C1BF558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37A026E8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gramStart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32602</w:t>
                          </w:r>
                          <w:proofErr w:type="gramEnd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Vlotho</w:t>
                          </w:r>
                          <w:proofErr w:type="spellEnd"/>
                        </w:p>
                        <w:p w14:paraId="16016860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F94D8A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.: +49 5733 798-879</w:t>
                          </w:r>
                        </w:p>
                        <w:p w14:paraId="4F0DF966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anke_woehler@de.hettich.com</w:t>
                          </w:r>
                        </w:p>
                        <w:p w14:paraId="6625A5AE" w14:textId="77777777" w:rsidR="00FA2D1C" w:rsidRPr="003153C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4D51E611" w14:textId="77777777" w:rsidR="00FA2D1C" w:rsidRPr="00D90A7B" w:rsidRDefault="00FA2D1C" w:rsidP="00FA2D1C">
                          <w:pPr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 w:rsidRPr="00D90A7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  <w:p w14:paraId="59F3FC8E" w14:textId="77777777" w:rsidR="00FA2D1C" w:rsidRDefault="00FA2D1C" w:rsidP="00FA2D1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E9641BC" w14:textId="77777777"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56484A4" w14:textId="77777777" w:rsidR="00AF3B82" w:rsidRDefault="00AF3B82" w:rsidP="00AF3B82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PR_P87, 10-2019</w:t>
                          </w:r>
                        </w:p>
                        <w:p w14:paraId="6C415C05" w14:textId="77777777" w:rsidR="001745C1" w:rsidRDefault="001745C1" w:rsidP="000402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BE5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6.85pt;margin-top:-208.7pt;width:2in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J7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" stroked="f">
              <v:textbox>
                <w:txbxContent>
                  <w:p w14:paraId="6A50870D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Контакт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2E59DF81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14:paraId="48E03347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Анке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Вьолер</w:t>
                    </w:r>
                    <w:proofErr w:type="spellEnd"/>
                  </w:p>
                  <w:p w14:paraId="5C1BF558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14:paraId="37A026E8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gramStart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32602</w:t>
                    </w:r>
                    <w:proofErr w:type="gramEnd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Vlotho</w:t>
                    </w:r>
                    <w:proofErr w:type="spellEnd"/>
                  </w:p>
                  <w:p w14:paraId="16016860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Тел</w:t>
                    </w:r>
                    <w:proofErr w:type="spellEnd"/>
                    <w:r w:rsidRPr="00F94D8A">
                      <w:rPr>
                        <w:rFonts w:cs="Arial"/>
                        <w:sz w:val="16"/>
                        <w:szCs w:val="16"/>
                        <w:lang w:val="en-GB"/>
                      </w:rPr>
                      <w:t>.: +49 5733 798-879</w:t>
                    </w:r>
                  </w:p>
                  <w:p w14:paraId="4F0DF966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>anke_woehler@de.hettich.com</w:t>
                    </w:r>
                  </w:p>
                  <w:p w14:paraId="6625A5AE" w14:textId="77777777" w:rsidR="00FA2D1C" w:rsidRPr="003153C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4D51E611" w14:textId="77777777" w:rsidR="00FA2D1C" w:rsidRPr="00D90A7B" w:rsidRDefault="00FA2D1C" w:rsidP="00FA2D1C">
                    <w:pPr>
                      <w:rPr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Изисква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се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копие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на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публикацията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преди</w:t>
                    </w:r>
                    <w:proofErr w:type="spellEnd"/>
                    <w:r w:rsidRPr="00D90A7B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печат</w:t>
                    </w:r>
                    <w:proofErr w:type="spellEnd"/>
                  </w:p>
                  <w:p w14:paraId="59F3FC8E" w14:textId="77777777" w:rsidR="00FA2D1C" w:rsidRDefault="00FA2D1C" w:rsidP="00FA2D1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E9641BC" w14:textId="77777777"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14:paraId="356484A4" w14:textId="77777777" w:rsidR="00AF3B82" w:rsidRDefault="00AF3B82" w:rsidP="00AF3B82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PR_P87, 10-2019</w:t>
                    </w:r>
                  </w:p>
                  <w:p w14:paraId="6C415C05" w14:textId="77777777" w:rsidR="001745C1" w:rsidRDefault="001745C1" w:rsidP="00040244"/>
                </w:txbxContent>
              </v:textbox>
            </v:shape>
          </w:pict>
        </mc:Fallback>
      </mc:AlternateContent>
    </w:r>
    <w:r w:rsidR="00D24BD6">
      <w:rPr>
        <w:noProof/>
      </w:rPr>
      <w:drawing>
        <wp:anchor distT="0" distB="0" distL="114300" distR="114300" simplePos="0" relativeHeight="251656192" behindDoc="1" locked="0" layoutInCell="1" allowOverlap="1" wp14:anchorId="43118740" wp14:editId="127E6C48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109D" w14:textId="77777777" w:rsidR="000E1464" w:rsidRDefault="000E1464">
      <w:r>
        <w:separator/>
      </w:r>
    </w:p>
  </w:footnote>
  <w:footnote w:type="continuationSeparator" w:id="0">
    <w:p w14:paraId="3DFD37B0" w14:textId="77777777" w:rsidR="000E1464" w:rsidRDefault="000E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CC11" w14:textId="77777777" w:rsidR="001745C1" w:rsidRDefault="00D24BD6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B644DE" wp14:editId="097CB798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1"/>
    <w:rsid w:val="00025F6F"/>
    <w:rsid w:val="000375D0"/>
    <w:rsid w:val="00040244"/>
    <w:rsid w:val="00053067"/>
    <w:rsid w:val="00060731"/>
    <w:rsid w:val="0006512B"/>
    <w:rsid w:val="00071198"/>
    <w:rsid w:val="0008293A"/>
    <w:rsid w:val="0008697F"/>
    <w:rsid w:val="00094B8D"/>
    <w:rsid w:val="000A0A4F"/>
    <w:rsid w:val="000A230D"/>
    <w:rsid w:val="000B2858"/>
    <w:rsid w:val="000C0D59"/>
    <w:rsid w:val="000D1621"/>
    <w:rsid w:val="000E1464"/>
    <w:rsid w:val="000E6444"/>
    <w:rsid w:val="000F6B4C"/>
    <w:rsid w:val="000F6C42"/>
    <w:rsid w:val="00101C93"/>
    <w:rsid w:val="00113546"/>
    <w:rsid w:val="00122303"/>
    <w:rsid w:val="001300F0"/>
    <w:rsid w:val="0013063B"/>
    <w:rsid w:val="001358FB"/>
    <w:rsid w:val="0014675F"/>
    <w:rsid w:val="001528E7"/>
    <w:rsid w:val="00171481"/>
    <w:rsid w:val="001745C1"/>
    <w:rsid w:val="00176CCF"/>
    <w:rsid w:val="001915D0"/>
    <w:rsid w:val="001A4630"/>
    <w:rsid w:val="001A7439"/>
    <w:rsid w:val="001B1319"/>
    <w:rsid w:val="001C09BF"/>
    <w:rsid w:val="001C7D6E"/>
    <w:rsid w:val="001D5C6E"/>
    <w:rsid w:val="001D783D"/>
    <w:rsid w:val="001F31BD"/>
    <w:rsid w:val="00200B00"/>
    <w:rsid w:val="0020584E"/>
    <w:rsid w:val="002143EA"/>
    <w:rsid w:val="00215A3D"/>
    <w:rsid w:val="002659EC"/>
    <w:rsid w:val="002718D8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2E2AA6"/>
    <w:rsid w:val="003014A0"/>
    <w:rsid w:val="003014D2"/>
    <w:rsid w:val="00302B81"/>
    <w:rsid w:val="00316EF9"/>
    <w:rsid w:val="00317062"/>
    <w:rsid w:val="00324881"/>
    <w:rsid w:val="00333C5A"/>
    <w:rsid w:val="00336FEA"/>
    <w:rsid w:val="00345970"/>
    <w:rsid w:val="0034724A"/>
    <w:rsid w:val="00347C37"/>
    <w:rsid w:val="00367720"/>
    <w:rsid w:val="00372D39"/>
    <w:rsid w:val="00373B4E"/>
    <w:rsid w:val="00377BB2"/>
    <w:rsid w:val="00383C67"/>
    <w:rsid w:val="003943BB"/>
    <w:rsid w:val="003A3870"/>
    <w:rsid w:val="003B3EFA"/>
    <w:rsid w:val="003B5366"/>
    <w:rsid w:val="003B6551"/>
    <w:rsid w:val="003B6BD7"/>
    <w:rsid w:val="003D2E21"/>
    <w:rsid w:val="003D3865"/>
    <w:rsid w:val="003D58E2"/>
    <w:rsid w:val="003E4630"/>
    <w:rsid w:val="003E490E"/>
    <w:rsid w:val="003F277E"/>
    <w:rsid w:val="003F2B04"/>
    <w:rsid w:val="004032DD"/>
    <w:rsid w:val="004100BF"/>
    <w:rsid w:val="00424CA5"/>
    <w:rsid w:val="00430718"/>
    <w:rsid w:val="0044091C"/>
    <w:rsid w:val="0045081E"/>
    <w:rsid w:val="00450ADF"/>
    <w:rsid w:val="00451C37"/>
    <w:rsid w:val="00462336"/>
    <w:rsid w:val="00466CF8"/>
    <w:rsid w:val="00471799"/>
    <w:rsid w:val="00482B4B"/>
    <w:rsid w:val="00492031"/>
    <w:rsid w:val="004944C9"/>
    <w:rsid w:val="00496525"/>
    <w:rsid w:val="004A781F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238F9"/>
    <w:rsid w:val="005321DA"/>
    <w:rsid w:val="00534F55"/>
    <w:rsid w:val="005624F3"/>
    <w:rsid w:val="00566FA4"/>
    <w:rsid w:val="00570246"/>
    <w:rsid w:val="0057219A"/>
    <w:rsid w:val="00576E2B"/>
    <w:rsid w:val="00590172"/>
    <w:rsid w:val="00594ED8"/>
    <w:rsid w:val="005A32CA"/>
    <w:rsid w:val="005A6962"/>
    <w:rsid w:val="005B54C7"/>
    <w:rsid w:val="005D496F"/>
    <w:rsid w:val="005D5C72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047E"/>
    <w:rsid w:val="006B1F4A"/>
    <w:rsid w:val="006B3B2D"/>
    <w:rsid w:val="006B3C4D"/>
    <w:rsid w:val="006B6B1D"/>
    <w:rsid w:val="006C12EB"/>
    <w:rsid w:val="006D23E0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85498"/>
    <w:rsid w:val="00790E81"/>
    <w:rsid w:val="00793B97"/>
    <w:rsid w:val="007958E7"/>
    <w:rsid w:val="0079643B"/>
    <w:rsid w:val="007B7ADD"/>
    <w:rsid w:val="007C06B3"/>
    <w:rsid w:val="007C396A"/>
    <w:rsid w:val="007E3E4F"/>
    <w:rsid w:val="007E4DA5"/>
    <w:rsid w:val="007F2412"/>
    <w:rsid w:val="00803382"/>
    <w:rsid w:val="008142CB"/>
    <w:rsid w:val="008159A6"/>
    <w:rsid w:val="008230D9"/>
    <w:rsid w:val="00832A63"/>
    <w:rsid w:val="008370DF"/>
    <w:rsid w:val="00843063"/>
    <w:rsid w:val="00854DB3"/>
    <w:rsid w:val="008574BA"/>
    <w:rsid w:val="00861AC3"/>
    <w:rsid w:val="00866FDE"/>
    <w:rsid w:val="00867155"/>
    <w:rsid w:val="00870270"/>
    <w:rsid w:val="008703B0"/>
    <w:rsid w:val="00882FED"/>
    <w:rsid w:val="00884900"/>
    <w:rsid w:val="008933ED"/>
    <w:rsid w:val="00893C3A"/>
    <w:rsid w:val="008B6FBB"/>
    <w:rsid w:val="008C0CFA"/>
    <w:rsid w:val="008C4343"/>
    <w:rsid w:val="008C6709"/>
    <w:rsid w:val="008D6AE5"/>
    <w:rsid w:val="008E1D70"/>
    <w:rsid w:val="008F551B"/>
    <w:rsid w:val="008F6532"/>
    <w:rsid w:val="009129FA"/>
    <w:rsid w:val="00914AEA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51737"/>
    <w:rsid w:val="00A57296"/>
    <w:rsid w:val="00A910FF"/>
    <w:rsid w:val="00A92E71"/>
    <w:rsid w:val="00A96283"/>
    <w:rsid w:val="00AB0934"/>
    <w:rsid w:val="00AB1E60"/>
    <w:rsid w:val="00AC5D27"/>
    <w:rsid w:val="00AC6A95"/>
    <w:rsid w:val="00AE5B63"/>
    <w:rsid w:val="00AF2C28"/>
    <w:rsid w:val="00AF39C5"/>
    <w:rsid w:val="00AF3B82"/>
    <w:rsid w:val="00AF4C14"/>
    <w:rsid w:val="00AF7489"/>
    <w:rsid w:val="00AF7704"/>
    <w:rsid w:val="00B06001"/>
    <w:rsid w:val="00B14C48"/>
    <w:rsid w:val="00B319E3"/>
    <w:rsid w:val="00B34A88"/>
    <w:rsid w:val="00B4473B"/>
    <w:rsid w:val="00B45012"/>
    <w:rsid w:val="00B54AB7"/>
    <w:rsid w:val="00B64673"/>
    <w:rsid w:val="00B65951"/>
    <w:rsid w:val="00B80C37"/>
    <w:rsid w:val="00B82E91"/>
    <w:rsid w:val="00BB6B78"/>
    <w:rsid w:val="00BE185D"/>
    <w:rsid w:val="00BF1B7B"/>
    <w:rsid w:val="00BF4332"/>
    <w:rsid w:val="00BF757D"/>
    <w:rsid w:val="00C0061C"/>
    <w:rsid w:val="00C03B30"/>
    <w:rsid w:val="00C05B53"/>
    <w:rsid w:val="00C075E4"/>
    <w:rsid w:val="00C1160A"/>
    <w:rsid w:val="00C11938"/>
    <w:rsid w:val="00C1217E"/>
    <w:rsid w:val="00C1370D"/>
    <w:rsid w:val="00C2047C"/>
    <w:rsid w:val="00C27387"/>
    <w:rsid w:val="00C30711"/>
    <w:rsid w:val="00C357CB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CF756B"/>
    <w:rsid w:val="00D00421"/>
    <w:rsid w:val="00D14D46"/>
    <w:rsid w:val="00D16AFC"/>
    <w:rsid w:val="00D2284F"/>
    <w:rsid w:val="00D24BD6"/>
    <w:rsid w:val="00D25A30"/>
    <w:rsid w:val="00D32F92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0176"/>
    <w:rsid w:val="00DD5E46"/>
    <w:rsid w:val="00DE020A"/>
    <w:rsid w:val="00DE48CE"/>
    <w:rsid w:val="00DF32EE"/>
    <w:rsid w:val="00DF41BB"/>
    <w:rsid w:val="00DF5810"/>
    <w:rsid w:val="00DF5B7F"/>
    <w:rsid w:val="00DF70D8"/>
    <w:rsid w:val="00E009FA"/>
    <w:rsid w:val="00E047BF"/>
    <w:rsid w:val="00E27E61"/>
    <w:rsid w:val="00E3742F"/>
    <w:rsid w:val="00E44A27"/>
    <w:rsid w:val="00E560ED"/>
    <w:rsid w:val="00E74A19"/>
    <w:rsid w:val="00E75D90"/>
    <w:rsid w:val="00E76645"/>
    <w:rsid w:val="00E8058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16C4"/>
    <w:rsid w:val="00F66126"/>
    <w:rsid w:val="00F948D2"/>
    <w:rsid w:val="00FA2D1C"/>
    <w:rsid w:val="00FB3D80"/>
    <w:rsid w:val="00FC1BAD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FD8835"/>
  <w15:docId w15:val="{68CE4940-C1F3-4504-B733-40C83E9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ind w:right="2897"/>
    </w:pPr>
  </w:style>
  <w:style w:type="paragraph" w:styleId="Textkrper3">
    <w:name w:val="Body Text 3"/>
    <w:basedOn w:val="Standard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  <w:style w:type="character" w:styleId="Kommentarzeichen">
    <w:name w:val="annotation reference"/>
    <w:basedOn w:val="Absatz-Standardschriftart"/>
    <w:semiHidden/>
    <w:unhideWhenUsed/>
    <w:rsid w:val="00C357C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57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57CB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5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57CB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Erneut ausgezeichnet: WingLine L von HettichErneut ausgezeichnet: WingLine L von Hettich</vt:lpstr>
    </vt:vector>
  </TitlesOfParts>
  <Company>.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Отново наградена: WingLine L от Hettich</dc:title>
  <dc:subject/>
  <dc:creator>Prototype</dc:creator>
  <cp:keywords/>
  <cp:lastModifiedBy>Anke Wöhler</cp:lastModifiedBy>
  <cp:revision>74</cp:revision>
  <cp:lastPrinted>2017-04-05T11:23:00Z</cp:lastPrinted>
  <dcterms:created xsi:type="dcterms:W3CDTF">2019-10-08T06:32:00Z</dcterms:created>
  <dcterms:modified xsi:type="dcterms:W3CDTF">2019-10-21T05:21:00Z</dcterms:modified>
</cp:coreProperties>
</file>