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9" w:rsidRPr="00AF3B82" w:rsidRDefault="00D16AFC" w:rsidP="00AF3B82">
      <w:pPr>
        <w:spacing w:line="360" w:lineRule="auto"/>
        <w:rPr>
          <w:rFonts w:eastAsia="Calibri" w:cs="Arial"/>
          <w:b/>
          <w:color w:val="auto"/>
          <w:sz w:val="28"/>
          <w:szCs w:val="28"/>
        </w:rPr>
      </w:pPr>
      <w:proofErr w:type="spellStart"/>
      <w:r>
        <w:rPr>
          <w:rFonts w:eastAsia="Calibri" w:cs="Arial"/>
          <w:b/>
          <w:bCs/>
          <w:color w:val="auto"/>
          <w:sz w:val="28"/>
          <w:szCs w:val="28"/>
          <w:lang w:val="it-IT"/>
        </w:rPr>
        <w:t>WingLine</w:t>
      </w:r>
      <w:proofErr w:type="spellEnd"/>
      <w:r>
        <w:rPr>
          <w:rFonts w:eastAsia="Calibri" w:cs="Arial"/>
          <w:b/>
          <w:bCs/>
          <w:color w:val="auto"/>
          <w:sz w:val="28"/>
          <w:szCs w:val="28"/>
          <w:lang w:val="it-IT"/>
        </w:rPr>
        <w:t xml:space="preserve"> L di </w:t>
      </w:r>
      <w:proofErr w:type="spellStart"/>
      <w:r>
        <w:rPr>
          <w:rFonts w:eastAsia="Calibri" w:cs="Arial"/>
          <w:b/>
          <w:bCs/>
          <w:color w:val="auto"/>
          <w:sz w:val="28"/>
          <w:szCs w:val="28"/>
          <w:lang w:val="it-IT"/>
        </w:rPr>
        <w:t>Hettich</w:t>
      </w:r>
      <w:proofErr w:type="spellEnd"/>
      <w:r>
        <w:rPr>
          <w:rFonts w:eastAsia="Calibri" w:cs="Arial"/>
          <w:b/>
          <w:bCs/>
          <w:color w:val="auto"/>
          <w:sz w:val="28"/>
          <w:szCs w:val="28"/>
          <w:lang w:val="it-IT"/>
        </w:rPr>
        <w:t xml:space="preserve"> è sempre più premiato</w:t>
      </w:r>
    </w:p>
    <w:p w:rsidR="00A062E9" w:rsidRPr="00D16AFC" w:rsidRDefault="00D16AFC" w:rsidP="00AF3B82">
      <w:pPr>
        <w:spacing w:line="360" w:lineRule="auto"/>
        <w:rPr>
          <w:rFonts w:eastAsia="Calibri" w:cs="Arial"/>
          <w:b/>
          <w:color w:val="auto"/>
          <w:szCs w:val="24"/>
        </w:rPr>
      </w:pPr>
      <w:r>
        <w:rPr>
          <w:rFonts w:eastAsia="Calibri" w:cs="Arial"/>
          <w:b/>
          <w:bCs/>
          <w:color w:val="auto"/>
          <w:szCs w:val="24"/>
          <w:lang w:val="it-IT"/>
        </w:rPr>
        <w:t>Nuova libertà creativa e comfort elevato</w:t>
      </w:r>
    </w:p>
    <w:p w:rsidR="00D16AFC" w:rsidRPr="00AF3B82" w:rsidRDefault="00D16AFC" w:rsidP="00AF3B82">
      <w:pPr>
        <w:spacing w:line="360" w:lineRule="auto"/>
        <w:rPr>
          <w:rFonts w:eastAsia="Calibri" w:cs="Arial"/>
          <w:b/>
          <w:color w:val="auto"/>
          <w:szCs w:val="24"/>
        </w:rPr>
      </w:pPr>
    </w:p>
    <w:p w:rsidR="00215A3D" w:rsidRDefault="00094B8D" w:rsidP="00AF3B82">
      <w:pPr>
        <w:spacing w:line="360" w:lineRule="auto"/>
        <w:rPr>
          <w:rFonts w:eastAsia="Calibri"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>Dopo il "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Red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Dot Design Award" e il "Gold Star Award" australiano, il sistema per ante a libro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WingLine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L di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ha conquistato il "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Good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Design Award" assegnato dalla Japan Industrial Design Promotion Organization.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WingLine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L</w:t>
      </w:r>
      <w:r>
        <w:rPr>
          <w:rFonts w:cs="Arial"/>
          <w:b/>
          <w:bCs/>
          <w:lang w:val="it-IT"/>
        </w:rPr>
        <w:t xml:space="preserve"> è sinonimo di </w:t>
      </w:r>
      <w:r>
        <w:rPr>
          <w:rFonts w:cs="Arial"/>
          <w:b/>
          <w:bCs/>
          <w:szCs w:val="24"/>
          <w:lang w:val="it-IT"/>
        </w:rPr>
        <w:t xml:space="preserve">versatilità creativa </w:t>
      </w:r>
      <w:r>
        <w:rPr>
          <w:rFonts w:cs="Arial"/>
          <w:b/>
          <w:bCs/>
          <w:lang w:val="it-IT"/>
        </w:rPr>
        <w:t>e garanzia di un elevato livello di comfort</w:t>
      </w:r>
      <w:r>
        <w:rPr>
          <w:rFonts w:cs="Arial"/>
          <w:b/>
          <w:bCs/>
          <w:szCs w:val="24"/>
          <w:lang w:val="it-IT"/>
        </w:rPr>
        <w:t>. Si tratta de</w:t>
      </w:r>
      <w:r>
        <w:rPr>
          <w:rFonts w:cs="Arial"/>
          <w:b/>
          <w:bCs/>
          <w:color w:val="auto"/>
          <w:szCs w:val="24"/>
          <w:lang w:val="it-IT"/>
        </w:rPr>
        <w:t>l primo sistema per ante a libro sul mercato adatto anche per un moderno design lineare senza maniglie.</w:t>
      </w:r>
    </w:p>
    <w:p w:rsidR="004E7C30" w:rsidRDefault="004E7C30" w:rsidP="006B3B2D">
      <w:pPr>
        <w:spacing w:line="360" w:lineRule="auto"/>
        <w:rPr>
          <w:rFonts w:eastAsia="Calibri" w:cs="Arial"/>
          <w:color w:val="auto"/>
          <w:szCs w:val="24"/>
        </w:rPr>
      </w:pPr>
    </w:p>
    <w:p w:rsidR="00C1217E" w:rsidRDefault="00496525" w:rsidP="006B3B2D">
      <w:pPr>
        <w:spacing w:line="360" w:lineRule="auto"/>
        <w:rPr>
          <w:rFonts w:cs="Arial"/>
          <w:szCs w:val="24"/>
        </w:rPr>
      </w:pPr>
      <w:r>
        <w:rPr>
          <w:rFonts w:cs="Arial"/>
          <w:color w:val="auto"/>
          <w:szCs w:val="24"/>
          <w:lang w:val="it-IT"/>
        </w:rPr>
        <w:t xml:space="preserve">All’interno di armadi, nicchie o in cucina: </w:t>
      </w:r>
      <w:proofErr w:type="spellStart"/>
      <w:r>
        <w:rPr>
          <w:rFonts w:cs="Arial"/>
          <w:color w:val="auto"/>
          <w:szCs w:val="24"/>
          <w:lang w:val="it-IT"/>
        </w:rPr>
        <w:t>WingLine</w:t>
      </w:r>
      <w:proofErr w:type="spellEnd"/>
      <w:r>
        <w:rPr>
          <w:rFonts w:cs="Arial"/>
          <w:color w:val="auto"/>
          <w:szCs w:val="24"/>
          <w:lang w:val="it-IT"/>
        </w:rPr>
        <w:t xml:space="preserve"> L di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 xml:space="preserve"> è il sistema per ante scorrevoli a libro ideale per diverse applicazioni, </w:t>
      </w:r>
      <w:r>
        <w:rPr>
          <w:rFonts w:cs="Arial"/>
          <w:szCs w:val="24"/>
          <w:lang w:val="it-IT"/>
        </w:rPr>
        <w:t xml:space="preserve">la soluzione pratica per tutte le condizioni di spazio ristretto dove l’apertura delle ante in battuta può rappresentare </w:t>
      </w:r>
      <w:r>
        <w:rPr>
          <w:rFonts w:cs="Arial"/>
          <w:color w:val="auto"/>
          <w:szCs w:val="24"/>
          <w:lang w:val="it-IT"/>
        </w:rPr>
        <w:t xml:space="preserve">un problema. </w:t>
      </w:r>
      <w:r>
        <w:rPr>
          <w:rFonts w:cs="Arial"/>
          <w:szCs w:val="24"/>
          <w:lang w:val="it-IT"/>
        </w:rPr>
        <w:t xml:space="preserve">Il comodo dispositivo per ante a libro aumenta la funzionalità di basi, mobili ad angolo o credenze. E grazie a </w:t>
      </w:r>
      <w:proofErr w:type="spellStart"/>
      <w:r>
        <w:rPr>
          <w:rFonts w:cs="Arial"/>
          <w:color w:val="auto"/>
          <w:szCs w:val="24"/>
          <w:lang w:val="it-IT"/>
        </w:rPr>
        <w:t>WingLine</w:t>
      </w:r>
      <w:proofErr w:type="spellEnd"/>
      <w:r>
        <w:rPr>
          <w:rFonts w:cs="Arial"/>
          <w:color w:val="auto"/>
          <w:szCs w:val="24"/>
          <w:lang w:val="it-IT"/>
        </w:rPr>
        <w:t xml:space="preserve"> L</w:t>
      </w:r>
      <w:r>
        <w:rPr>
          <w:rFonts w:cs="Arial"/>
          <w:szCs w:val="24"/>
          <w:lang w:val="it-IT"/>
        </w:rPr>
        <w:t xml:space="preserve">, anche i vani del sottoscala da sempre inutilizzati e i soffitti inclinati si trasformano in eleganti spazi contenitivi. In cucina, </w:t>
      </w:r>
      <w:proofErr w:type="spellStart"/>
      <w:r>
        <w:rPr>
          <w:rFonts w:cs="Arial"/>
          <w:szCs w:val="24"/>
          <w:lang w:val="it-IT"/>
        </w:rPr>
        <w:t>WingLine</w:t>
      </w:r>
      <w:proofErr w:type="spellEnd"/>
      <w:r>
        <w:rPr>
          <w:rFonts w:cs="Arial"/>
          <w:szCs w:val="24"/>
          <w:lang w:val="it-IT"/>
        </w:rPr>
        <w:t xml:space="preserve"> L mostra tutti i suoi punti di forza in applicazione a credenze e pensili, come alternativa ergonomica alla ribalta. E – last </w:t>
      </w:r>
      <w:proofErr w:type="spellStart"/>
      <w:r>
        <w:rPr>
          <w:rFonts w:cs="Arial"/>
          <w:szCs w:val="24"/>
          <w:lang w:val="it-IT"/>
        </w:rPr>
        <w:t>but</w:t>
      </w:r>
      <w:proofErr w:type="spellEnd"/>
      <w:r>
        <w:rPr>
          <w:rFonts w:cs="Arial"/>
          <w:szCs w:val="24"/>
          <w:lang w:val="it-IT"/>
        </w:rPr>
        <w:t xml:space="preserve"> </w:t>
      </w:r>
      <w:proofErr w:type="spellStart"/>
      <w:r>
        <w:rPr>
          <w:rFonts w:cs="Arial"/>
          <w:szCs w:val="24"/>
          <w:lang w:val="it-IT"/>
        </w:rPr>
        <w:t>not</w:t>
      </w:r>
      <w:proofErr w:type="spellEnd"/>
      <w:r>
        <w:rPr>
          <w:rFonts w:cs="Arial"/>
          <w:szCs w:val="24"/>
          <w:lang w:val="it-IT"/>
        </w:rPr>
        <w:t xml:space="preserve"> </w:t>
      </w:r>
      <w:proofErr w:type="spellStart"/>
      <w:r>
        <w:rPr>
          <w:rFonts w:cs="Arial"/>
          <w:szCs w:val="24"/>
          <w:lang w:val="it-IT"/>
        </w:rPr>
        <w:t>least</w:t>
      </w:r>
      <w:proofErr w:type="spellEnd"/>
      <w:r w:rsidR="001913DD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– negli armadi di grande formato l’affascinante effetto panoramico lascia letteralmente a bocca aperta.</w:t>
      </w:r>
    </w:p>
    <w:p w:rsidR="004E7C30" w:rsidRDefault="004E7C30" w:rsidP="006B3B2D">
      <w:pPr>
        <w:spacing w:line="360" w:lineRule="auto"/>
        <w:rPr>
          <w:rFonts w:ascii="Helv" w:hAnsi="Helv" w:cs="Helv"/>
          <w:sz w:val="20"/>
        </w:rPr>
      </w:pPr>
    </w:p>
    <w:p w:rsidR="00466CF8" w:rsidRDefault="006B6B1D" w:rsidP="00AF3B82">
      <w:pPr>
        <w:spacing w:line="360" w:lineRule="auto"/>
        <w:rPr>
          <w:rFonts w:cs="Arial"/>
        </w:rPr>
      </w:pPr>
      <w:r>
        <w:rPr>
          <w:color w:val="auto"/>
          <w:szCs w:val="24"/>
          <w:lang w:val="it-IT"/>
        </w:rPr>
        <w:t>L’innovativo meccanismo di apertura "</w:t>
      </w:r>
      <w:proofErr w:type="spellStart"/>
      <w:r>
        <w:rPr>
          <w:color w:val="auto"/>
          <w:szCs w:val="24"/>
          <w:lang w:val="it-IT"/>
        </w:rPr>
        <w:t>Push</w:t>
      </w:r>
      <w:proofErr w:type="spellEnd"/>
      <w:r>
        <w:rPr>
          <w:color w:val="auto"/>
          <w:szCs w:val="24"/>
          <w:lang w:val="it-IT"/>
        </w:rPr>
        <w:t xml:space="preserve"> / Pull to </w:t>
      </w:r>
      <w:proofErr w:type="spellStart"/>
      <w:r>
        <w:rPr>
          <w:color w:val="auto"/>
          <w:szCs w:val="24"/>
          <w:lang w:val="it-IT"/>
        </w:rPr>
        <w:t>move</w:t>
      </w:r>
      <w:proofErr w:type="spellEnd"/>
      <w:r>
        <w:rPr>
          <w:color w:val="auto"/>
          <w:szCs w:val="24"/>
          <w:lang w:val="it-IT"/>
        </w:rPr>
        <w:t xml:space="preserve">" di </w:t>
      </w:r>
      <w:proofErr w:type="spellStart"/>
      <w:r>
        <w:rPr>
          <w:szCs w:val="24"/>
          <w:lang w:val="it-IT"/>
        </w:rPr>
        <w:t>WingLine</w:t>
      </w:r>
      <w:proofErr w:type="spellEnd"/>
      <w:r>
        <w:rPr>
          <w:szCs w:val="24"/>
          <w:lang w:val="it-IT"/>
        </w:rPr>
        <w:t xml:space="preserve"> L</w:t>
      </w:r>
      <w:r>
        <w:rPr>
          <w:color w:val="auto"/>
          <w:szCs w:val="24"/>
          <w:lang w:val="it-IT"/>
        </w:rPr>
        <w:t xml:space="preserve"> garantisce la massima comodità d’uso: </w:t>
      </w:r>
      <w:r>
        <w:rPr>
          <w:lang w:val="it-IT"/>
        </w:rPr>
        <w:t xml:space="preserve">basta un semplice movimento della mano e l’intero pacchetto di ante si apre automaticamente. </w:t>
      </w:r>
      <w:r>
        <w:rPr>
          <w:szCs w:val="24"/>
          <w:lang w:val="it-IT"/>
        </w:rPr>
        <w:t xml:space="preserve">Il dispositivo assicura piena visuale e accesso completo al contenuto del mobile, per battenti fino a 2400 </w:t>
      </w:r>
      <w:r>
        <w:rPr>
          <w:szCs w:val="24"/>
          <w:lang w:val="it-IT"/>
        </w:rPr>
        <w:lastRenderedPageBreak/>
        <w:t>mm di altezza e 600 mm di larghezza ciascuno</w:t>
      </w:r>
      <w:r w:rsidRPr="006E7565">
        <w:rPr>
          <w:szCs w:val="24"/>
          <w:lang w:val="it-IT"/>
        </w:rPr>
        <w:t>.</w:t>
      </w:r>
      <w:r w:rsidRPr="006E7565">
        <w:rPr>
          <w:rFonts w:ascii="Helv" w:hAnsi="Helv"/>
          <w:szCs w:val="24"/>
          <w:lang w:val="it-IT"/>
        </w:rPr>
        <w:t xml:space="preserve"> </w:t>
      </w:r>
      <w:bookmarkStart w:id="0" w:name="_GoBack"/>
      <w:r w:rsidRPr="006E7565">
        <w:rPr>
          <w:rFonts w:ascii="Helv" w:hAnsi="Helv"/>
          <w:color w:val="auto"/>
          <w:szCs w:val="24"/>
          <w:lang w:val="it-IT"/>
        </w:rPr>
        <w:t xml:space="preserve">Inoltre, grazie al minimo ingombro interno dell’anta, </w:t>
      </w:r>
      <w:proofErr w:type="spellStart"/>
      <w:r w:rsidRPr="006E7565">
        <w:rPr>
          <w:rFonts w:ascii="Helv" w:hAnsi="Helv"/>
          <w:color w:val="auto"/>
          <w:szCs w:val="24"/>
          <w:lang w:val="it-IT"/>
        </w:rPr>
        <w:t>WingLine</w:t>
      </w:r>
      <w:proofErr w:type="spellEnd"/>
      <w:r w:rsidRPr="006E7565">
        <w:rPr>
          <w:rFonts w:ascii="Helv" w:hAnsi="Helv"/>
          <w:color w:val="auto"/>
          <w:szCs w:val="24"/>
          <w:lang w:val="it-IT"/>
        </w:rPr>
        <w:t xml:space="preserve"> L offre la possibilità di combinare cassetti e cassettoni. </w:t>
      </w:r>
      <w:r w:rsidRPr="006E7565">
        <w:rPr>
          <w:color w:val="auto"/>
          <w:szCs w:val="24"/>
          <w:lang w:val="it-IT"/>
        </w:rPr>
        <w:t>L’innovativo sistema per ante a libro permette di montare anche frontali senza maniglie</w:t>
      </w:r>
      <w:bookmarkEnd w:id="0"/>
      <w:r>
        <w:rPr>
          <w:szCs w:val="24"/>
          <w:lang w:val="it-IT"/>
        </w:rPr>
        <w:t xml:space="preserve">, per mobili dal design di ultimissima tendenza. </w:t>
      </w:r>
      <w:proofErr w:type="spellStart"/>
      <w:r>
        <w:rPr>
          <w:szCs w:val="24"/>
          <w:lang w:val="it-IT"/>
        </w:rPr>
        <w:t>WingLine</w:t>
      </w:r>
      <w:proofErr w:type="spellEnd"/>
      <w:r>
        <w:rPr>
          <w:szCs w:val="24"/>
          <w:lang w:val="it-IT"/>
        </w:rPr>
        <w:t xml:space="preserve"> L</w:t>
      </w:r>
      <w:r>
        <w:rPr>
          <w:color w:val="auto"/>
          <w:szCs w:val="24"/>
          <w:lang w:val="it-IT"/>
        </w:rPr>
        <w:t xml:space="preserve"> è utilizzabile per tutte le più comuni tipologie di battenti. Il pratico montaggio non richiede utensili e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 xml:space="preserve"> basta la presenza di un solo installatore anche per mobili di grandi dimensioni.</w:t>
      </w:r>
    </w:p>
    <w:p w:rsidR="004E7C30" w:rsidRDefault="004E7C30" w:rsidP="00AF3B82">
      <w:pPr>
        <w:spacing w:line="360" w:lineRule="auto"/>
      </w:pPr>
    </w:p>
    <w:p w:rsidR="003E490E" w:rsidRDefault="001300F0" w:rsidP="00AF3B82">
      <w:pPr>
        <w:spacing w:line="360" w:lineRule="auto"/>
      </w:pPr>
      <w:r>
        <w:rPr>
          <w:lang w:val="it-IT"/>
        </w:rPr>
        <w:t xml:space="preserve">Le seguenti immagini sono disponibili per il download nella sezione Stampa su </w:t>
      </w:r>
      <w:r>
        <w:rPr>
          <w:b/>
          <w:bCs/>
          <w:lang w:val="it-IT"/>
        </w:rPr>
        <w:t>www.hettich.com</w:t>
      </w:r>
      <w:r>
        <w:rPr>
          <w:lang w:val="it-IT"/>
        </w:rPr>
        <w:t>:</w:t>
      </w:r>
    </w:p>
    <w:p w:rsidR="00663992" w:rsidRDefault="00663992" w:rsidP="00AF3B82">
      <w:pPr>
        <w:spacing w:line="360" w:lineRule="auto"/>
      </w:pPr>
    </w:p>
    <w:p w:rsidR="009B5DE8" w:rsidRDefault="009B5DE8" w:rsidP="009670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77892" cy="1139291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7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6" cy="11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85" w:rsidRDefault="00237F85" w:rsidP="00237F85">
      <w:pPr>
        <w:rPr>
          <w:sz w:val="22"/>
          <w:szCs w:val="22"/>
        </w:rPr>
      </w:pPr>
      <w:r>
        <w:rPr>
          <w:sz w:val="22"/>
          <w:szCs w:val="22"/>
          <w:lang w:val="it-IT"/>
        </w:rPr>
        <w:t>P87_a</w:t>
      </w:r>
    </w:p>
    <w:p w:rsidR="00663992" w:rsidRPr="005F380F" w:rsidRDefault="00663992" w:rsidP="0096709D">
      <w:pPr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Pluripremiato: </w:t>
      </w:r>
      <w:proofErr w:type="spellStart"/>
      <w:r>
        <w:rPr>
          <w:sz w:val="22"/>
          <w:szCs w:val="22"/>
          <w:lang w:val="it-IT"/>
        </w:rPr>
        <w:t>WingLine</w:t>
      </w:r>
      <w:proofErr w:type="spellEnd"/>
      <w:r>
        <w:rPr>
          <w:sz w:val="22"/>
          <w:szCs w:val="22"/>
          <w:lang w:val="it-IT"/>
        </w:rPr>
        <w:t xml:space="preserve"> L di </w:t>
      </w:r>
      <w:proofErr w:type="spellStart"/>
      <w:r>
        <w:rPr>
          <w:sz w:val="22"/>
          <w:szCs w:val="22"/>
          <w:lang w:val="it-IT"/>
        </w:rPr>
        <w:t>Hettich</w:t>
      </w:r>
      <w:proofErr w:type="spellEnd"/>
      <w:r>
        <w:rPr>
          <w:sz w:val="22"/>
          <w:szCs w:val="22"/>
          <w:lang w:val="it-IT"/>
        </w:rPr>
        <w:t xml:space="preserve"> è sinonimo di una nuova l</w:t>
      </w:r>
      <w:r>
        <w:rPr>
          <w:color w:val="auto"/>
          <w:sz w:val="22"/>
          <w:szCs w:val="22"/>
          <w:lang w:val="it-IT"/>
        </w:rPr>
        <w:t xml:space="preserve">ibertà creativa e garanzia di un elevato livello di comfort. Foto: </w:t>
      </w:r>
      <w:proofErr w:type="spellStart"/>
      <w:r>
        <w:rPr>
          <w:color w:val="auto"/>
          <w:sz w:val="22"/>
          <w:szCs w:val="22"/>
          <w:lang w:val="it-IT"/>
        </w:rPr>
        <w:t>Hettich</w:t>
      </w:r>
      <w:proofErr w:type="spellEnd"/>
    </w:p>
    <w:p w:rsidR="00663992" w:rsidRPr="00663992" w:rsidRDefault="00663992" w:rsidP="0096709D">
      <w:pPr>
        <w:rPr>
          <w:sz w:val="22"/>
          <w:szCs w:val="22"/>
        </w:rPr>
      </w:pPr>
    </w:p>
    <w:p w:rsidR="005A32CA" w:rsidRDefault="00D24BD6" w:rsidP="0096709D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609090" cy="1163320"/>
            <wp:effectExtent l="0" t="0" r="0" b="0"/>
            <wp:docPr id="7" name="Bild 1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DA" w:rsidRDefault="005321DA" w:rsidP="0096709D">
      <w:pPr>
        <w:ind w:right="-48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it-IT"/>
        </w:rPr>
        <w:t>P87_b</w:t>
      </w:r>
    </w:p>
    <w:p w:rsidR="005321DA" w:rsidRPr="005321DA" w:rsidRDefault="00466CF8" w:rsidP="0096709D">
      <w:pPr>
        <w:ind w:right="-48"/>
        <w:rPr>
          <w:rFonts w:eastAsia="Batang" w:cs="Arial"/>
          <w:bCs/>
          <w:color w:val="auto"/>
          <w:sz w:val="22"/>
          <w:szCs w:val="22"/>
        </w:rPr>
      </w:pPr>
      <w:r>
        <w:rPr>
          <w:color w:val="auto"/>
          <w:sz w:val="22"/>
          <w:szCs w:val="22"/>
          <w:lang w:val="it-IT"/>
        </w:rPr>
        <w:t xml:space="preserve">Versatilità: il dispositivo per ante a libro </w:t>
      </w:r>
      <w:proofErr w:type="spellStart"/>
      <w:r>
        <w:rPr>
          <w:color w:val="auto"/>
          <w:sz w:val="22"/>
          <w:szCs w:val="22"/>
          <w:lang w:val="it-IT"/>
        </w:rPr>
        <w:t>WingLine</w:t>
      </w:r>
      <w:proofErr w:type="spellEnd"/>
      <w:r>
        <w:rPr>
          <w:color w:val="auto"/>
          <w:sz w:val="22"/>
          <w:szCs w:val="22"/>
          <w:lang w:val="it-IT"/>
        </w:rPr>
        <w:t xml:space="preserve"> L sorprende anche nella personalizzazione degli interni, per esempio nelle nicchie. Foto: </w:t>
      </w:r>
      <w:proofErr w:type="spellStart"/>
      <w:r>
        <w:rPr>
          <w:color w:val="auto"/>
          <w:sz w:val="22"/>
          <w:szCs w:val="22"/>
          <w:lang w:val="it-IT"/>
        </w:rPr>
        <w:t>Hettich</w:t>
      </w:r>
      <w:proofErr w:type="spellEnd"/>
    </w:p>
    <w:p w:rsidR="005321DA" w:rsidRPr="00AF3B82" w:rsidRDefault="005321DA" w:rsidP="0096709D">
      <w:pPr>
        <w:rPr>
          <w:rFonts w:cs="Arial"/>
        </w:rPr>
      </w:pPr>
    </w:p>
    <w:p w:rsidR="009B5DE8" w:rsidRDefault="009B5DE8" w:rsidP="0096709D">
      <w:pPr>
        <w:ind w:right="-48"/>
        <w:rPr>
          <w:rFonts w:eastAsia="Batang" w:cs="Arial"/>
          <w:bCs/>
          <w:color w:val="auto"/>
          <w:sz w:val="22"/>
          <w:szCs w:val="22"/>
        </w:rPr>
      </w:pPr>
      <w:r>
        <w:rPr>
          <w:rFonts w:eastAsia="Batang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1507043" cy="10881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87_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9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</w:rPr>
      </w:pPr>
      <w:r>
        <w:rPr>
          <w:rFonts w:eastAsia="Batang" w:cs="Arial"/>
          <w:color w:val="auto"/>
          <w:sz w:val="22"/>
          <w:szCs w:val="22"/>
          <w:lang w:val="it-IT"/>
        </w:rPr>
        <w:t>P87_c</w:t>
      </w:r>
      <w:r>
        <w:rPr>
          <w:rFonts w:eastAsia="Batang" w:cs="Arial"/>
          <w:color w:val="auto"/>
          <w:sz w:val="22"/>
          <w:szCs w:val="22"/>
          <w:lang w:val="it-IT"/>
        </w:rPr>
        <w:br/>
        <w:t xml:space="preserve">Una visuale sorprendente all’interno dell’armadio con </w:t>
      </w:r>
      <w:proofErr w:type="spellStart"/>
      <w:r>
        <w:rPr>
          <w:rFonts w:eastAsia="Batang" w:cs="Arial"/>
          <w:color w:val="auto"/>
          <w:sz w:val="22"/>
          <w:szCs w:val="22"/>
          <w:lang w:val="it-IT"/>
        </w:rPr>
        <w:t>WingLine</w:t>
      </w:r>
      <w:proofErr w:type="spellEnd"/>
      <w:r>
        <w:rPr>
          <w:rFonts w:eastAsia="Batang" w:cs="Arial"/>
          <w:color w:val="auto"/>
          <w:sz w:val="22"/>
          <w:szCs w:val="22"/>
          <w:lang w:val="it-IT"/>
        </w:rPr>
        <w:t xml:space="preserve"> L. Foto: </w:t>
      </w:r>
      <w:proofErr w:type="spellStart"/>
      <w:r>
        <w:rPr>
          <w:rFonts w:eastAsia="Batang" w:cs="Arial"/>
          <w:color w:val="auto"/>
          <w:sz w:val="22"/>
          <w:szCs w:val="22"/>
          <w:lang w:val="it-IT"/>
        </w:rPr>
        <w:t>Hettich</w:t>
      </w:r>
      <w:proofErr w:type="spellEnd"/>
    </w:p>
    <w:p w:rsidR="005321DA" w:rsidRPr="005321DA" w:rsidRDefault="005321DA" w:rsidP="0096709D">
      <w:pPr>
        <w:rPr>
          <w:rFonts w:cs="Arial"/>
        </w:rPr>
      </w:pPr>
    </w:p>
    <w:p w:rsidR="00C2047C" w:rsidRDefault="00C2047C" w:rsidP="0096709D">
      <w:pPr>
        <w:ind w:right="-48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514246" cy="10933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7_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7" cy="1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</w:rPr>
      </w:pPr>
      <w:r>
        <w:rPr>
          <w:color w:val="auto"/>
          <w:sz w:val="22"/>
          <w:szCs w:val="22"/>
          <w:lang w:val="it-IT"/>
        </w:rPr>
        <w:t>P87_d</w:t>
      </w:r>
      <w:r>
        <w:rPr>
          <w:color w:val="auto"/>
          <w:sz w:val="22"/>
          <w:szCs w:val="22"/>
          <w:lang w:val="it-IT"/>
        </w:rPr>
        <w:br/>
      </w:r>
      <w:proofErr w:type="spellStart"/>
      <w:r>
        <w:rPr>
          <w:color w:val="auto"/>
          <w:sz w:val="22"/>
          <w:szCs w:val="22"/>
          <w:lang w:val="it-IT"/>
        </w:rPr>
        <w:t>WingLine</w:t>
      </w:r>
      <w:proofErr w:type="spellEnd"/>
      <w:r>
        <w:rPr>
          <w:color w:val="auto"/>
          <w:sz w:val="22"/>
          <w:szCs w:val="22"/>
          <w:lang w:val="it-IT"/>
        </w:rPr>
        <w:t xml:space="preserve"> L esalta il design di alzate da cucina e pensili, lasciando tutto lo spazio disponibile per provviste ed utensili. Foto: </w:t>
      </w:r>
      <w:proofErr w:type="spellStart"/>
      <w:r>
        <w:rPr>
          <w:color w:val="auto"/>
          <w:sz w:val="22"/>
          <w:szCs w:val="22"/>
          <w:lang w:val="it-IT"/>
        </w:rPr>
        <w:t>Hettich</w:t>
      </w:r>
      <w:proofErr w:type="spellEnd"/>
    </w:p>
    <w:sectPr w:rsidR="005321DA" w:rsidRPr="005321DA" w:rsidSect="001B1319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DA" w:rsidRDefault="00D306DA">
      <w:r>
        <w:separator/>
      </w:r>
    </w:p>
  </w:endnote>
  <w:endnote w:type="continuationSeparator" w:id="0">
    <w:p w:rsidR="00D306DA" w:rsidRDefault="00D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6E7565">
    <w:pPr>
      <w:pStyle w:val="Fuzeile"/>
      <w:tabs>
        <w:tab w:val="clear" w:pos="9072"/>
        <w:tab w:val="right" w:pos="10490"/>
      </w:tabs>
      <w:ind w:left="-1417"/>
    </w:pPr>
    <w:r>
      <w:rPr>
        <w:noProof/>
      </w:rPr>
      <w:pict w14:anchorId="767884B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365.7pt;margin-top:-195.45pt;width:2in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IA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" stroked="f">
          <v:textbox>
            <w:txbxContent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Contatto per la stampa: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Hettich</w:t>
                </w:r>
                <w:proofErr w:type="spellEnd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 xml:space="preserve"> Marketing- und </w:t>
                </w:r>
                <w:proofErr w:type="spellStart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Vertriebs</w:t>
                </w:r>
                <w:proofErr w:type="spellEnd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GmbH</w:t>
                </w:r>
                <w:proofErr w:type="spellEnd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 xml:space="preserve"> &amp; Co. KG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 w:rsidRPr="00262CDF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>Anke Wöhler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 w:rsidRPr="00262CDF">
                  <w:rPr>
                    <w:rFonts w:cs="Arial"/>
                    <w:color w:val="auto"/>
                    <w:sz w:val="16"/>
                    <w:szCs w:val="16"/>
                    <w:lang w:val="en-US"/>
                  </w:rPr>
                  <w:t>Gerhard-Lüking-Straße 10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 xml:space="preserve">32602 </w:t>
                </w:r>
                <w:proofErr w:type="spellStart"/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Vlotho</w:t>
                </w:r>
                <w:proofErr w:type="spellEnd"/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Germania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Tel.: +49 5733 798-879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anke_woehler@de.hettich.com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color w:val="auto"/>
                    <w:sz w:val="16"/>
                    <w:szCs w:val="16"/>
                  </w:rPr>
                </w:pPr>
              </w:p>
              <w:p w:rsidR="00AF3B82" w:rsidRDefault="00AF3B82" w:rsidP="00AF3B82">
                <w:pPr>
                  <w:pStyle w:val="Rahmeninhal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auto"/>
                    <w:sz w:val="16"/>
                    <w:szCs w:val="16"/>
                    <w:lang w:val="it-IT"/>
                  </w:rPr>
                  <w:t>Richiedere copia documento.</w:t>
                </w:r>
              </w:p>
              <w:p w:rsidR="00AF3B82" w:rsidRDefault="00AF3B82" w:rsidP="00AF3B82">
                <w:pPr>
                  <w:pStyle w:val="Rahmeninhalt"/>
                  <w:rPr>
                    <w:rFonts w:cs="Arial"/>
                    <w:color w:val="auto"/>
                    <w:sz w:val="16"/>
                    <w:szCs w:val="16"/>
                  </w:rPr>
                </w:pPr>
              </w:p>
              <w:p w:rsidR="00AF3B82" w:rsidRDefault="00AF3B82" w:rsidP="00AF3B82">
                <w:pPr>
                  <w:pStyle w:val="Rahmeninhalt"/>
                  <w:rPr>
                    <w:szCs w:val="24"/>
                  </w:rPr>
                </w:pPr>
                <w:r>
                  <w:rPr>
                    <w:color w:val="auto"/>
                    <w:szCs w:val="24"/>
                    <w:lang w:val="it-IT"/>
                  </w:rPr>
                  <w:t>PR_P87, 10-2019</w:t>
                </w:r>
              </w:p>
              <w:p w:rsidR="001745C1" w:rsidRDefault="001745C1" w:rsidP="00040244"/>
            </w:txbxContent>
          </v:textbox>
        </v:shape>
      </w:pict>
    </w:r>
    <w:r w:rsidR="00AF3B8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DA" w:rsidRDefault="00D306DA">
      <w:r>
        <w:separator/>
      </w:r>
    </w:p>
  </w:footnote>
  <w:footnote w:type="continuationSeparator" w:id="0">
    <w:p w:rsidR="00D306DA" w:rsidRDefault="00D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D24BD6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1"/>
    <w:rsid w:val="00025F6F"/>
    <w:rsid w:val="000375D0"/>
    <w:rsid w:val="00040244"/>
    <w:rsid w:val="00053067"/>
    <w:rsid w:val="00060731"/>
    <w:rsid w:val="00071198"/>
    <w:rsid w:val="0008293A"/>
    <w:rsid w:val="0008697F"/>
    <w:rsid w:val="00094B8D"/>
    <w:rsid w:val="000A0A4F"/>
    <w:rsid w:val="000D1621"/>
    <w:rsid w:val="000E6444"/>
    <w:rsid w:val="000F6B4C"/>
    <w:rsid w:val="000F6C42"/>
    <w:rsid w:val="00101C93"/>
    <w:rsid w:val="00113546"/>
    <w:rsid w:val="00122303"/>
    <w:rsid w:val="001300F0"/>
    <w:rsid w:val="0013063B"/>
    <w:rsid w:val="0014675F"/>
    <w:rsid w:val="001528E7"/>
    <w:rsid w:val="00171481"/>
    <w:rsid w:val="001745C1"/>
    <w:rsid w:val="00176CCF"/>
    <w:rsid w:val="001913DD"/>
    <w:rsid w:val="001915D0"/>
    <w:rsid w:val="001A4630"/>
    <w:rsid w:val="001A7439"/>
    <w:rsid w:val="001B1319"/>
    <w:rsid w:val="001C7D6E"/>
    <w:rsid w:val="001D5C6E"/>
    <w:rsid w:val="001D783D"/>
    <w:rsid w:val="001F31BD"/>
    <w:rsid w:val="00200B00"/>
    <w:rsid w:val="0020584E"/>
    <w:rsid w:val="002143EA"/>
    <w:rsid w:val="00215A3D"/>
    <w:rsid w:val="00237F85"/>
    <w:rsid w:val="00262CDF"/>
    <w:rsid w:val="002659EC"/>
    <w:rsid w:val="0027549E"/>
    <w:rsid w:val="002755FC"/>
    <w:rsid w:val="00292492"/>
    <w:rsid w:val="002A12AF"/>
    <w:rsid w:val="002B27B7"/>
    <w:rsid w:val="002B63C9"/>
    <w:rsid w:val="002C0927"/>
    <w:rsid w:val="002C7951"/>
    <w:rsid w:val="002D1C67"/>
    <w:rsid w:val="002D63BD"/>
    <w:rsid w:val="002E0D02"/>
    <w:rsid w:val="003014A0"/>
    <w:rsid w:val="003014D2"/>
    <w:rsid w:val="00302B81"/>
    <w:rsid w:val="00324881"/>
    <w:rsid w:val="00333C5A"/>
    <w:rsid w:val="00336FEA"/>
    <w:rsid w:val="00345970"/>
    <w:rsid w:val="00347C37"/>
    <w:rsid w:val="00367720"/>
    <w:rsid w:val="00372D39"/>
    <w:rsid w:val="00373B4E"/>
    <w:rsid w:val="00383C67"/>
    <w:rsid w:val="003943BB"/>
    <w:rsid w:val="003B5366"/>
    <w:rsid w:val="003B6551"/>
    <w:rsid w:val="003B6BD7"/>
    <w:rsid w:val="003D2E21"/>
    <w:rsid w:val="003D3865"/>
    <w:rsid w:val="003D58E2"/>
    <w:rsid w:val="003E490E"/>
    <w:rsid w:val="003F277E"/>
    <w:rsid w:val="003F2B04"/>
    <w:rsid w:val="004032DD"/>
    <w:rsid w:val="004100BF"/>
    <w:rsid w:val="00424CA5"/>
    <w:rsid w:val="00430718"/>
    <w:rsid w:val="0044091C"/>
    <w:rsid w:val="0045081E"/>
    <w:rsid w:val="00451C37"/>
    <w:rsid w:val="00462336"/>
    <w:rsid w:val="00466CF8"/>
    <w:rsid w:val="00471799"/>
    <w:rsid w:val="00482B4B"/>
    <w:rsid w:val="00492031"/>
    <w:rsid w:val="004944C9"/>
    <w:rsid w:val="00496525"/>
    <w:rsid w:val="004B0395"/>
    <w:rsid w:val="004B08A8"/>
    <w:rsid w:val="004C3DE8"/>
    <w:rsid w:val="004C6113"/>
    <w:rsid w:val="004D3EC6"/>
    <w:rsid w:val="004D41D4"/>
    <w:rsid w:val="004D6AAC"/>
    <w:rsid w:val="004E6F6C"/>
    <w:rsid w:val="004E7C30"/>
    <w:rsid w:val="004F1196"/>
    <w:rsid w:val="005078AE"/>
    <w:rsid w:val="00507FEE"/>
    <w:rsid w:val="0052025B"/>
    <w:rsid w:val="005321DA"/>
    <w:rsid w:val="00534F55"/>
    <w:rsid w:val="005624F3"/>
    <w:rsid w:val="00566FA4"/>
    <w:rsid w:val="00570246"/>
    <w:rsid w:val="0057219A"/>
    <w:rsid w:val="00576E2B"/>
    <w:rsid w:val="00590172"/>
    <w:rsid w:val="00594ED8"/>
    <w:rsid w:val="005A32CA"/>
    <w:rsid w:val="005A6962"/>
    <w:rsid w:val="005B54C7"/>
    <w:rsid w:val="005D3C3E"/>
    <w:rsid w:val="005E04CB"/>
    <w:rsid w:val="005F380F"/>
    <w:rsid w:val="0060711D"/>
    <w:rsid w:val="006078B2"/>
    <w:rsid w:val="00617900"/>
    <w:rsid w:val="00620A55"/>
    <w:rsid w:val="00623644"/>
    <w:rsid w:val="00663992"/>
    <w:rsid w:val="00681D49"/>
    <w:rsid w:val="00690A56"/>
    <w:rsid w:val="006A605D"/>
    <w:rsid w:val="006B1F4A"/>
    <w:rsid w:val="006B3B2D"/>
    <w:rsid w:val="006B3C4D"/>
    <w:rsid w:val="006B6B1D"/>
    <w:rsid w:val="006C12EB"/>
    <w:rsid w:val="006D23E0"/>
    <w:rsid w:val="006E7565"/>
    <w:rsid w:val="00701A48"/>
    <w:rsid w:val="00702571"/>
    <w:rsid w:val="00720600"/>
    <w:rsid w:val="00723AD3"/>
    <w:rsid w:val="00724547"/>
    <w:rsid w:val="007410A9"/>
    <w:rsid w:val="00741E1B"/>
    <w:rsid w:val="00750A0A"/>
    <w:rsid w:val="00750EA7"/>
    <w:rsid w:val="00752C6B"/>
    <w:rsid w:val="00756249"/>
    <w:rsid w:val="00790E81"/>
    <w:rsid w:val="007958E7"/>
    <w:rsid w:val="0079643B"/>
    <w:rsid w:val="007B7ADD"/>
    <w:rsid w:val="007C06B3"/>
    <w:rsid w:val="007C396A"/>
    <w:rsid w:val="007E3E4F"/>
    <w:rsid w:val="007E4DA5"/>
    <w:rsid w:val="007F2412"/>
    <w:rsid w:val="00803382"/>
    <w:rsid w:val="008142CB"/>
    <w:rsid w:val="008159A6"/>
    <w:rsid w:val="008230D9"/>
    <w:rsid w:val="00832A63"/>
    <w:rsid w:val="008370DF"/>
    <w:rsid w:val="00843063"/>
    <w:rsid w:val="00854DB3"/>
    <w:rsid w:val="008574BA"/>
    <w:rsid w:val="00861AC3"/>
    <w:rsid w:val="00866FDE"/>
    <w:rsid w:val="00867155"/>
    <w:rsid w:val="008703B0"/>
    <w:rsid w:val="00882FED"/>
    <w:rsid w:val="00884900"/>
    <w:rsid w:val="008933ED"/>
    <w:rsid w:val="00893C3A"/>
    <w:rsid w:val="008B6FBB"/>
    <w:rsid w:val="008C0CFA"/>
    <w:rsid w:val="008C4343"/>
    <w:rsid w:val="008C6709"/>
    <w:rsid w:val="008D6AE5"/>
    <w:rsid w:val="008E1D70"/>
    <w:rsid w:val="008F551B"/>
    <w:rsid w:val="008F6532"/>
    <w:rsid w:val="009129FA"/>
    <w:rsid w:val="00914AEA"/>
    <w:rsid w:val="009254AF"/>
    <w:rsid w:val="00937DD2"/>
    <w:rsid w:val="00950E4F"/>
    <w:rsid w:val="00952752"/>
    <w:rsid w:val="00952BC5"/>
    <w:rsid w:val="00960363"/>
    <w:rsid w:val="00962831"/>
    <w:rsid w:val="0096709D"/>
    <w:rsid w:val="00967531"/>
    <w:rsid w:val="0097388C"/>
    <w:rsid w:val="0098112D"/>
    <w:rsid w:val="0098295B"/>
    <w:rsid w:val="00983D96"/>
    <w:rsid w:val="00993DD4"/>
    <w:rsid w:val="009B33C1"/>
    <w:rsid w:val="009B5DE8"/>
    <w:rsid w:val="009D018E"/>
    <w:rsid w:val="009D273F"/>
    <w:rsid w:val="009D52D6"/>
    <w:rsid w:val="009D6CF3"/>
    <w:rsid w:val="009E4B84"/>
    <w:rsid w:val="00A0409A"/>
    <w:rsid w:val="00A0497F"/>
    <w:rsid w:val="00A05715"/>
    <w:rsid w:val="00A062E9"/>
    <w:rsid w:val="00A13836"/>
    <w:rsid w:val="00A17C87"/>
    <w:rsid w:val="00A240BA"/>
    <w:rsid w:val="00A259F3"/>
    <w:rsid w:val="00A3009D"/>
    <w:rsid w:val="00A31187"/>
    <w:rsid w:val="00A35432"/>
    <w:rsid w:val="00A51737"/>
    <w:rsid w:val="00A57296"/>
    <w:rsid w:val="00A910FF"/>
    <w:rsid w:val="00A92E71"/>
    <w:rsid w:val="00A96283"/>
    <w:rsid w:val="00AB0934"/>
    <w:rsid w:val="00AB1E60"/>
    <w:rsid w:val="00AC5D27"/>
    <w:rsid w:val="00AC6A95"/>
    <w:rsid w:val="00AE5B63"/>
    <w:rsid w:val="00AF39C5"/>
    <w:rsid w:val="00AF3B82"/>
    <w:rsid w:val="00AF4C14"/>
    <w:rsid w:val="00AF7489"/>
    <w:rsid w:val="00AF7704"/>
    <w:rsid w:val="00B06001"/>
    <w:rsid w:val="00B14C48"/>
    <w:rsid w:val="00B319E3"/>
    <w:rsid w:val="00B34A88"/>
    <w:rsid w:val="00B4473B"/>
    <w:rsid w:val="00B45012"/>
    <w:rsid w:val="00B54AB7"/>
    <w:rsid w:val="00B64673"/>
    <w:rsid w:val="00B65951"/>
    <w:rsid w:val="00B82E91"/>
    <w:rsid w:val="00BB6B78"/>
    <w:rsid w:val="00BE185D"/>
    <w:rsid w:val="00BF1B7B"/>
    <w:rsid w:val="00BF4332"/>
    <w:rsid w:val="00C0061C"/>
    <w:rsid w:val="00C05B53"/>
    <w:rsid w:val="00C075E4"/>
    <w:rsid w:val="00C1160A"/>
    <w:rsid w:val="00C11938"/>
    <w:rsid w:val="00C1217E"/>
    <w:rsid w:val="00C2047C"/>
    <w:rsid w:val="00C27387"/>
    <w:rsid w:val="00C4399F"/>
    <w:rsid w:val="00C632AA"/>
    <w:rsid w:val="00C77041"/>
    <w:rsid w:val="00C964C0"/>
    <w:rsid w:val="00CA0F8A"/>
    <w:rsid w:val="00CA3C7F"/>
    <w:rsid w:val="00CB2246"/>
    <w:rsid w:val="00CB4119"/>
    <w:rsid w:val="00CB73EC"/>
    <w:rsid w:val="00CC2F6A"/>
    <w:rsid w:val="00CC557D"/>
    <w:rsid w:val="00D00421"/>
    <w:rsid w:val="00D14D46"/>
    <w:rsid w:val="00D16AFC"/>
    <w:rsid w:val="00D2284F"/>
    <w:rsid w:val="00D24BD6"/>
    <w:rsid w:val="00D25A30"/>
    <w:rsid w:val="00D306DA"/>
    <w:rsid w:val="00D32F92"/>
    <w:rsid w:val="00D41090"/>
    <w:rsid w:val="00D43EBF"/>
    <w:rsid w:val="00D52B07"/>
    <w:rsid w:val="00D66B0D"/>
    <w:rsid w:val="00D67312"/>
    <w:rsid w:val="00D8145A"/>
    <w:rsid w:val="00D82845"/>
    <w:rsid w:val="00D83AE7"/>
    <w:rsid w:val="00D852C6"/>
    <w:rsid w:val="00D94F70"/>
    <w:rsid w:val="00DA0B26"/>
    <w:rsid w:val="00DA5E8C"/>
    <w:rsid w:val="00DC0C17"/>
    <w:rsid w:val="00DC4783"/>
    <w:rsid w:val="00DD5E46"/>
    <w:rsid w:val="00DE48CE"/>
    <w:rsid w:val="00DF32EE"/>
    <w:rsid w:val="00DF41BB"/>
    <w:rsid w:val="00DF5810"/>
    <w:rsid w:val="00DF70D8"/>
    <w:rsid w:val="00E047BF"/>
    <w:rsid w:val="00E27E61"/>
    <w:rsid w:val="00E3742F"/>
    <w:rsid w:val="00E44A27"/>
    <w:rsid w:val="00E560ED"/>
    <w:rsid w:val="00E74A19"/>
    <w:rsid w:val="00E75D90"/>
    <w:rsid w:val="00E76645"/>
    <w:rsid w:val="00E8588B"/>
    <w:rsid w:val="00EA08DF"/>
    <w:rsid w:val="00EB4579"/>
    <w:rsid w:val="00EC0959"/>
    <w:rsid w:val="00EC7FDD"/>
    <w:rsid w:val="00ED1FAA"/>
    <w:rsid w:val="00ED2E78"/>
    <w:rsid w:val="00ED55D8"/>
    <w:rsid w:val="00EE0B26"/>
    <w:rsid w:val="00EF21CA"/>
    <w:rsid w:val="00F00D8E"/>
    <w:rsid w:val="00F03FD6"/>
    <w:rsid w:val="00F2053B"/>
    <w:rsid w:val="00F40138"/>
    <w:rsid w:val="00F43145"/>
    <w:rsid w:val="00F52097"/>
    <w:rsid w:val="00F66126"/>
    <w:rsid w:val="00F948D2"/>
    <w:rsid w:val="00FB3D80"/>
    <w:rsid w:val="00FC1BAD"/>
    <w:rsid w:val="00FE6AB3"/>
    <w:rsid w:val="00FE774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8E16170-6037-7042-9E47-841DF0F9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ind w:right="2897"/>
    </w:pPr>
  </w:style>
  <w:style w:type="paragraph" w:styleId="Textkrper3">
    <w:name w:val="Body Text 3"/>
    <w:basedOn w:val="Standard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Sprechblasentext">
    <w:name w:val="Balloon Text"/>
    <w:basedOn w:val="Standard"/>
    <w:link w:val="SprechblasentextZchn"/>
    <w:rsid w:val="00F5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2097"/>
    <w:rPr>
      <w:rFonts w:ascii="Tahoma" w:hAnsi="Tahoma" w:cs="Tahoma"/>
      <w:color w:val="000000"/>
      <w:sz w:val="16"/>
      <w:szCs w:val="16"/>
    </w:rPr>
  </w:style>
  <w:style w:type="paragraph" w:customStyle="1" w:styleId="Rahmeninhalt">
    <w:name w:val="Rahmeninhalt"/>
    <w:basedOn w:val="Standard"/>
    <w:qFormat/>
    <w:rsid w:val="00AF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Erneut ausgezeichnet: WingLine L von HettichErneut ausgezeichnet: WingLine L von Hettich</vt:lpstr>
    </vt:vector>
  </TitlesOfParts>
  <Company>.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WingLine L di Hettich è sempre più premiato</dc:title>
  <dc:subject/>
  <dc:creator>Prototype</dc:creator>
  <cp:keywords/>
  <cp:lastModifiedBy>Anke Wöhler</cp:lastModifiedBy>
  <cp:revision>69</cp:revision>
  <cp:lastPrinted>2017-04-05T11:23:00Z</cp:lastPrinted>
  <dcterms:created xsi:type="dcterms:W3CDTF">2019-10-08T06:32:00Z</dcterms:created>
  <dcterms:modified xsi:type="dcterms:W3CDTF">2019-10-24T08:47:00Z</dcterms:modified>
</cp:coreProperties>
</file>